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8a1b" w14:paraId="5848a1b"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Zagreb, Amruševa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E119D3">
        <w:rPr>
          <w:szCs w:val="24"/>
        </w:rPr>
        <w:t xml:space="preserve">  87. St-1870</w:t>
      </w:r>
      <w:r w:rsidR="00E119D3" w:rsidRPr="00B75A7F">
        <w:rPr>
          <w:szCs w:val="24"/>
        </w:rPr>
        <w:t>/2017</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r w:rsidR="004975EB" w:rsidRPr="00C15E0C">
        <w:t>OIB</w:t>
      </w:r>
      <w:r w:rsidR="00ED08A1" w:rsidRPr="00C15E0C">
        <w:t xml:space="preserve"> 85821130368, </w:t>
      </w:r>
      <w:r w:rsidRPr="00C15E0C">
        <w:t>Zagreb, Ulica grada Vukovara 70,</w:t>
      </w:r>
      <w:r>
        <w:t xml:space="preserve"> za otvaranje stečajnog postupka nad dužnikom </w:t>
      </w:r>
      <w:r w:rsidR="00E119D3">
        <w:rPr>
          <w:szCs w:val="24"/>
        </w:rPr>
        <w:t>BABOK UGOSTITELJSTVO j.d.o.o., OIB 42798113434, Zagreb, I. Ravnice 38 B</w:t>
      </w:r>
      <w:r>
        <w:t xml:space="preserve">, </w:t>
      </w:r>
      <w:r w:rsidR="00E119D3">
        <w:t>13</w:t>
      </w:r>
      <w:r w:rsidR="00E810E5" w:rsidRPr="00E810E5">
        <w:t>. veljače</w:t>
      </w:r>
      <w:r w:rsidRPr="00E810E5">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F40A27" w:rsidR="00125903">
      <w:pPr>
        <w:ind w:firstLine="708"/>
        <w:jc w:val="both"/>
      </w:pPr>
      <w:r>
        <w:t xml:space="preserve">Pokreće se prethodni postupak radi utvrđivanja pretpostavki za otvaranje stečajnog postupka nad dužnikom </w:t>
      </w:r>
      <w:r w:rsidR="00E119D3">
        <w:rPr>
          <w:szCs w:val="24"/>
        </w:rPr>
        <w:t>BABOK UGOSTITELJSTVO j.d.o.o., OIB 42798113434, Zagreb, I. Ravnice 38 B</w:t>
      </w:r>
      <w:r w:rsidR="000A3583">
        <w:t>.</w:t>
      </w:r>
    </w:p>
    <w:p w:rsidRDefault="005B1FB6" w:rsidP="00F40A27" w:rsidR="005B1FB6">
      <w:pPr>
        <w:ind w:firstLine="708"/>
        <w:jc w:val="both"/>
      </w:pPr>
    </w:p>
    <w:p w:rsidRDefault="00125903" w:rsidP="00E176C5" w:rsidR="00125903">
      <w:pPr>
        <w:jc w:val="both"/>
      </w:pPr>
    </w:p>
    <w:p w:rsidRDefault="00125903" w:rsidP="00696616" w:rsidR="00125903">
      <w:pPr>
        <w:ind w:firstLine="708" w:left="2832"/>
        <w:jc w:val="both"/>
      </w:pPr>
      <w:r>
        <w:t xml:space="preserve">z a k </w:t>
      </w:r>
      <w:proofErr w:type="spellStart"/>
      <w:r>
        <w:t>lj</w:t>
      </w:r>
      <w:proofErr w:type="spellEnd"/>
      <w:r>
        <w:t xml:space="preserve"> u č i o  j e</w:t>
      </w:r>
    </w:p>
    <w:p w:rsidRDefault="00125903" w:rsidP="00E176C5" w:rsidR="00125903">
      <w:pPr>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37210A">
        <w:t>VESNA BABOK</w:t>
      </w:r>
      <w:r w:rsidR="00B227CB">
        <w:t xml:space="preserve">, OIB </w:t>
      </w:r>
      <w:r w:rsidR="0037210A">
        <w:t>55062330610, Zagreb, I. Ravnice 38/B</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37210A">
        <w:t>VESNA BABOK, OIB 55062330610, Zagreb, I. Ravnice 38/B</w:t>
      </w:r>
      <w:r w:rsidR="00B227CB"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lastRenderedPageBreak/>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DD3BA2" w:rsidP="00F40A27" w:rsidR="00125903">
      <w:pPr>
        <w:ind w:firstLine="708"/>
        <w:jc w:val="both"/>
      </w:pPr>
      <w:r>
        <w:rPr>
          <w:b/>
        </w:rPr>
        <w:t>14. ožujka</w:t>
      </w:r>
      <w:r w:rsidR="00125903" w:rsidRPr="00B33A66">
        <w:rPr>
          <w:b/>
        </w:rPr>
        <w:t xml:space="preserve"> 2019. u </w:t>
      </w:r>
      <w:r w:rsidR="0037210A">
        <w:rPr>
          <w:b/>
        </w:rPr>
        <w:t>11,00</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955619">
        <w:t>110</w:t>
      </w:r>
      <w:r>
        <w:t xml:space="preserve">. st. </w:t>
      </w:r>
      <w:r w:rsidR="00CF6214">
        <w:t>1</w:t>
      </w:r>
      <w:r>
        <w:t>. Stečajnog zakona („Narodne novine“ broj 71/15 i 104/17, dalje: SZ).</w:t>
      </w:r>
      <w:r w:rsidR="00176507">
        <w:t xml:space="preserve"> </w:t>
      </w:r>
      <w:r>
        <w:t xml:space="preserve">U prijedlogu za otvaranje stečajnog postupka se u bitnome navodi kako je na dan </w:t>
      </w:r>
      <w:r w:rsidR="00A2563A">
        <w:t>27. lipnja 2017</w:t>
      </w:r>
      <w:r>
        <w:t xml:space="preserve">. dužnik u Očevidniku redoslijeda </w:t>
      </w:r>
      <w:r w:rsidRPr="00FA63E0">
        <w:t xml:space="preserve">osnova za plaćanje imao evidentirane neizvršene osnove za plaćanje u neprekinutom razdoblju od </w:t>
      </w:r>
      <w:r w:rsidR="00955619">
        <w:t>120</w:t>
      </w:r>
      <w:r w:rsidRPr="00FA63E0">
        <w:t xml:space="preserve"> dana, u ukupnom iznosu od </w:t>
      </w:r>
      <w:r w:rsidR="00A2563A">
        <w:t>32.860,34</w:t>
      </w:r>
      <w:r w:rsidRPr="00FA63E0">
        <w:t xml:space="preserve"> kn, te je imao</w:t>
      </w:r>
      <w:r w:rsidR="00955619">
        <w:t xml:space="preserve"> 1 zaposlenog</w:t>
      </w:r>
      <w:r w:rsidRPr="00FA63E0">
        <w:t>.</w:t>
      </w:r>
    </w:p>
    <w:p w:rsidRDefault="00125903" w:rsidP="00E176C5" w:rsidR="00125903">
      <w:pPr>
        <w:jc w:val="both"/>
      </w:pPr>
    </w:p>
    <w:p w:rsidRDefault="00E911CB" w:rsidP="00E911CB" w:rsidR="00125903">
      <w:pPr>
        <w:jc w:val="both"/>
      </w:pPr>
      <w:r>
        <w:tab/>
        <w:t xml:space="preserve">Prema potvrdi Financijske agencije od 1. veljače 2019. dužnik na taj dan ima </w:t>
      </w:r>
      <w:r w:rsidR="00125903">
        <w:t>evidentirane neizvršene osnove za plaća</w:t>
      </w:r>
      <w:r>
        <w:t xml:space="preserve">nje u neprekinutom razdoblju od </w:t>
      </w:r>
      <w:r w:rsidR="00A2563A">
        <w:t>703</w:t>
      </w:r>
      <w:r>
        <w:t xml:space="preserve"> dana. 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9D235E" w:rsidP="005066FF" w:rsidR="005066FF">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E119D3">
        <w:t>13</w:t>
      </w:r>
      <w:r w:rsidR="00E810E5" w:rsidRPr="00E810E5">
        <w:t>. veljače</w:t>
      </w:r>
      <w:r w:rsidR="00125903">
        <w:t xml:space="preserve"> 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r w:rsidR="00921B2C">
        <w:t xml:space="preserve"> </w:t>
      </w:r>
    </w:p>
    <w:p w:rsidRDefault="00696616" w:rsidP="00E176C5" w:rsidR="00696616">
      <w:pPr>
        <w:jc w:val="both"/>
      </w:pPr>
    </w:p>
    <w:p w:rsidRDefault="00125903" w:rsidP="00E176C5" w:rsidR="00125903">
      <w:pPr>
        <w:jc w:val="both"/>
      </w:pPr>
    </w:p>
    <w:p w:rsidRDefault="00125903" w:rsidP="00260704" w:rsidR="00125903">
      <w:pPr>
        <w:jc w:val="both"/>
      </w:pPr>
      <w:r>
        <w:lastRenderedPageBreak/>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921B2C" w:rsidP="00491715" w:rsidR="00491715">
      <w:pPr>
        <w:ind w:left="6372"/>
        <w:jc w:val="both"/>
      </w:pPr>
      <w:r>
        <w:t xml:space="preserve"> </w:t>
      </w:r>
      <w:r w:rsidR="00491715">
        <w:t xml:space="preserve"> </w:t>
      </w:r>
    </w:p>
    <w:sectPr w:rsidSect="00C15E0C" w:rsidR="0049171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9D3" w:rsidP="00E119D3" w:rsidR="00594F09" w:rsidRPr="00E119D3">
    <w:pPr>
      <w:pStyle w:val="Zaglavlje"/>
      <w:jc w:val="right"/>
    </w:pPr>
    <w:r w:rsidRPr="00B75A7F">
      <w:rPr>
        <w:szCs w:val="24"/>
      </w:rPr>
      <w:t xml:space="preserve">   </w:t>
    </w:r>
    <w:r>
      <w:rPr>
        <w:szCs w:val="24"/>
      </w:rPr>
      <w:t xml:space="preserve"> 87. St-1870</w:t>
    </w:r>
    <w:r w:rsidRPr="00B75A7F">
      <w:rPr>
        <w:szCs w:val="24"/>
      </w:rP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125903"/>
    <w:rsid w:val="00176507"/>
    <w:rsid w:val="001A03C2"/>
    <w:rsid w:val="001B0E6F"/>
    <w:rsid w:val="0021342B"/>
    <w:rsid w:val="002519BA"/>
    <w:rsid w:val="00260704"/>
    <w:rsid w:val="003010BC"/>
    <w:rsid w:val="00326425"/>
    <w:rsid w:val="0037210A"/>
    <w:rsid w:val="003748BE"/>
    <w:rsid w:val="003E152D"/>
    <w:rsid w:val="00436547"/>
    <w:rsid w:val="00474294"/>
    <w:rsid w:val="00491715"/>
    <w:rsid w:val="004975EB"/>
    <w:rsid w:val="005007F9"/>
    <w:rsid w:val="005066FF"/>
    <w:rsid w:val="00506CFE"/>
    <w:rsid w:val="00520AC0"/>
    <w:rsid w:val="00524E81"/>
    <w:rsid w:val="00547F59"/>
    <w:rsid w:val="005607D9"/>
    <w:rsid w:val="00594F09"/>
    <w:rsid w:val="005B1FB6"/>
    <w:rsid w:val="00696616"/>
    <w:rsid w:val="00921B2C"/>
    <w:rsid w:val="00955619"/>
    <w:rsid w:val="009D235E"/>
    <w:rsid w:val="00A2563A"/>
    <w:rsid w:val="00A37481"/>
    <w:rsid w:val="00A679A1"/>
    <w:rsid w:val="00A722CD"/>
    <w:rsid w:val="00A80FE7"/>
    <w:rsid w:val="00AA02B9"/>
    <w:rsid w:val="00AD00F3"/>
    <w:rsid w:val="00AD1183"/>
    <w:rsid w:val="00B227CB"/>
    <w:rsid w:val="00B33A66"/>
    <w:rsid w:val="00B51AB5"/>
    <w:rsid w:val="00BB76E7"/>
    <w:rsid w:val="00C15E0C"/>
    <w:rsid w:val="00C5547E"/>
    <w:rsid w:val="00C86E6D"/>
    <w:rsid w:val="00C9473A"/>
    <w:rsid w:val="00CF6214"/>
    <w:rsid w:val="00D01176"/>
    <w:rsid w:val="00D66FA0"/>
    <w:rsid w:val="00D67BA8"/>
    <w:rsid w:val="00D73ED4"/>
    <w:rsid w:val="00DD3BA2"/>
    <w:rsid w:val="00E119D3"/>
    <w:rsid w:val="00E176C5"/>
    <w:rsid w:val="00E810E5"/>
    <w:rsid w:val="00E911CB"/>
    <w:rsid w:val="00EC36A7"/>
    <w:rsid w:val="00EC7C5F"/>
    <w:rsid w:val="00ED08A1"/>
    <w:rsid w:val="00F40A27"/>
    <w:rsid w:val="00FA6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C9473A"/>
    <w:rPr>
      <w:color w:val="808080"/>
      <w:bdr w:space="0" w:sz="0" w:color="auto" w:val="none"/>
      <w:shd w:fill="auto" w:color="auto" w:val="clear"/>
    </w:rPr>
  </w:style>
  <w:style w:customStyle="true" w:styleId="eSPISCCParagraphDefaultFont" w:type="character">
    <w:name w:val="eSPIS_CC_Paragraph Default Font"/>
    <w:basedOn w:val="Zadanifontodlomka"/>
    <w:rsid w:val="00C9473A"/>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C9473A"/>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C9473A"/>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C9473A"/>
    <w:rPr>
      <w:rFonts w:cs="Times New Roman" w:hAnsi="Times New Roman" w:ascii="Times New Roman"/>
      <w:sz w:val="20"/>
      <w:szCs w:val="20"/>
      <w:bdr w:space="0" w:sz="0" w:color="auto" w:val="none"/>
      <w:shd w:fill="CCFFCC" w:color="auto" w:val="clear"/>
      <w:lang w:val="hr-HR"/>
    </w:rPr>
  </w:style>
  <w:style w:styleId="Tekstbalonia" w:type="paragraph">
    <w:name w:val="Balloon Text"/>
    <w:basedOn w:val="Normal"/>
    <w:link w:val="TekstbaloniaChar"/>
    <w:uiPriority w:val="99"/>
    <w:semiHidden/>
    <w:unhideWhenUsed/>
    <w:rsid w:val="0069661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6616"/>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1"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1"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C9473A"/>
    <w:rPr>
      <w:color w:val="808080"/>
      <w:bdr w:color="auto" w:space="0" w:sz="0" w:val="none"/>
      <w:shd w:color="auto" w:fill="auto" w:val="clear"/>
    </w:rPr>
  </w:style>
  <w:style w:customStyle="1" w:styleId="eSPISCCParagraphDefaultFont" w:type="character">
    <w:name w:val="eSPIS_CC_Paragraph Default Font"/>
    <w:basedOn w:val="Zadanifontodlomka"/>
    <w:rsid w:val="00C9473A"/>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C9473A"/>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C9473A"/>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C9473A"/>
    <w:rPr>
      <w:rFonts w:ascii="Times New Roman" w:cs="Times New Roman" w:hAnsi="Times New Roman"/>
      <w:sz w:val="20"/>
      <w:szCs w:val="20"/>
      <w:bdr w:color="auto" w:space="0" w:sz="0" w:val="none"/>
      <w:shd w:color="auto" w:fill="CCFFCC" w:val="clear"/>
      <w:lang w:val="hr-HR"/>
    </w:rPr>
  </w:style>
  <w:style w:styleId="Tekstbalonia" w:type="paragraph">
    <w:name w:val="Balloon Text"/>
    <w:basedOn w:val="Normal"/>
    <w:link w:val="TekstbaloniaChar"/>
    <w:uiPriority w:val="99"/>
    <w:semiHidden/>
    <w:unhideWhenUsed/>
    <w:rsid w:val="00696616"/>
    <w:rPr>
      <w:rFonts w:ascii="Tahoma" w:cs="Tahoma" w:hAnsi="Tahoma"/>
      <w:sz w:val="16"/>
      <w:szCs w:val="16"/>
    </w:rPr>
  </w:style>
  <w:style w:customStyle="1" w:styleId="TekstbaloniaChar" w:type="character">
    <w:name w:val="Tekst balončića Char"/>
    <w:basedOn w:val="Zadanifontodlomka"/>
    <w:link w:val="Tekstbalonia"/>
    <w:uiPriority w:val="99"/>
    <w:semiHidden/>
    <w:rsid w:val="00696616"/>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St-1870/2017-9</izvorni_sadrzaj>
    <derivirana_varijabla naziv="DomainObject.Oznaka_1">St-1870/2017-9</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1870</izvorni_sadrzaj>
    <derivirana_varijabla naziv="DomainObject.Predmet.Broj_1">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St-1870/2017</izvorni_sadrzaj>
    <derivirana_varijabla naziv="DomainObject.Predmet.OznakaBroj_1">St-1870/2017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BABOK UGOSTITELJSTVO j.d.o.o.</izvorni_sadrzaj>
    <derivirana_varijabla naziv="DomainObject.Predmet.ProtustrankaFormated_1">  BABOK UGOSTITELJSTVO j.d.o.o.</derivirana_varijabla>
  </DomainObject.Predmet.ProtustrankaFormated>
  <DomainObject.Predmet.ProtustrankaFormatedOIB>
    <izvorni_sadrzaj>  BABOK UGOSTITELJSTVO j.d.o.o., OIB 42798113434</izvorni_sadrzaj>
    <derivirana_varijabla naziv="DomainObject.Predmet.ProtustrankaFormatedOIB_1">  BABOK UGOSTITELJSTVO j.d.o.o., OIB 42798113434</derivirana_varijabla>
  </DomainObject.Predmet.ProtustrankaFormatedOIB>
  <DomainObject.Predmet.ProtustrankaFormatedWithAdress>
    <izvorni_sadrzaj> BABOK UGOSTITELJSTVO j.d.o.o., I. Ravnice 38 B, 10000 Zagreb</izvorni_sadrzaj>
    <derivirana_varijabla naziv="DomainObject.Predmet.ProtustrankaFormatedWithAdress_1"> BABOK UGOSTITELJSTVO j.d.o.o., I. Ravnice 38 B, 10000 Zagreb</derivirana_varijabla>
  </DomainObject.Predmet.ProtustrankaFormatedWithAdress>
  <DomainObject.Predmet.ProtustrankaFormatedWithAdressOIB>
    <izvorni_sadrzaj> BABOK UGOSTITELJSTVO j.d.o.o., OIB 42798113434, I. Ravnice 38 B, 10000 Zagreb</izvorni_sadrzaj>
    <derivirana_varijabla naziv="DomainObject.Predmet.ProtustrankaFormatedWithAdressOIB_1"> BABOK UGOSTITELJSTVO j.d.o.o., OIB 42798113434, I. Ravnice 38 B, 10000 Zagreb</derivirana_varijabla>
  </DomainObject.Predmet.ProtustrankaFormatedWithAdressOIB>
  <DomainObject.Predmet.ProtustrankaWithAdress>
    <izvorni_sadrzaj>BABOK UGOSTITELJSTVO j.d.o.o. I. Ravnice 38 B, 10000 Zagreb</izvorni_sadrzaj>
    <derivirana_varijabla naziv="DomainObject.Predmet.ProtustrankaWithAdress_1">BABOK UGOSTITELJSTVO j.d.o.o. I. Ravnice 38 B, 10000 Zagreb</derivirana_varijabla>
  </DomainObject.Predmet.ProtustrankaWithAdress>
  <DomainObject.Predmet.ProtustrankaWithAdressOIB>
    <izvorni_sadrzaj>BABOK UGOSTITELJSTVO j.d.o.o., OIB 42798113434, I. Ravnice 38 B, 10000 Zagreb</izvorni_sadrzaj>
    <derivirana_varijabla naziv="DomainObject.Predmet.ProtustrankaWithAdressOIB_1">BABOK UGOSTITELJSTVO j.d.o.o., OIB 42798113434, I. Ravnice 38 B, 10000 Zagreb</derivirana_varijabla>
  </DomainObject.Predmet.ProtustrankaWithAdressOIB>
  <DomainObject.Predmet.ProtustrankaNazivFormated>
    <izvorni_sadrzaj>BABOK UGOSTITELJSTVO j.d.o.o.</izvorni_sadrzaj>
    <derivirana_varijabla naziv="DomainObject.Predmet.ProtustrankaNazivFormated_1">BABOK UGOSTITELJSTVO j.d.o.o.</derivirana_varijabla>
  </DomainObject.Predmet.ProtustrankaNazivFormated>
  <DomainObject.Predmet.ProtustrankaNazivFormatedOIB>
    <izvorni_sadrzaj>BABOK UGOSTITELJSTVO j.d.o.o., OIB 42798113434</izvorni_sadrzaj>
    <derivirana_varijabla naziv="DomainObject.Predmet.ProtustrankaNazivFormatedOIB_1">BABOK UGOSTITELJSTVO j.d.o.o., OIB 42798113434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BABOK UGOSTITELJSTVO j.d.o.o.</item>
    </izvorni_sadrzaj>
    <derivirana_varijabla naziv="DomainObject.Predmet.ProtuStrankaListFormated_1">
      <item>BABOK UGOSTITELJSTVO j.d.o.o.</item>
    </derivirana_varijabla>
  </DomainObject.Predmet.ProtuStrankaListFormated>
  <DomainObject.Predmet.ProtuStrankaListFormatedOIB>
    <izvorni_sadrzaj>
      <item>BABOK UGOSTITELJSTVO j.d.o.o., OIB 42798113434</item>
    </izvorni_sadrzaj>
    <derivirana_varijabla naziv="DomainObject.Predmet.ProtuStrankaListFormatedOIB_1">
      <item>BABOK UGOSTITELJSTVO j.d.o.o., OIB 42798113434</item>
    </derivirana_varijabla>
  </DomainObject.Predmet.ProtuStrankaListFormatedOIB>
  <DomainObject.Predmet.ProtuStrankaListFormatedWithAdress>
    <izvorni_sadrzaj>
      <item>BABOK UGOSTITELJSTVO j.d.o.o., I. Ravnice 38 B, 10000 Zagreb</item>
    </izvorni_sadrzaj>
    <derivirana_varijabla naziv="DomainObject.Predmet.ProtuStrankaListFormatedWithAdress_1">
      <item>BABOK UGOSTITELJSTVO j.d.o.o., I. Ravnice 38 B, 10000 Zagreb</item>
    </derivirana_varijabla>
  </DomainObject.Predmet.ProtuStrankaListFormatedWithAdress>
  <DomainObject.Predmet.ProtuStrankaListFormatedWithAdressOIB>
    <izvorni_sadrzaj>
      <item>BABOK UGOSTITELJSTVO j.d.o.o., OIB 42798113434, I. Ravnice 38 B, 10000 Zagreb</item>
    </izvorni_sadrzaj>
    <derivirana_varijabla naziv="DomainObject.Predmet.ProtuStrankaListFormatedWithAdressOIB_1">
      <item>BABOK UGOSTITELJSTVO j.d.o.o., OIB 42798113434, I. Ravnice 38 B, 10000 Zagreb</item>
    </derivirana_varijabla>
  </DomainObject.Predmet.ProtuStrankaListFormatedWithAdressOIB>
  <DomainObject.Predmet.ProtuStrankaListNazivFormated>
    <izvorni_sadrzaj>
      <item>BABOK UGOSTITELJSTVO j.d.o.o.</item>
    </izvorni_sadrzaj>
    <derivirana_varijabla naziv="DomainObject.Predmet.ProtuStrankaListNazivFormated_1">
      <item>BABOK UGOSTITELJSTVO j.d.o.o.</item>
    </derivirana_varijabla>
  </DomainObject.Predmet.ProtuStrankaListNazivFormated>
  <DomainObject.Predmet.ProtuStrankaListNazivFormatedOIB>
    <izvorni_sadrzaj>
      <item>BABOK UGOSTITELJSTVO j.d.o.o., OIB 42798113434</item>
    </izvorni_sadrzaj>
    <derivirana_varijabla naziv="DomainObject.Predmet.ProtuStrankaListNazivFormatedOIB_1">
      <item>BABOK UGOSTITELJSTVO j.d.o.o., OIB 42798113434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St-1870/2017-9</izvorni_sadrzaj>
    <derivirana_varijabla naziv="DomainObject.PoslovniBrojDokumenta_1">St-1870/2017-9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BABOK UGOSTITELJSTVO j.d.o.o.</izvorni_sadrzaj>
    <derivirana_varijabla naziv="DomainObject.Predmet.ProtustrankaIDrugi_1">BABOK UGOSTITELJSTVO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BABOK UGOSTITELJSTVO j.d.o.o., OIB 42798113434, I. Ravnice 38 B, 10000 Zagreb</izvorni_sadrzaj>
    <derivirana_varijabla naziv="DomainObject.Predmet.ProtustrankaIDrugiAdressOIB_1">BABOK UGOSTITELJSTVO j.d.o.o., OIB 42798113434, I. Ravnice 38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BABOK UGOSTITELJSTVO j.d.o.o.</item>
      <item>FINA Regionalni centar Zagreb</item>
    </izvorni_sadrzaj>
    <derivirana_varijabla naziv="DomainObject.Predmet.SudioniciListNaziv_1">
      <item>BABOK UGOSTITELJSTVO j.d.o.o.</item>
      <item>FINA Regionalni centar Zagreb</item>
    </derivirana_varijabla>
  </DomainObject.Predmet.SudioniciListNaziv>
  <DomainObject.Predmet.SudioniciListAdressOIB>
    <izvorni_sadrzaj>
      <item>BABOK UGOSTITELJSTVO j.d.o.o., OIB 42798113434, I. Ravnice 38 B,10000 Zagreb</item>
      <item>FINA Regionalni centar Zagreb, OIB 85821130368, Trg svibanjskih žrtava 1995. 1,10000 Zagreb</item>
    </izvorni_sadrzaj>
    <derivirana_varijabla naziv="DomainObject.Predmet.SudioniciListAdressOIB_1">
      <item>BABOK UGOSTITELJSTVO j.d.o.o., OIB 42798113434, I. Ravnice 38 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42798113434</item>
      <item>, OIB 85821130368</item>
    </izvorni_sadrzaj>
    <derivirana_varijabla naziv="DomainObject.Predmet.SudioniciListNazivOIB_1">
      <item>, OIB 42798113434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St-1870/2017-9</izvorni_sadrzaj>
    <derivirana_varijabla naziv="DomainObject.PredzadnjaOdlukaIzPredmeta.Oznaka_1">St-1870/2017-9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805</properties:Words>
  <properties:Characters>4156</properties:Characters>
  <properties:Lines>101</properties:Lines>
  <properties:Paragraphs>35</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2019-02-13T10:37:00Z</cp:lastPrinted>
  <dcterms:modified xmlns:xsi="http://www.w3.org/2001/XMLSchema-instance" xsi:type="dcterms:W3CDTF">2019-02-13T10:38:00Z</dcterms:modified>
  <cp:revision>18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St-1870/2017-9 / Odluka - Rješenje - pokretanje prethodnog postupka radi utvrđivanja uvjeta za otvaranje stečajnog postupka (Rj_-_pokretanje_prethodnog_i_zaključak_115._SZ._sz)</vt:lpwstr>
  </prop:property>
  <prop:property name="CC_coloring" pid="4" fmtid="{D5CDD505-2E9C-101B-9397-08002B2CF9AE}">
    <vt:bool>false</vt:bool>
  </prop:property>
  <prop:property name="BrojStranica" pid="5" fmtid="{D5CDD505-2E9C-101B-9397-08002B2CF9AE}">
    <vt:i4>3</vt:i4>
  </prop:property>
</prop:Properties>
</file>