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964fb" w14:paraId="0d964fb" w:rsidRDefault="007F4113" w:rsidP="008678D3" w:rsidR="007F4113" w:rsidRPr="00932CCB">
      <w:pPr>
        <w:pStyle w:val="Bezproreda"/>
        <w15:collapsed w:val="false"/>
        <w:rPr>
          <w:rFonts w:cs="Times New Roman" w:hAnsi="Times New Roman" w:ascii="Times New Roman"/>
          <w:b/>
          <w:bCs/>
          <w:sz w:val="24"/>
          <w:szCs w:val="24"/>
        </w:rPr>
      </w:pPr>
      <w:bookmarkStart w:name="_GoBack" w:id="0"/>
      <w:bookmarkEnd w:id="0"/>
      <w:r w:rsidRPr="00932CCB">
        <w:rPr>
          <w:rFonts w:cs="Times New Roman" w:hAnsi="Times New Roman" w:ascii="Times New Roman"/>
          <w:b/>
          <w:bCs/>
          <w:sz w:val="24"/>
          <w:szCs w:val="24"/>
        </w:rPr>
        <w:t>Privremeni stečajni upravitelj</w:t>
      </w:r>
    </w:p>
    <w:p w:rsidRDefault="007F4113" w:rsidP="008678D3" w:rsidR="007F4113" w:rsidRPr="00932CCB">
      <w:pPr>
        <w:pStyle w:val="Bezproreda"/>
        <w:rPr>
          <w:rFonts w:cs="Times New Roman" w:hAnsi="Times New Roman" w:ascii="Times New Roman"/>
          <w:b/>
          <w:bCs/>
          <w:sz w:val="24"/>
          <w:szCs w:val="24"/>
        </w:rPr>
      </w:pPr>
      <w:r w:rsidRPr="00932CCB">
        <w:rPr>
          <w:rFonts w:cs="Times New Roman" w:hAnsi="Times New Roman" w:ascii="Times New Roman"/>
          <w:b/>
          <w:bCs/>
          <w:sz w:val="24"/>
          <w:szCs w:val="24"/>
        </w:rPr>
        <w:t>ZLATKO KOSEC</w:t>
      </w:r>
    </w:p>
    <w:p w:rsidRDefault="007F4113" w:rsidP="008678D3" w:rsidR="007F4113" w:rsidRPr="00932CCB">
      <w:pPr>
        <w:pStyle w:val="Bezproreda"/>
        <w:rPr>
          <w:rFonts w:cs="Times New Roman" w:hAnsi="Times New Roman" w:ascii="Times New Roman"/>
          <w:b/>
          <w:bCs/>
          <w:sz w:val="24"/>
          <w:szCs w:val="24"/>
        </w:rPr>
      </w:pPr>
      <w:r w:rsidRPr="00932CCB">
        <w:rPr>
          <w:rFonts w:cs="Times New Roman" w:hAnsi="Times New Roman" w:ascii="Times New Roman"/>
          <w:b/>
          <w:bCs/>
          <w:sz w:val="24"/>
          <w:szCs w:val="24"/>
        </w:rPr>
        <w:t>Dubovica 4</w:t>
      </w:r>
    </w:p>
    <w:p w:rsidRDefault="007F4113" w:rsidP="008678D3" w:rsidR="007F4113" w:rsidRPr="00932CCB">
      <w:pPr>
        <w:pStyle w:val="Bezproreda"/>
        <w:rPr>
          <w:rFonts w:cs="Times New Roman" w:hAnsi="Times New Roman" w:ascii="Times New Roman"/>
          <w:b/>
          <w:bCs/>
          <w:sz w:val="24"/>
          <w:szCs w:val="24"/>
        </w:rPr>
      </w:pPr>
      <w:r w:rsidRPr="00932CCB">
        <w:rPr>
          <w:rFonts w:cs="Times New Roman" w:hAnsi="Times New Roman" w:ascii="Times New Roman"/>
          <w:b/>
          <w:bCs/>
          <w:sz w:val="24"/>
          <w:szCs w:val="24"/>
        </w:rPr>
        <w:t>42231 Mali Bukovec</w:t>
      </w:r>
    </w:p>
    <w:p w:rsidRDefault="007F4113" w:rsidP="008678D3" w:rsidR="007F4113" w:rsidRPr="00932CCB">
      <w:pPr>
        <w:pStyle w:val="Bezproreda"/>
        <w:rPr>
          <w:rFonts w:cs="Times New Roman" w:hAnsi="Times New Roman" w:ascii="Times New Roman"/>
          <w:b/>
          <w:bCs/>
          <w:sz w:val="24"/>
          <w:szCs w:val="24"/>
        </w:rPr>
      </w:pPr>
    </w:p>
    <w:p w:rsidRDefault="007F4113" w:rsidP="008678D3" w:rsidR="007F4113" w:rsidRPr="00932CCB">
      <w:pPr>
        <w:pStyle w:val="Bezproreda"/>
        <w:rPr>
          <w:rFonts w:cs="Times New Roman" w:hAnsi="Times New Roman" w:ascii="Times New Roman"/>
          <w:b/>
          <w:bCs/>
          <w:sz w:val="24"/>
          <w:szCs w:val="24"/>
        </w:rPr>
      </w:pPr>
      <w:r w:rsidRPr="00932CCB">
        <w:rPr>
          <w:rFonts w:cs="Times New Roman" w:hAnsi="Times New Roman" w:ascii="Times New Roman"/>
          <w:b/>
          <w:bCs/>
          <w:sz w:val="24"/>
          <w:szCs w:val="24"/>
        </w:rPr>
        <w:t>u predmetu:</w:t>
      </w:r>
    </w:p>
    <w:p w:rsidRDefault="007F4113" w:rsidP="008678D3" w:rsidR="007F4113" w:rsidRPr="00932CCB">
      <w:pPr>
        <w:pStyle w:val="Bezproreda"/>
        <w:rPr>
          <w:rFonts w:cs="Times New Roman" w:hAnsi="Times New Roman" w:ascii="Times New Roman"/>
          <w:b/>
          <w:bCs/>
          <w:sz w:val="24"/>
          <w:szCs w:val="24"/>
        </w:rPr>
      </w:pPr>
      <w:r>
        <w:rPr>
          <w:rFonts w:cs="Times New Roman" w:hAnsi="Times New Roman" w:ascii="Times New Roman"/>
          <w:b/>
          <w:bCs/>
          <w:sz w:val="24"/>
          <w:szCs w:val="24"/>
        </w:rPr>
        <w:t xml:space="preserve">NESTIĆ USLUGE </w:t>
      </w:r>
      <w:r w:rsidRPr="00932CCB">
        <w:rPr>
          <w:rFonts w:cs="Times New Roman" w:hAnsi="Times New Roman" w:ascii="Times New Roman"/>
          <w:b/>
          <w:bCs/>
          <w:sz w:val="24"/>
          <w:szCs w:val="24"/>
        </w:rPr>
        <w:t xml:space="preserve"> d.o.o.</w:t>
      </w:r>
    </w:p>
    <w:p w:rsidRDefault="007F4113" w:rsidP="008678D3" w:rsidR="007F4113" w:rsidRPr="00932CCB">
      <w:pPr>
        <w:pStyle w:val="Bezproreda"/>
        <w:rPr>
          <w:rFonts w:cs="Times New Roman" w:hAnsi="Times New Roman" w:ascii="Times New Roman"/>
          <w:b/>
          <w:bCs/>
          <w:sz w:val="24"/>
          <w:szCs w:val="24"/>
        </w:rPr>
      </w:pPr>
      <w:r>
        <w:rPr>
          <w:rFonts w:cs="Times New Roman" w:hAnsi="Times New Roman" w:ascii="Times New Roman"/>
          <w:b/>
          <w:bCs/>
          <w:sz w:val="24"/>
          <w:szCs w:val="24"/>
        </w:rPr>
        <w:t>Samoborska 3,</w:t>
      </w:r>
    </w:p>
    <w:p w:rsidRDefault="007F4113" w:rsidP="008678D3" w:rsidR="007F4113" w:rsidRPr="00932CCB">
      <w:pPr>
        <w:pStyle w:val="Bezproreda"/>
        <w:rPr>
          <w:rFonts w:cs="Times New Roman" w:hAnsi="Times New Roman" w:ascii="Times New Roman"/>
          <w:b/>
          <w:bCs/>
          <w:sz w:val="24"/>
          <w:szCs w:val="24"/>
        </w:rPr>
      </w:pPr>
      <w:r>
        <w:rPr>
          <w:rFonts w:cs="Times New Roman" w:hAnsi="Times New Roman" w:ascii="Times New Roman"/>
          <w:b/>
          <w:bCs/>
          <w:sz w:val="24"/>
          <w:szCs w:val="24"/>
        </w:rPr>
        <w:t>Velika Ostrna</w:t>
      </w:r>
    </w:p>
    <w:p w:rsidRDefault="007F4113" w:rsidP="008678D3" w:rsidR="007F4113" w:rsidRPr="00932CCB">
      <w:pPr>
        <w:pStyle w:val="Bezproreda"/>
        <w:rPr>
          <w:rFonts w:cs="Times New Roman" w:hAnsi="Times New Roman" w:ascii="Times New Roman"/>
          <w:b/>
          <w:bCs/>
          <w:sz w:val="24"/>
          <w:szCs w:val="24"/>
        </w:rPr>
      </w:pPr>
    </w:p>
    <w:p w:rsidRDefault="00636328" w:rsidP="00650DB2" w:rsidR="007F4113">
      <w:pPr>
        <w:pStyle w:val="Bezproreda"/>
        <w:jc w:val="both"/>
        <w:rPr>
          <w:rFonts w:cs="Times New Roman" w:hAnsi="Times New Roman" w:ascii="Times New Roman"/>
          <w:b/>
          <w:bCs/>
          <w:sz w:val="24"/>
          <w:szCs w:val="24"/>
        </w:rPr>
      </w:pPr>
      <w:r>
        <w:rPr>
          <w:rFonts w:cs="Times New Roman" w:hAnsi="Times New Roman" w:ascii="Times New Roman"/>
          <w:b/>
          <w:bCs/>
          <w:sz w:val="24"/>
          <w:szCs w:val="24"/>
        </w:rPr>
        <w:t>U Koprivnici, 23. svib</w:t>
      </w:r>
      <w:r w:rsidR="007F4113">
        <w:rPr>
          <w:rFonts w:cs="Times New Roman" w:hAnsi="Times New Roman" w:ascii="Times New Roman"/>
          <w:b/>
          <w:bCs/>
          <w:sz w:val="24"/>
          <w:szCs w:val="24"/>
        </w:rPr>
        <w:t>nj</w:t>
      </w:r>
      <w:r>
        <w:rPr>
          <w:rFonts w:cs="Times New Roman" w:hAnsi="Times New Roman" w:ascii="Times New Roman"/>
          <w:b/>
          <w:bCs/>
          <w:sz w:val="24"/>
          <w:szCs w:val="24"/>
        </w:rPr>
        <w:t>a</w:t>
      </w:r>
      <w:r w:rsidR="007F4113">
        <w:rPr>
          <w:rFonts w:cs="Times New Roman" w:hAnsi="Times New Roman" w:ascii="Times New Roman"/>
          <w:b/>
          <w:bCs/>
          <w:sz w:val="24"/>
          <w:szCs w:val="24"/>
        </w:rPr>
        <w:t xml:space="preserve"> 2017</w:t>
      </w:r>
      <w:r w:rsidR="007F4113" w:rsidRPr="00932CCB">
        <w:rPr>
          <w:rFonts w:cs="Times New Roman" w:hAnsi="Times New Roman" w:ascii="Times New Roman"/>
          <w:b/>
          <w:bCs/>
          <w:sz w:val="24"/>
          <w:szCs w:val="24"/>
        </w:rPr>
        <w:t>. godine.</w:t>
      </w:r>
    </w:p>
    <w:p w:rsidRDefault="007F4113" w:rsidP="008678D3" w:rsidR="007F4113" w:rsidRPr="00932CCB">
      <w:pPr>
        <w:pStyle w:val="Bezproreda"/>
        <w:rPr>
          <w:rFonts w:cs="Times New Roman" w:hAnsi="Times New Roman" w:ascii="Times New Roman"/>
          <w:b/>
          <w:bCs/>
          <w:sz w:val="24"/>
          <w:szCs w:val="24"/>
        </w:rPr>
      </w:pPr>
    </w:p>
    <w:p w:rsidRDefault="007F4113" w:rsidP="008678D3" w:rsidR="007F4113" w:rsidRPr="00932CCB">
      <w:pPr>
        <w:pStyle w:val="Bezproreda"/>
        <w:rPr>
          <w:rFonts w:cs="Times New Roman" w:hAnsi="Times New Roman" w:ascii="Times New Roman"/>
          <w:b/>
          <w:bCs/>
          <w:sz w:val="24"/>
          <w:szCs w:val="24"/>
        </w:rPr>
      </w:pPr>
    </w:p>
    <w:p w:rsidRDefault="007F4113" w:rsidP="008678D3" w:rsidR="007F4113" w:rsidRPr="00932CCB">
      <w:pPr>
        <w:pStyle w:val="Bezproreda"/>
        <w:rPr>
          <w:rFonts w:cs="Times New Roman" w:hAnsi="Times New Roman" w:ascii="Times New Roman"/>
          <w:b/>
          <w:bCs/>
          <w:sz w:val="24"/>
          <w:szCs w:val="24"/>
        </w:rPr>
      </w:pPr>
    </w:p>
    <w:p w:rsidRDefault="007F4113" w:rsidP="00932CCB" w:rsidR="007F4113" w:rsidRPr="00932CCB">
      <w:pPr>
        <w:pStyle w:val="Bezproreda"/>
        <w:jc w:val="both"/>
        <w:rPr>
          <w:rFonts w:cs="Times New Roman" w:hAnsi="Times New Roman" w:ascii="Times New Roman"/>
          <w:b/>
          <w:bCs/>
          <w:sz w:val="24"/>
          <w:szCs w:val="24"/>
        </w:rPr>
      </w:pPr>
      <w:r w:rsidRPr="00932CCB">
        <w:rPr>
          <w:rFonts w:cs="Times New Roman" w:hAnsi="Times New Roman" w:ascii="Times New Roman"/>
          <w:b/>
          <w:bCs/>
          <w:sz w:val="24"/>
          <w:szCs w:val="24"/>
        </w:rPr>
        <w:t xml:space="preserve">                                     </w:t>
      </w:r>
      <w:r>
        <w:rPr>
          <w:rFonts w:cs="Times New Roman" w:hAnsi="Times New Roman" w:ascii="Times New Roman"/>
          <w:b/>
          <w:bCs/>
          <w:sz w:val="24"/>
          <w:szCs w:val="24"/>
        </w:rPr>
        <w:t xml:space="preserve">                              </w:t>
      </w:r>
      <w:r w:rsidRPr="00932CCB">
        <w:rPr>
          <w:rFonts w:cs="Times New Roman" w:hAnsi="Times New Roman" w:ascii="Times New Roman"/>
          <w:b/>
          <w:bCs/>
          <w:sz w:val="24"/>
          <w:szCs w:val="24"/>
        </w:rPr>
        <w:t xml:space="preserve">            </w:t>
      </w:r>
      <w:r>
        <w:rPr>
          <w:rFonts w:cs="Times New Roman" w:hAnsi="Times New Roman" w:ascii="Times New Roman"/>
          <w:b/>
          <w:bCs/>
          <w:sz w:val="24"/>
          <w:szCs w:val="24"/>
        </w:rPr>
        <w:t xml:space="preserve">       </w:t>
      </w:r>
      <w:r w:rsidRPr="00932CCB">
        <w:rPr>
          <w:rFonts w:cs="Times New Roman" w:hAnsi="Times New Roman" w:ascii="Times New Roman"/>
          <w:b/>
          <w:bCs/>
          <w:sz w:val="24"/>
          <w:szCs w:val="24"/>
        </w:rPr>
        <w:t xml:space="preserve">  </w:t>
      </w:r>
      <w:r>
        <w:rPr>
          <w:rFonts w:cs="Times New Roman" w:hAnsi="Times New Roman" w:ascii="Times New Roman"/>
          <w:b/>
          <w:bCs/>
          <w:sz w:val="24"/>
          <w:szCs w:val="24"/>
        </w:rPr>
        <w:t>TRGOVAČKI SUD U ZAGREBU</w:t>
      </w:r>
    </w:p>
    <w:p w:rsidRDefault="007F4113" w:rsidP="00932CCB" w:rsidR="007F4113" w:rsidRPr="00932CCB">
      <w:pPr>
        <w:pStyle w:val="Bezproreda"/>
        <w:jc w:val="both"/>
        <w:rPr>
          <w:rFonts w:cs="Times New Roman" w:hAnsi="Times New Roman" w:ascii="Times New Roman"/>
          <w:b/>
          <w:bCs/>
          <w:sz w:val="24"/>
          <w:szCs w:val="24"/>
        </w:rPr>
      </w:pPr>
      <w:r w:rsidRPr="00932CCB">
        <w:rPr>
          <w:rFonts w:cs="Times New Roman" w:hAnsi="Times New Roman" w:ascii="Times New Roman"/>
          <w:b/>
          <w:bCs/>
          <w:sz w:val="24"/>
          <w:szCs w:val="24"/>
        </w:rPr>
        <w:t xml:space="preserve">                                                 </w:t>
      </w:r>
      <w:r>
        <w:rPr>
          <w:rFonts w:cs="Times New Roman" w:hAnsi="Times New Roman" w:ascii="Times New Roman"/>
          <w:b/>
          <w:bCs/>
          <w:sz w:val="24"/>
          <w:szCs w:val="24"/>
        </w:rPr>
        <w:t xml:space="preserve">                                          Poslovni broj: 89. St-2138/</w:t>
      </w:r>
      <w:r w:rsidRPr="00932CCB">
        <w:rPr>
          <w:rFonts w:cs="Times New Roman" w:hAnsi="Times New Roman" w:ascii="Times New Roman"/>
          <w:b/>
          <w:bCs/>
          <w:sz w:val="24"/>
          <w:szCs w:val="24"/>
        </w:rPr>
        <w:t>16</w:t>
      </w:r>
    </w:p>
    <w:p w:rsidRDefault="007F4113" w:rsidP="00932CCB" w:rsidR="007F4113" w:rsidRPr="00932CCB">
      <w:pPr>
        <w:pStyle w:val="Bezproreda"/>
        <w:jc w:val="both"/>
        <w:rPr>
          <w:rFonts w:cs="Times New Roman" w:hAnsi="Times New Roman" w:ascii="Times New Roman"/>
          <w:b/>
          <w:bCs/>
          <w:sz w:val="24"/>
          <w:szCs w:val="24"/>
        </w:rPr>
      </w:pPr>
    </w:p>
    <w:p w:rsidRDefault="007F4113" w:rsidP="00932CCB" w:rsidR="007F4113" w:rsidRPr="00932CCB">
      <w:pPr>
        <w:pStyle w:val="Bezproreda"/>
        <w:jc w:val="both"/>
        <w:rPr>
          <w:rFonts w:cs="Times New Roman" w:hAnsi="Times New Roman" w:ascii="Times New Roman"/>
          <w:b/>
          <w:bCs/>
          <w:sz w:val="24"/>
          <w:szCs w:val="24"/>
        </w:rPr>
      </w:pPr>
      <w:r w:rsidRPr="00932CCB">
        <w:rPr>
          <w:rFonts w:cs="Times New Roman" w:hAnsi="Times New Roman" w:ascii="Times New Roman"/>
          <w:b/>
          <w:bCs/>
          <w:sz w:val="24"/>
          <w:szCs w:val="24"/>
        </w:rPr>
        <w:t xml:space="preserve">                                                   </w:t>
      </w:r>
      <w:r>
        <w:rPr>
          <w:rFonts w:cs="Times New Roman" w:hAnsi="Times New Roman" w:ascii="Times New Roman"/>
          <w:b/>
          <w:bCs/>
          <w:sz w:val="24"/>
          <w:szCs w:val="24"/>
        </w:rPr>
        <w:t xml:space="preserve">                                                Z A G R E B</w:t>
      </w:r>
    </w:p>
    <w:p w:rsidRDefault="007F4113" w:rsidP="00932CCB" w:rsidR="007F4113" w:rsidRPr="00932CCB">
      <w:pPr>
        <w:pStyle w:val="Bezproreda"/>
        <w:jc w:val="both"/>
        <w:rPr>
          <w:rFonts w:cs="Times New Roman" w:hAnsi="Times New Roman" w:ascii="Times New Roman"/>
          <w:b/>
          <w:bCs/>
          <w:sz w:val="24"/>
          <w:szCs w:val="24"/>
        </w:rPr>
      </w:pPr>
      <w:r w:rsidRPr="00932CCB">
        <w:rPr>
          <w:rFonts w:cs="Times New Roman" w:hAnsi="Times New Roman" w:ascii="Times New Roman"/>
          <w:b/>
          <w:bCs/>
          <w:sz w:val="24"/>
          <w:szCs w:val="24"/>
        </w:rPr>
        <w:t xml:space="preserve">                                                                         </w:t>
      </w:r>
      <w:r>
        <w:rPr>
          <w:rFonts w:cs="Times New Roman" w:hAnsi="Times New Roman" w:ascii="Times New Roman"/>
          <w:b/>
          <w:bCs/>
          <w:sz w:val="24"/>
          <w:szCs w:val="24"/>
        </w:rPr>
        <w:t xml:space="preserve">                  </w:t>
      </w:r>
      <w:r w:rsidRPr="00932CCB">
        <w:rPr>
          <w:rFonts w:cs="Times New Roman" w:hAnsi="Times New Roman" w:ascii="Times New Roman"/>
          <w:b/>
          <w:bCs/>
          <w:sz w:val="24"/>
          <w:szCs w:val="24"/>
        </w:rPr>
        <w:t xml:space="preserve">       </w:t>
      </w:r>
      <w:r>
        <w:rPr>
          <w:rFonts w:cs="Times New Roman" w:hAnsi="Times New Roman" w:ascii="Times New Roman"/>
          <w:b/>
          <w:bCs/>
          <w:sz w:val="24"/>
          <w:szCs w:val="24"/>
        </w:rPr>
        <w:t xml:space="preserve"> Amruševa 2/II</w:t>
      </w:r>
    </w:p>
    <w:p w:rsidRDefault="007F4113" w:rsidP="00932CCB" w:rsidR="007F4113" w:rsidRPr="00932CCB">
      <w:pPr>
        <w:pStyle w:val="Bezproreda"/>
        <w:jc w:val="both"/>
        <w:rPr>
          <w:rFonts w:cs="Times New Roman" w:hAnsi="Times New Roman" w:ascii="Times New Roman"/>
          <w:b/>
          <w:bCs/>
          <w:sz w:val="24"/>
          <w:szCs w:val="24"/>
        </w:rPr>
      </w:pPr>
    </w:p>
    <w:p w:rsidRDefault="007F4113" w:rsidP="00932CCB" w:rsidR="007F4113" w:rsidRPr="00932CCB">
      <w:pPr>
        <w:pStyle w:val="Bezproreda"/>
        <w:jc w:val="both"/>
        <w:rPr>
          <w:rFonts w:cs="Times New Roman" w:hAnsi="Times New Roman" w:ascii="Times New Roman"/>
          <w:b/>
          <w:bCs/>
          <w:sz w:val="24"/>
          <w:szCs w:val="24"/>
        </w:rPr>
      </w:pPr>
    </w:p>
    <w:p w:rsidRDefault="007F4113" w:rsidP="00932CCB" w:rsidR="007F4113">
      <w:pPr>
        <w:pStyle w:val="Bezproreda"/>
        <w:jc w:val="both"/>
        <w:rPr>
          <w:rFonts w:cs="Times New Roman" w:hAnsi="Times New Roman" w:ascii="Times New Roman"/>
          <w:b/>
          <w:bCs/>
          <w:sz w:val="24"/>
          <w:szCs w:val="24"/>
        </w:rPr>
      </w:pPr>
      <w:r w:rsidRPr="00932CCB">
        <w:rPr>
          <w:rFonts w:cs="Times New Roman" w:hAnsi="Times New Roman" w:ascii="Times New Roman"/>
          <w:b/>
          <w:bCs/>
          <w:sz w:val="24"/>
          <w:szCs w:val="24"/>
        </w:rPr>
        <w:t>P r e d m e t :</w:t>
      </w:r>
      <w:r>
        <w:rPr>
          <w:rFonts w:cs="Times New Roman" w:hAnsi="Times New Roman" w:ascii="Times New Roman"/>
          <w:b/>
          <w:bCs/>
          <w:sz w:val="24"/>
          <w:szCs w:val="24"/>
        </w:rPr>
        <w:t xml:space="preserve"> Izvješće o postojanju razloga za otvaranje stečajnog postupka, </w:t>
      </w:r>
    </w:p>
    <w:p w:rsidRDefault="007F4113" w:rsidP="00932CCB" w:rsidR="007F4113">
      <w:pPr>
        <w:pStyle w:val="Bezproreda"/>
        <w:jc w:val="both"/>
        <w:rPr>
          <w:rFonts w:cs="Times New Roman" w:hAnsi="Times New Roman" w:ascii="Times New Roman"/>
          <w:b/>
          <w:bCs/>
          <w:sz w:val="24"/>
          <w:szCs w:val="24"/>
        </w:rPr>
      </w:pPr>
      <w:r>
        <w:rPr>
          <w:rFonts w:cs="Times New Roman" w:hAnsi="Times New Roman" w:ascii="Times New Roman"/>
          <w:b/>
          <w:bCs/>
          <w:sz w:val="24"/>
          <w:szCs w:val="24"/>
        </w:rPr>
        <w:t xml:space="preserve">                        te o tome da li se imovinom dužnika mogu pokriti troškovi postupka.</w:t>
      </w:r>
    </w:p>
    <w:p w:rsidRDefault="007F4113" w:rsidP="00232947" w:rsidR="007F4113">
      <w:pPr>
        <w:rPr>
          <w:rFonts w:cs="Times New Roman" w:hAnsi="Times New Roman" w:ascii="Times New Roman"/>
          <w:b/>
          <w:bCs/>
          <w:sz w:val="24"/>
          <w:szCs w:val="24"/>
        </w:rPr>
      </w:pPr>
    </w:p>
    <w:p w:rsidRDefault="007F4113" w:rsidP="00232947" w:rsidR="007F4113">
      <w:pPr>
        <w:rPr>
          <w:rFonts w:cs="Times New Roman" w:hAnsi="Times New Roman" w:ascii="Times New Roman"/>
          <w:b/>
          <w:bCs/>
          <w:sz w:val="24"/>
          <w:szCs w:val="24"/>
        </w:rPr>
      </w:pPr>
    </w:p>
    <w:p w:rsidRDefault="007F4113" w:rsidP="00232947" w:rsidR="007F4113">
      <w:pPr>
        <w:rPr>
          <w:rFonts w:cs="Times New Roman" w:hAnsi="Times New Roman" w:ascii="Times New Roman"/>
          <w:sz w:val="24"/>
          <w:szCs w:val="24"/>
        </w:rPr>
      </w:pPr>
      <w:r>
        <w:rPr>
          <w:rFonts w:cs="Times New Roman" w:hAnsi="Times New Roman" w:ascii="Times New Roman"/>
          <w:b/>
          <w:bCs/>
          <w:sz w:val="24"/>
          <w:szCs w:val="24"/>
        </w:rPr>
        <w:t xml:space="preserve">                          </w:t>
      </w:r>
      <w:r w:rsidRPr="006547E1">
        <w:rPr>
          <w:rFonts w:cs="Times New Roman" w:hAnsi="Times New Roman" w:ascii="Times New Roman"/>
          <w:sz w:val="24"/>
          <w:szCs w:val="24"/>
        </w:rPr>
        <w:t>Rješenjem</w:t>
      </w:r>
      <w:r>
        <w:rPr>
          <w:rFonts w:cs="Times New Roman" w:hAnsi="Times New Roman" w:ascii="Times New Roman"/>
          <w:sz w:val="24"/>
          <w:szCs w:val="24"/>
        </w:rPr>
        <w:t xml:space="preserve"> i zaključkom Trgovačkog suda u Zagrebu poslovni broj 89.</w:t>
      </w:r>
      <w:r w:rsidRPr="00AA4DD7">
        <w:rPr>
          <w:rFonts w:cs="Times New Roman" w:hAnsi="Times New Roman" w:ascii="Times New Roman"/>
          <w:sz w:val="24"/>
          <w:szCs w:val="24"/>
        </w:rPr>
        <w:t xml:space="preserve"> St-</w:t>
      </w:r>
      <w:r>
        <w:rPr>
          <w:rFonts w:cs="Times New Roman" w:hAnsi="Times New Roman" w:ascii="Times New Roman"/>
          <w:sz w:val="24"/>
          <w:szCs w:val="24"/>
        </w:rPr>
        <w:t>2138/16-3 od 22. prosinca 2016. godine pokrenut je prethodni postupak radi ispitivanja postojanja razloga za otvaranje stečajnog postupka nad dužnikom NESTIĆ USLUGE d.o.o. Velika Ostrna, Samoborska 3,  te mogu li se imovinom dužnika pokriti troškovi postupka.</w:t>
      </w:r>
    </w:p>
    <w:p w:rsidRDefault="007F4113" w:rsidP="00232947" w:rsidR="007F4113">
      <w:pPr>
        <w:rPr>
          <w:rFonts w:cs="Times New Roman" w:hAnsi="Times New Roman" w:ascii="Times New Roman"/>
          <w:sz w:val="24"/>
          <w:szCs w:val="24"/>
        </w:rPr>
      </w:pPr>
    </w:p>
    <w:p w:rsidRDefault="007F4113" w:rsidP="00232947" w:rsidR="007F4113">
      <w:pPr>
        <w:pStyle w:val="Bezproreda"/>
        <w:tabs>
          <w:tab w:pos="1560" w:val="left"/>
        </w:tabs>
        <w:jc w:val="both"/>
        <w:rPr>
          <w:rFonts w:cs="Times New Roman" w:hAnsi="Times New Roman" w:ascii="Times New Roman"/>
          <w:sz w:val="24"/>
          <w:szCs w:val="24"/>
        </w:rPr>
      </w:pPr>
      <w:r>
        <w:rPr>
          <w:rFonts w:cs="Times New Roman" w:hAnsi="Times New Roman" w:ascii="Times New Roman"/>
          <w:sz w:val="24"/>
          <w:szCs w:val="24"/>
        </w:rPr>
        <w:t xml:space="preserve">                          R</w:t>
      </w:r>
      <w:r w:rsidRPr="00232947">
        <w:rPr>
          <w:rFonts w:cs="Times New Roman" w:hAnsi="Times New Roman" w:ascii="Times New Roman"/>
          <w:sz w:val="24"/>
          <w:szCs w:val="24"/>
        </w:rPr>
        <w:t xml:space="preserve">ješenjem </w:t>
      </w:r>
      <w:r>
        <w:rPr>
          <w:rFonts w:cs="Times New Roman" w:hAnsi="Times New Roman" w:ascii="Times New Roman"/>
          <w:sz w:val="24"/>
          <w:szCs w:val="24"/>
        </w:rPr>
        <w:t xml:space="preserve">istog suda poslovni broj </w:t>
      </w:r>
      <w:r w:rsidRPr="00E00213">
        <w:rPr>
          <w:rFonts w:cs="Times New Roman" w:hAnsi="Times New Roman" w:ascii="Times New Roman"/>
          <w:sz w:val="24"/>
          <w:szCs w:val="24"/>
        </w:rPr>
        <w:t>89. St-2138/16-</w:t>
      </w:r>
      <w:r>
        <w:rPr>
          <w:rFonts w:cs="Times New Roman" w:hAnsi="Times New Roman" w:ascii="Times New Roman"/>
          <w:sz w:val="24"/>
          <w:szCs w:val="24"/>
        </w:rPr>
        <w:t xml:space="preserve">12 od  dana 24. ožujka 2017. godine </w:t>
      </w:r>
      <w:r w:rsidRPr="00232947">
        <w:rPr>
          <w:rFonts w:cs="Times New Roman" w:hAnsi="Times New Roman" w:ascii="Times New Roman"/>
          <w:sz w:val="24"/>
          <w:szCs w:val="24"/>
        </w:rPr>
        <w:t>imenovan sam za privremenog stečajnog upravitelja u</w:t>
      </w:r>
      <w:r>
        <w:rPr>
          <w:rFonts w:cs="Times New Roman" w:hAnsi="Times New Roman" w:ascii="Times New Roman"/>
          <w:sz w:val="24"/>
          <w:szCs w:val="24"/>
        </w:rPr>
        <w:t xml:space="preserve"> tom predmetu, nakon čega sam odmah stupio u kontakt sa direktorom dužnika Markom Nestić,  </w:t>
      </w:r>
      <w:r w:rsidRPr="00534B70">
        <w:rPr>
          <w:rFonts w:cs="Times New Roman" w:hAnsi="Times New Roman" w:ascii="Times New Roman"/>
          <w:sz w:val="24"/>
          <w:szCs w:val="24"/>
        </w:rPr>
        <w:t>OIB: 97725731662</w:t>
      </w:r>
      <w:r>
        <w:rPr>
          <w:rFonts w:cs="Times New Roman" w:hAnsi="Times New Roman" w:ascii="Times New Roman"/>
          <w:sz w:val="24"/>
          <w:szCs w:val="24"/>
        </w:rPr>
        <w:t>, koji mi je pružio sve potrebne podatke i informacije o poslovanju, imovnom stanju, te o gospodarsko-financijskom stanju dužnika.</w:t>
      </w:r>
    </w:p>
    <w:p w:rsidRDefault="007F4113" w:rsidP="00232947" w:rsidR="007F4113">
      <w:pPr>
        <w:pStyle w:val="Bezproreda"/>
        <w:tabs>
          <w:tab w:pos="1560" w:val="left"/>
        </w:tabs>
        <w:jc w:val="both"/>
        <w:rPr>
          <w:rFonts w:cs="Times New Roman" w:hAnsi="Times New Roman" w:ascii="Times New Roman"/>
          <w:sz w:val="24"/>
          <w:szCs w:val="24"/>
        </w:rPr>
      </w:pPr>
    </w:p>
    <w:p w:rsidRDefault="007F4113" w:rsidP="00232947" w:rsidR="007F4113">
      <w:pPr>
        <w:pStyle w:val="Bezproreda"/>
        <w:tabs>
          <w:tab w:pos="1560" w:val="left"/>
        </w:tabs>
        <w:jc w:val="both"/>
        <w:rPr>
          <w:rFonts w:cs="Times New Roman" w:hAnsi="Times New Roman" w:ascii="Times New Roman"/>
          <w:sz w:val="24"/>
          <w:szCs w:val="24"/>
        </w:rPr>
      </w:pPr>
      <w:r>
        <w:rPr>
          <w:rFonts w:cs="Times New Roman" w:hAnsi="Times New Roman" w:ascii="Times New Roman"/>
          <w:sz w:val="24"/>
          <w:szCs w:val="24"/>
        </w:rPr>
        <w:t xml:space="preserve">                          Iz izvatka Sudskog registra Trgovačkog suda u Zagrebu vidi se da je društvo NESTIĆ USLUGE</w:t>
      </w:r>
      <w:r w:rsidRPr="007D1E7D">
        <w:rPr>
          <w:rFonts w:cs="Times New Roman" w:hAnsi="Times New Roman" w:ascii="Times New Roman"/>
          <w:sz w:val="24"/>
          <w:szCs w:val="24"/>
        </w:rPr>
        <w:t xml:space="preserve"> d.o.o.</w:t>
      </w:r>
      <w:r>
        <w:rPr>
          <w:rFonts w:cs="Times New Roman" w:hAnsi="Times New Roman" w:ascii="Times New Roman"/>
          <w:sz w:val="24"/>
          <w:szCs w:val="24"/>
        </w:rPr>
        <w:t xml:space="preserve">, Samoborska 3, Velika Ostrna, osnovano 23.11.2011. godine. Pravni oblik društva je društvo s ograničenom odgovornošću, a upisan je temeljni kapital od 20.000,00 kn. Sjedište društva nalazi </w:t>
      </w:r>
      <w:r w:rsidRPr="00534B70">
        <w:rPr>
          <w:rFonts w:cs="Times New Roman" w:hAnsi="Times New Roman" w:ascii="Times New Roman"/>
          <w:sz w:val="24"/>
          <w:szCs w:val="24"/>
        </w:rPr>
        <w:t>se u Velikoj Ostrni</w:t>
      </w:r>
      <w:r>
        <w:rPr>
          <w:rFonts w:cs="Times New Roman" w:hAnsi="Times New Roman" w:ascii="Times New Roman"/>
          <w:sz w:val="24"/>
          <w:szCs w:val="24"/>
        </w:rPr>
        <w:t xml:space="preserve"> (grad Dugo Selo), Samoborska 3</w:t>
      </w:r>
      <w:r w:rsidRPr="00534B70">
        <w:rPr>
          <w:rFonts w:cs="Times New Roman" w:hAnsi="Times New Roman" w:ascii="Times New Roman"/>
          <w:sz w:val="24"/>
          <w:szCs w:val="24"/>
        </w:rPr>
        <w:t xml:space="preserve">. Jedini osnivač/član društva je </w:t>
      </w:r>
      <w:r>
        <w:rPr>
          <w:rFonts w:cs="Times New Roman" w:hAnsi="Times New Roman" w:ascii="Times New Roman"/>
          <w:sz w:val="24"/>
          <w:szCs w:val="24"/>
        </w:rPr>
        <w:t xml:space="preserve">Marko Nestić, OIB: </w:t>
      </w:r>
      <w:r w:rsidRPr="00534B70">
        <w:rPr>
          <w:rFonts w:cs="Times New Roman" w:hAnsi="Times New Roman" w:ascii="Times New Roman"/>
          <w:sz w:val="24"/>
          <w:szCs w:val="24"/>
        </w:rPr>
        <w:t>97725731662</w:t>
      </w:r>
      <w:r>
        <w:rPr>
          <w:rFonts w:cs="Times New Roman" w:hAnsi="Times New Roman" w:ascii="Times New Roman"/>
          <w:sz w:val="24"/>
          <w:szCs w:val="24"/>
        </w:rPr>
        <w:t>, koji je ujedno i osoba ovlaštena za zastupanje.</w:t>
      </w:r>
    </w:p>
    <w:p w:rsidRDefault="007F4113" w:rsidP="00232947" w:rsidR="007F4113">
      <w:pPr>
        <w:pStyle w:val="Bezproreda"/>
        <w:tabs>
          <w:tab w:pos="1560" w:val="left"/>
        </w:tabs>
        <w:jc w:val="both"/>
        <w:rPr>
          <w:rFonts w:cs="Times New Roman" w:hAnsi="Times New Roman" w:ascii="Times New Roman"/>
          <w:sz w:val="24"/>
          <w:szCs w:val="24"/>
        </w:rPr>
      </w:pPr>
    </w:p>
    <w:p w:rsidRDefault="007F4113" w:rsidP="00232947" w:rsidR="007F4113">
      <w:pPr>
        <w:pStyle w:val="Bezproreda"/>
        <w:tabs>
          <w:tab w:pos="1560" w:val="left"/>
        </w:tabs>
        <w:jc w:val="both"/>
        <w:rPr>
          <w:rFonts w:cs="Times New Roman" w:hAnsi="Times New Roman" w:ascii="Times New Roman"/>
          <w:sz w:val="24"/>
          <w:szCs w:val="24"/>
        </w:rPr>
      </w:pPr>
      <w:r>
        <w:rPr>
          <w:rFonts w:cs="Times New Roman" w:hAnsi="Times New Roman" w:ascii="Times New Roman"/>
          <w:sz w:val="24"/>
          <w:szCs w:val="24"/>
        </w:rPr>
        <w:t xml:space="preserve">                         Iako je društvo NESTIĆ USLUGE d.o.o. Zagreb, bilo registrirano za obavljanje niza djelatnosti kao što su </w:t>
      </w:r>
      <w:r w:rsidRPr="004554D7">
        <w:rPr>
          <w:rFonts w:cs="Times New Roman" w:hAnsi="Times New Roman" w:ascii="Times New Roman"/>
          <w:color w:val="000000"/>
          <w:sz w:val="24"/>
          <w:szCs w:val="24"/>
        </w:rPr>
        <w:t>obavljanje trgovačkog posredovanja na domaćem i inozemnom tržištu, kupnja i prodaja robe</w:t>
      </w:r>
      <w:r>
        <w:rPr>
          <w:rFonts w:cs="Times New Roman" w:hAnsi="Times New Roman" w:ascii="Times New Roman"/>
          <w:color w:val="000000"/>
          <w:sz w:val="24"/>
          <w:szCs w:val="24"/>
        </w:rPr>
        <w:t>, te poslovanje s</w:t>
      </w:r>
      <w:r w:rsidRPr="004554D7">
        <w:rPr>
          <w:rFonts w:cs="Times New Roman" w:hAnsi="Times New Roman" w:ascii="Times New Roman"/>
          <w:color w:val="000000"/>
          <w:sz w:val="24"/>
          <w:szCs w:val="24"/>
        </w:rPr>
        <w:t xml:space="preserve"> nekretninama i posredovanje u prometu nekretninama, u stvarnosti se bavilo samo</w:t>
      </w:r>
      <w:r>
        <w:rPr>
          <w:rFonts w:cs="Times New Roman" w:hAnsi="Times New Roman" w:ascii="Times New Roman"/>
          <w:sz w:val="24"/>
          <w:szCs w:val="24"/>
        </w:rPr>
        <w:t xml:space="preserve"> ugostiteljskim uslugama i to kroz djelatnost pripremanje i usluživanje pića i napitaka.</w:t>
      </w:r>
    </w:p>
    <w:p w:rsidRDefault="007F4113" w:rsidP="00232947" w:rsidR="007F4113">
      <w:pPr>
        <w:pStyle w:val="Bezproreda"/>
        <w:tabs>
          <w:tab w:pos="1560" w:val="left"/>
        </w:tabs>
        <w:jc w:val="both"/>
        <w:rPr>
          <w:rFonts w:cs="Times New Roman" w:hAnsi="Times New Roman" w:ascii="Times New Roman"/>
          <w:sz w:val="24"/>
          <w:szCs w:val="24"/>
        </w:rPr>
      </w:pPr>
    </w:p>
    <w:p w:rsidRDefault="007F4113" w:rsidP="00232947" w:rsidR="007F4113">
      <w:pPr>
        <w:pStyle w:val="Bezproreda"/>
        <w:tabs>
          <w:tab w:pos="1560" w:val="left"/>
        </w:tabs>
        <w:jc w:val="both"/>
        <w:rPr>
          <w:rFonts w:cs="Times New Roman" w:hAnsi="Times New Roman" w:ascii="Times New Roman"/>
          <w:sz w:val="24"/>
          <w:szCs w:val="24"/>
        </w:rPr>
      </w:pPr>
      <w:r>
        <w:rPr>
          <w:rFonts w:cs="Times New Roman" w:hAnsi="Times New Roman" w:ascii="Times New Roman"/>
          <w:sz w:val="24"/>
          <w:szCs w:val="24"/>
        </w:rPr>
        <w:lastRenderedPageBreak/>
        <w:t xml:space="preserve">                      Dužnik je svoje poslovanje, a radilo se o ugostiteljskoj djelatnosti odnosno caffe baru- prema informacijama dobivenim od direktora, obavljao od početka 2012. godine pa do početka 2013. godine, nakon čega više nije poslovao, a navedena ugostiteljska djelatnost obavljena je u zakupljenom poslovnom prostoru zajedno sa pripadajućim inventarom u Dugom selu, Josipa Predavca 18.  Dužnik ima dva zaposlenika koji su prijavljeni na pola radnog vremena i to Nestić Marka iz Velike Ostrne, Samoborska 3, a drugi zaposlenik je Rašković Mario, Dugo selo, Žumberački put 68. </w:t>
      </w:r>
    </w:p>
    <w:p w:rsidRDefault="007F4113" w:rsidP="00232947" w:rsidR="007F4113">
      <w:pPr>
        <w:pStyle w:val="Bezproreda"/>
        <w:tabs>
          <w:tab w:pos="1560" w:val="left"/>
        </w:tabs>
        <w:jc w:val="both"/>
        <w:rPr>
          <w:rFonts w:cs="Times New Roman" w:hAnsi="Times New Roman" w:ascii="Times New Roman"/>
          <w:sz w:val="24"/>
          <w:szCs w:val="24"/>
        </w:rPr>
      </w:pPr>
    </w:p>
    <w:p w:rsidRDefault="007F4113" w:rsidP="00232947" w:rsidR="007F4113">
      <w:pPr>
        <w:pStyle w:val="Bezproreda"/>
        <w:tabs>
          <w:tab w:pos="1560" w:val="left"/>
        </w:tabs>
        <w:jc w:val="both"/>
        <w:rPr>
          <w:rFonts w:cs="Times New Roman" w:hAnsi="Times New Roman" w:ascii="Times New Roman"/>
          <w:sz w:val="24"/>
          <w:szCs w:val="24"/>
        </w:rPr>
      </w:pPr>
      <w:r>
        <w:rPr>
          <w:rFonts w:cs="Times New Roman" w:hAnsi="Times New Roman" w:ascii="Times New Roman"/>
          <w:sz w:val="24"/>
          <w:szCs w:val="24"/>
        </w:rPr>
        <w:t xml:space="preserve">                       Dužnik ima otvoren jedan transakcijski račun u Zagrebačkoj banci d.d., Trg bana Josipa Jelačića 10, 10000 Zagreb, IBAN HR0823600001102247698 preko kojeg je obavljao svoj platni promet. Navedeni transakcijski račun je na dan 23. svibnja 2017. godine </w:t>
      </w:r>
      <w:r>
        <w:rPr>
          <w:rFonts w:cs="Times New Roman" w:hAnsi="Times New Roman" w:ascii="Times New Roman"/>
          <w:b/>
          <w:bCs/>
          <w:sz w:val="24"/>
          <w:szCs w:val="24"/>
        </w:rPr>
        <w:t>u neprekidnoj blokadi 1317</w:t>
      </w:r>
      <w:r w:rsidRPr="00D27B00">
        <w:rPr>
          <w:rFonts w:cs="Times New Roman" w:hAnsi="Times New Roman" w:ascii="Times New Roman"/>
          <w:b/>
          <w:bCs/>
          <w:sz w:val="24"/>
          <w:szCs w:val="24"/>
        </w:rPr>
        <w:t xml:space="preserve"> dana</w:t>
      </w:r>
      <w:r>
        <w:rPr>
          <w:rFonts w:cs="Times New Roman" w:hAnsi="Times New Roman" w:ascii="Times New Roman"/>
          <w:sz w:val="24"/>
          <w:szCs w:val="24"/>
        </w:rPr>
        <w:t xml:space="preserve">, a visina blokade iznosi </w:t>
      </w:r>
      <w:r>
        <w:rPr>
          <w:rFonts w:cs="Times New Roman" w:hAnsi="Times New Roman" w:ascii="Times New Roman"/>
          <w:b/>
          <w:bCs/>
          <w:sz w:val="24"/>
          <w:szCs w:val="24"/>
        </w:rPr>
        <w:t>97.451,21</w:t>
      </w:r>
      <w:r w:rsidRPr="00D27B00">
        <w:rPr>
          <w:rFonts w:cs="Times New Roman" w:hAnsi="Times New Roman" w:ascii="Times New Roman"/>
          <w:b/>
          <w:bCs/>
          <w:sz w:val="24"/>
          <w:szCs w:val="24"/>
        </w:rPr>
        <w:t xml:space="preserve"> kuna</w:t>
      </w:r>
      <w:r>
        <w:rPr>
          <w:rFonts w:cs="Times New Roman" w:hAnsi="Times New Roman" w:ascii="Times New Roman"/>
          <w:sz w:val="24"/>
          <w:szCs w:val="24"/>
        </w:rPr>
        <w:t>. te je dužnik prema tome, sukladno odredbama članka 6. stavak 2. Stečajnog zakona (NN 71/15) nesposoban za plaćanje.</w:t>
      </w:r>
    </w:p>
    <w:p w:rsidRDefault="007F4113" w:rsidP="00232947" w:rsidR="007F4113">
      <w:pPr>
        <w:pStyle w:val="Bezproreda"/>
        <w:tabs>
          <w:tab w:pos="1560" w:val="left"/>
        </w:tabs>
        <w:jc w:val="both"/>
        <w:rPr>
          <w:rFonts w:cs="Times New Roman" w:hAnsi="Times New Roman" w:ascii="Times New Roman"/>
          <w:sz w:val="24"/>
          <w:szCs w:val="24"/>
        </w:rPr>
      </w:pPr>
    </w:p>
    <w:p w:rsidRDefault="007F4113" w:rsidP="00023CAF" w:rsidR="007F4113" w:rsidRPr="00873A5D">
      <w:pPr>
        <w:pStyle w:val="Bezproreda"/>
        <w:tabs>
          <w:tab w:pos="1560" w:val="left"/>
        </w:tabs>
        <w:ind w:hanging="900" w:left="900"/>
        <w:jc w:val="both"/>
        <w:rPr>
          <w:rFonts w:cs="Times New Roman" w:hAnsi="Times New Roman" w:ascii="Times New Roman"/>
          <w:b/>
          <w:bCs/>
          <w:sz w:val="24"/>
          <w:szCs w:val="24"/>
        </w:rPr>
      </w:pPr>
      <w:r>
        <w:rPr>
          <w:rFonts w:cs="Times New Roman" w:hAnsi="Times New Roman" w:ascii="Times New Roman"/>
          <w:b/>
          <w:bCs/>
          <w:sz w:val="24"/>
          <w:szCs w:val="24"/>
        </w:rPr>
        <w:t xml:space="preserve">Dokaz: Potvrda o blokadi računa i novčanih sredstava  za ovršenika Nestić usluge d.o.o.,Velika Ostrna, Samoborska 3, 10 370 Dugo selo, izdana od FINA Sektor poslovne mreže, RC Zagreb, Podružnica Koprivnica, klasa: 110-07/17-02/84, Ur. broj: 08-31-17 od dana 23. svibnja 2017. godine. </w:t>
      </w:r>
    </w:p>
    <w:p w:rsidRDefault="007F4113" w:rsidP="0088627D" w:rsidR="007F4113">
      <w:pPr>
        <w:pStyle w:val="Bezproreda"/>
        <w:tabs>
          <w:tab w:pos="1560" w:val="left"/>
        </w:tabs>
        <w:rPr>
          <w:rFonts w:cs="Times New Roman" w:hAnsi="Times New Roman" w:ascii="Times New Roman"/>
          <w:sz w:val="24"/>
          <w:szCs w:val="24"/>
        </w:rPr>
      </w:pPr>
    </w:p>
    <w:p w:rsidRDefault="007F4113" w:rsidP="00232947" w:rsidR="007F4113">
      <w:pPr>
        <w:pStyle w:val="Bezproreda"/>
        <w:tabs>
          <w:tab w:pos="1560" w:val="left"/>
        </w:tabs>
        <w:jc w:val="both"/>
        <w:rPr>
          <w:rFonts w:cs="Times New Roman" w:hAnsi="Times New Roman" w:ascii="Times New Roman"/>
          <w:sz w:val="24"/>
          <w:szCs w:val="24"/>
        </w:rPr>
      </w:pPr>
      <w:r>
        <w:rPr>
          <w:rFonts w:cs="Times New Roman" w:hAnsi="Times New Roman" w:ascii="Times New Roman"/>
          <w:sz w:val="24"/>
          <w:szCs w:val="24"/>
        </w:rPr>
        <w:t xml:space="preserve">                       Uvidom u registar javno objavljenih godišnjih financijskih izvještaja, utvrđeno je da je dužnik zadnja godišnja izvješća sastavio za razdoblje od 01 siječnja 2012. godine, pa do 31. prosinca 2012. godine, a ista izvješća su objavljena 2013. godine.  </w:t>
      </w:r>
    </w:p>
    <w:p w:rsidRDefault="007F4113" w:rsidP="00232947" w:rsidR="007F4113">
      <w:pPr>
        <w:pStyle w:val="Bezproreda"/>
        <w:tabs>
          <w:tab w:pos="1560" w:val="left"/>
        </w:tabs>
        <w:jc w:val="both"/>
        <w:rPr>
          <w:rFonts w:cs="Times New Roman" w:hAnsi="Times New Roman" w:ascii="Times New Roman"/>
          <w:sz w:val="24"/>
          <w:szCs w:val="24"/>
        </w:rPr>
      </w:pPr>
    </w:p>
    <w:p w:rsidRDefault="007F4113" w:rsidP="00232947" w:rsidR="007F4113">
      <w:pPr>
        <w:pStyle w:val="Bezproreda"/>
        <w:tabs>
          <w:tab w:pos="1560" w:val="left"/>
        </w:tabs>
        <w:jc w:val="both"/>
        <w:rPr>
          <w:rFonts w:cs="Times New Roman" w:hAnsi="Times New Roman" w:ascii="Times New Roman"/>
          <w:sz w:val="24"/>
          <w:szCs w:val="24"/>
        </w:rPr>
      </w:pPr>
      <w:r>
        <w:rPr>
          <w:rFonts w:cs="Times New Roman" w:hAnsi="Times New Roman" w:ascii="Times New Roman"/>
          <w:sz w:val="24"/>
          <w:szCs w:val="24"/>
        </w:rPr>
        <w:t xml:space="preserve">                        Navodim i da je Trgovački sud u Zagrebu u registarskom predmetu pokretanja brisanja subjekta upisa iz sudskog registra po službenoj dužnosti, a zbog postojanja razloga iz stavka 1. točke 3. članka 70. Zakona o sudskom registru („Narodne novine broj 1/95, 57/96, 1/98, 30/99, 45/99, 54/05, 40/07, 91/10, 90/11, 148/13, 93/14 i 110/15, temeljem odredbe članka 70. stavka 4. istog zakona rješenjem broj Zg Tt-17/11694-1 od 16. ožujka 2017. godine, pokrenuo postupak brisanja iz sudskog registra društva NESTIĆ USLUGE društvo s ograničenom odgovornošću za usluge i trgovinu, Velika Ostrna, Samoborska 3.</w:t>
      </w:r>
    </w:p>
    <w:p w:rsidRDefault="007F4113" w:rsidP="00232947" w:rsidR="007F4113">
      <w:pPr>
        <w:pStyle w:val="Bezproreda"/>
        <w:tabs>
          <w:tab w:pos="1560" w:val="left"/>
        </w:tabs>
        <w:jc w:val="both"/>
        <w:rPr>
          <w:rFonts w:cs="Times New Roman" w:hAnsi="Times New Roman" w:ascii="Times New Roman"/>
          <w:sz w:val="24"/>
          <w:szCs w:val="24"/>
        </w:rPr>
      </w:pPr>
    </w:p>
    <w:p w:rsidRDefault="007F4113" w:rsidP="00561E7F" w:rsidR="007F4113">
      <w:pPr>
        <w:pStyle w:val="Bezproreda"/>
        <w:tabs>
          <w:tab w:pos="1560" w:val="left"/>
        </w:tabs>
        <w:ind w:hanging="900" w:left="900"/>
        <w:rPr>
          <w:rFonts w:cs="Times New Roman" w:hAnsi="Times New Roman" w:ascii="Times New Roman"/>
          <w:b/>
          <w:bCs/>
          <w:sz w:val="24"/>
          <w:szCs w:val="24"/>
        </w:rPr>
      </w:pPr>
      <w:r>
        <w:rPr>
          <w:rFonts w:cs="Times New Roman" w:hAnsi="Times New Roman" w:ascii="Times New Roman"/>
          <w:b/>
          <w:bCs/>
          <w:sz w:val="24"/>
          <w:szCs w:val="24"/>
        </w:rPr>
        <w:t>Dokaz: P</w:t>
      </w:r>
      <w:r w:rsidRPr="00D4168E">
        <w:rPr>
          <w:rFonts w:cs="Times New Roman" w:hAnsi="Times New Roman" w:ascii="Times New Roman"/>
          <w:b/>
          <w:bCs/>
          <w:sz w:val="24"/>
          <w:szCs w:val="24"/>
        </w:rPr>
        <w:t xml:space="preserve">reslika rješenja Trgovačkog suda u </w:t>
      </w:r>
      <w:r>
        <w:rPr>
          <w:rFonts w:cs="Times New Roman" w:hAnsi="Times New Roman" w:ascii="Times New Roman"/>
          <w:b/>
          <w:bCs/>
          <w:sz w:val="24"/>
          <w:szCs w:val="24"/>
        </w:rPr>
        <w:t>Zagrebu broj Tt-17/11694-1 od 16. ožujka</w:t>
      </w:r>
    </w:p>
    <w:p w:rsidRDefault="007F4113" w:rsidP="00561E7F" w:rsidR="007F4113">
      <w:pPr>
        <w:pStyle w:val="Bezproreda"/>
        <w:tabs>
          <w:tab w:pos="1560" w:val="left"/>
        </w:tabs>
        <w:ind w:hanging="900" w:left="900"/>
        <w:rPr>
          <w:rFonts w:cs="Times New Roman" w:hAnsi="Times New Roman" w:ascii="Times New Roman"/>
          <w:b/>
          <w:bCs/>
          <w:sz w:val="24"/>
          <w:szCs w:val="24"/>
        </w:rPr>
      </w:pPr>
      <w:r>
        <w:rPr>
          <w:rFonts w:cs="Times New Roman" w:hAnsi="Times New Roman" w:ascii="Times New Roman"/>
          <w:b/>
          <w:bCs/>
          <w:sz w:val="24"/>
          <w:szCs w:val="24"/>
        </w:rPr>
        <w:t xml:space="preserve">             2017. godine.</w:t>
      </w:r>
    </w:p>
    <w:p w:rsidRDefault="007F4113" w:rsidP="00232947" w:rsidR="007F4113" w:rsidRPr="00D4168E">
      <w:pPr>
        <w:pStyle w:val="Bezproreda"/>
        <w:tabs>
          <w:tab w:pos="1560" w:val="left"/>
        </w:tabs>
        <w:jc w:val="both"/>
        <w:rPr>
          <w:rFonts w:cs="Times New Roman" w:hAnsi="Times New Roman" w:ascii="Times New Roman"/>
          <w:b/>
          <w:bCs/>
          <w:sz w:val="24"/>
          <w:szCs w:val="24"/>
        </w:rPr>
      </w:pPr>
    </w:p>
    <w:p w:rsidRDefault="007F4113" w:rsidP="00232947" w:rsidR="007F4113">
      <w:pPr>
        <w:pStyle w:val="Bezproreda"/>
        <w:tabs>
          <w:tab w:pos="1560" w:val="left"/>
        </w:tabs>
        <w:jc w:val="both"/>
        <w:rPr>
          <w:rFonts w:cs="Times New Roman" w:hAnsi="Times New Roman" w:ascii="Times New Roman"/>
          <w:sz w:val="24"/>
          <w:szCs w:val="24"/>
        </w:rPr>
      </w:pPr>
      <w:r>
        <w:rPr>
          <w:rFonts w:cs="Times New Roman" w:hAnsi="Times New Roman" w:ascii="Times New Roman"/>
          <w:sz w:val="24"/>
          <w:szCs w:val="24"/>
        </w:rPr>
        <w:t xml:space="preserve">                        Nestić usluge d.o.o. Dugo selo,Velika Ostrna, Samoborska 3, nema u svom vlasništvu nikakve nepokretne imovine – nekretnine, a isto tako nema u svom vlasništvu nikakvu pokretnu imovinu ili opremu, a niti neku zalihu robe na skladištu, a također nema nikakvih potraživanja od trećih pravnih ili fizičkih osoba.</w:t>
      </w:r>
    </w:p>
    <w:p w:rsidRDefault="007F4113" w:rsidP="00232947" w:rsidR="007F4113">
      <w:pPr>
        <w:pStyle w:val="Bezproreda"/>
        <w:tabs>
          <w:tab w:pos="1560" w:val="left"/>
        </w:tabs>
        <w:jc w:val="both"/>
        <w:rPr>
          <w:rFonts w:cs="Times New Roman" w:hAnsi="Times New Roman" w:ascii="Times New Roman"/>
          <w:sz w:val="24"/>
          <w:szCs w:val="24"/>
        </w:rPr>
      </w:pPr>
    </w:p>
    <w:p w:rsidRDefault="007F4113" w:rsidP="00232947" w:rsidR="007F4113">
      <w:pPr>
        <w:pStyle w:val="Bezproreda"/>
        <w:tabs>
          <w:tab w:pos="1560" w:val="left"/>
        </w:tabs>
        <w:jc w:val="both"/>
        <w:rPr>
          <w:rFonts w:cs="Times New Roman" w:hAnsi="Times New Roman" w:ascii="Times New Roman"/>
          <w:b/>
          <w:bCs/>
          <w:sz w:val="24"/>
          <w:szCs w:val="24"/>
        </w:rPr>
      </w:pPr>
      <w:r w:rsidRPr="000B1BDD">
        <w:rPr>
          <w:rFonts w:cs="Times New Roman" w:hAnsi="Times New Roman" w:ascii="Times New Roman"/>
          <w:b/>
          <w:bCs/>
          <w:sz w:val="24"/>
          <w:szCs w:val="24"/>
        </w:rPr>
        <w:t>Dokaz:</w:t>
      </w:r>
      <w:r>
        <w:rPr>
          <w:rFonts w:cs="Times New Roman" w:hAnsi="Times New Roman" w:ascii="Times New Roman"/>
          <w:b/>
          <w:bCs/>
          <w:sz w:val="24"/>
          <w:szCs w:val="24"/>
        </w:rPr>
        <w:t xml:space="preserve"> Potvrda Općinskog građanskog suda u Zagrebu, Zemljišno knjižnog odjela  </w:t>
      </w:r>
    </w:p>
    <w:p w:rsidRDefault="007F4113" w:rsidP="00232947" w:rsidR="007F4113">
      <w:pPr>
        <w:pStyle w:val="Bezproreda"/>
        <w:tabs>
          <w:tab w:pos="1560" w:val="left"/>
        </w:tabs>
        <w:jc w:val="both"/>
        <w:rPr>
          <w:rFonts w:cs="Times New Roman" w:hAnsi="Times New Roman" w:ascii="Times New Roman"/>
          <w:sz w:val="24"/>
          <w:szCs w:val="24"/>
        </w:rPr>
      </w:pPr>
      <w:r>
        <w:rPr>
          <w:rFonts w:cs="Times New Roman" w:hAnsi="Times New Roman" w:ascii="Times New Roman"/>
          <w:b/>
          <w:bCs/>
          <w:sz w:val="24"/>
          <w:szCs w:val="24"/>
        </w:rPr>
        <w:t xml:space="preserve">             Dugo selo broj 47630/2017 od 23. svibnja 2017. godine.</w:t>
      </w:r>
    </w:p>
    <w:p w:rsidRDefault="007F4113" w:rsidP="00232947" w:rsidR="007F4113">
      <w:pPr>
        <w:pStyle w:val="Bezproreda"/>
        <w:tabs>
          <w:tab w:pos="1560" w:val="left"/>
        </w:tabs>
        <w:jc w:val="both"/>
        <w:rPr>
          <w:rFonts w:cs="Times New Roman" w:hAnsi="Times New Roman" w:ascii="Times New Roman"/>
          <w:sz w:val="24"/>
          <w:szCs w:val="24"/>
        </w:rPr>
      </w:pPr>
    </w:p>
    <w:p w:rsidRDefault="007F4113" w:rsidP="00AE190E" w:rsidR="007F4113">
      <w:pPr>
        <w:pStyle w:val="Bezproreda"/>
        <w:tabs>
          <w:tab w:pos="1560" w:val="left"/>
        </w:tabs>
        <w:jc w:val="both"/>
        <w:rPr>
          <w:rFonts w:cs="Times New Roman" w:hAnsi="Times New Roman" w:ascii="Times New Roman"/>
          <w:sz w:val="24"/>
          <w:szCs w:val="24"/>
        </w:rPr>
      </w:pPr>
      <w:r>
        <w:rPr>
          <w:rFonts w:cs="Times New Roman" w:hAnsi="Times New Roman" w:ascii="Times New Roman"/>
          <w:sz w:val="24"/>
          <w:szCs w:val="24"/>
        </w:rPr>
        <w:t xml:space="preserve">                      Dužnik ne vodi knjigovodstvo, te nema nikakve dokumentacije o poslovanju unatrag 3 godine, a prema podacima Financijske agencije dugovi dužnika iznose najmanje 97.451,21 kn, a vjerojatno su i veći od toga iznosa, te je obzirom da nema nikakvu imovinu ili potraživanja, sukladno članku 7. stavak 1. Stečajnog zakona, dužnik prezadužen.</w:t>
      </w:r>
    </w:p>
    <w:p w:rsidRDefault="007F4113" w:rsidP="00AE190E" w:rsidR="007F4113">
      <w:pPr>
        <w:pStyle w:val="Bezproreda"/>
        <w:tabs>
          <w:tab w:pos="1560" w:val="left"/>
        </w:tabs>
        <w:jc w:val="both"/>
        <w:rPr>
          <w:rFonts w:cs="Times New Roman" w:hAnsi="Times New Roman" w:ascii="Times New Roman"/>
          <w:sz w:val="24"/>
          <w:szCs w:val="24"/>
        </w:rPr>
      </w:pPr>
    </w:p>
    <w:p w:rsidRDefault="007F4113" w:rsidP="00AE190E" w:rsidR="007F4113">
      <w:pPr>
        <w:pStyle w:val="Bezproreda"/>
        <w:tabs>
          <w:tab w:pos="1560" w:val="left"/>
        </w:tabs>
        <w:jc w:val="both"/>
        <w:rPr>
          <w:rFonts w:cs="Times New Roman" w:hAnsi="Times New Roman" w:ascii="Times New Roman"/>
          <w:sz w:val="24"/>
          <w:szCs w:val="24"/>
        </w:rPr>
      </w:pPr>
    </w:p>
    <w:p w:rsidRDefault="007F4113" w:rsidP="00AE190E" w:rsidR="007F4113">
      <w:pPr>
        <w:pStyle w:val="Bezproreda"/>
        <w:tabs>
          <w:tab w:pos="1560" w:val="left"/>
        </w:tabs>
        <w:jc w:val="both"/>
        <w:rPr>
          <w:rFonts w:cs="Times New Roman" w:hAnsi="Times New Roman" w:ascii="Times New Roman"/>
          <w:sz w:val="24"/>
          <w:szCs w:val="24"/>
        </w:rPr>
      </w:pPr>
    </w:p>
    <w:p w:rsidRDefault="007F4113" w:rsidP="00AE190E" w:rsidR="007F4113" w:rsidRPr="00E52C2C">
      <w:pPr>
        <w:pStyle w:val="Bezproreda"/>
        <w:tabs>
          <w:tab w:pos="1560" w:val="left"/>
        </w:tabs>
        <w:jc w:val="both"/>
        <w:rPr>
          <w:rFonts w:cs="Times New Roman" w:hAnsi="Times New Roman" w:ascii="Times New Roman"/>
          <w:b/>
          <w:bCs/>
          <w:sz w:val="24"/>
          <w:szCs w:val="24"/>
        </w:rPr>
      </w:pPr>
      <w:r w:rsidRPr="00E52C2C">
        <w:rPr>
          <w:rFonts w:cs="Times New Roman" w:hAnsi="Times New Roman" w:ascii="Times New Roman"/>
          <w:b/>
          <w:bCs/>
          <w:sz w:val="24"/>
          <w:szCs w:val="24"/>
        </w:rPr>
        <w:lastRenderedPageBreak/>
        <w:t xml:space="preserve">                       Z a k l j u č a k :</w:t>
      </w:r>
    </w:p>
    <w:p w:rsidRDefault="007F4113" w:rsidP="00AE190E" w:rsidR="007F4113" w:rsidRPr="00E52C2C">
      <w:pPr>
        <w:pStyle w:val="Bezproreda"/>
        <w:tabs>
          <w:tab w:pos="1560" w:val="left"/>
        </w:tabs>
        <w:jc w:val="both"/>
        <w:rPr>
          <w:rFonts w:cs="Times New Roman" w:hAnsi="Times New Roman" w:ascii="Times New Roman"/>
          <w:b/>
          <w:bCs/>
          <w:sz w:val="24"/>
          <w:szCs w:val="24"/>
        </w:rPr>
      </w:pPr>
    </w:p>
    <w:p w:rsidRDefault="007F4113" w:rsidP="00AE190E" w:rsidR="007F4113" w:rsidRPr="00E52C2C">
      <w:pPr>
        <w:pStyle w:val="Bezproreda"/>
        <w:tabs>
          <w:tab w:pos="1560" w:val="left"/>
        </w:tabs>
        <w:jc w:val="both"/>
        <w:rPr>
          <w:rFonts w:cs="Times New Roman" w:hAnsi="Times New Roman" w:ascii="Times New Roman"/>
          <w:b/>
          <w:bCs/>
          <w:sz w:val="24"/>
          <w:szCs w:val="24"/>
        </w:rPr>
      </w:pPr>
      <w:r w:rsidRPr="00E52C2C">
        <w:rPr>
          <w:rFonts w:cs="Times New Roman" w:hAnsi="Times New Roman" w:ascii="Times New Roman"/>
          <w:b/>
          <w:bCs/>
          <w:sz w:val="24"/>
          <w:szCs w:val="24"/>
        </w:rPr>
        <w:t xml:space="preserve">                       U ovom prethodnom postupku utvrđeno je da su u potpunosti ispunjeni uvjeti za otvaranje stečajnog postu</w:t>
      </w:r>
      <w:r>
        <w:rPr>
          <w:rFonts w:cs="Times New Roman" w:hAnsi="Times New Roman" w:ascii="Times New Roman"/>
          <w:b/>
          <w:bCs/>
          <w:sz w:val="24"/>
          <w:szCs w:val="24"/>
        </w:rPr>
        <w:t xml:space="preserve">pka koji su predviđeni člankom 6. stavak 1. i 2., i člankom 7. stavak 1. </w:t>
      </w:r>
      <w:r w:rsidRPr="00E52C2C">
        <w:rPr>
          <w:rFonts w:cs="Times New Roman" w:hAnsi="Times New Roman" w:ascii="Times New Roman"/>
          <w:b/>
          <w:bCs/>
          <w:sz w:val="24"/>
          <w:szCs w:val="24"/>
        </w:rPr>
        <w:t>Stečajnog zakona (NN 71/15), a to su nesposobnost za plaćanje i prezaduženost.</w:t>
      </w:r>
    </w:p>
    <w:p w:rsidRDefault="007F4113" w:rsidP="00AE190E" w:rsidR="007F4113" w:rsidRPr="00E52C2C">
      <w:pPr>
        <w:pStyle w:val="Bezproreda"/>
        <w:tabs>
          <w:tab w:pos="1560" w:val="left"/>
        </w:tabs>
        <w:jc w:val="both"/>
        <w:rPr>
          <w:rFonts w:cs="Times New Roman" w:hAnsi="Times New Roman" w:ascii="Times New Roman"/>
          <w:b/>
          <w:bCs/>
          <w:sz w:val="24"/>
          <w:szCs w:val="24"/>
        </w:rPr>
      </w:pPr>
    </w:p>
    <w:p w:rsidRDefault="007F4113" w:rsidP="00AE190E" w:rsidR="007F4113" w:rsidRPr="00E52C2C">
      <w:pPr>
        <w:pStyle w:val="Bezproreda"/>
        <w:tabs>
          <w:tab w:pos="1560" w:val="left"/>
        </w:tabs>
        <w:jc w:val="both"/>
        <w:rPr>
          <w:rFonts w:cs="Times New Roman" w:hAnsi="Times New Roman" w:ascii="Times New Roman"/>
          <w:b/>
          <w:bCs/>
          <w:sz w:val="24"/>
          <w:szCs w:val="24"/>
        </w:rPr>
      </w:pPr>
      <w:r w:rsidRPr="00E52C2C">
        <w:rPr>
          <w:rFonts w:cs="Times New Roman" w:hAnsi="Times New Roman" w:ascii="Times New Roman"/>
          <w:b/>
          <w:bCs/>
          <w:sz w:val="24"/>
          <w:szCs w:val="24"/>
        </w:rPr>
        <w:t xml:space="preserve">                      Obzirom na gospodarsko stanje u kojem je zatečen dužnik prilikom pisanja ovog izvješća, te vodeći računa da dužnik već duže vrijeme ne posluje (više od tri godine), procjenjujem da nema nikakvih izgleda za nastavak</w:t>
      </w:r>
      <w:r>
        <w:rPr>
          <w:rFonts w:cs="Times New Roman" w:hAnsi="Times New Roman" w:ascii="Times New Roman"/>
          <w:b/>
          <w:bCs/>
          <w:sz w:val="24"/>
          <w:szCs w:val="24"/>
        </w:rPr>
        <w:t xml:space="preserve"> ili obnavljanje</w:t>
      </w:r>
      <w:r w:rsidRPr="00E52C2C">
        <w:rPr>
          <w:rFonts w:cs="Times New Roman" w:hAnsi="Times New Roman" w:ascii="Times New Roman"/>
          <w:b/>
          <w:bCs/>
          <w:sz w:val="24"/>
          <w:szCs w:val="24"/>
        </w:rPr>
        <w:t xml:space="preserve"> poslovanja.</w:t>
      </w:r>
    </w:p>
    <w:p w:rsidRDefault="007F4113" w:rsidP="00AE190E" w:rsidR="007F4113" w:rsidRPr="00E52C2C">
      <w:pPr>
        <w:pStyle w:val="Bezproreda"/>
        <w:tabs>
          <w:tab w:pos="1560" w:val="left"/>
        </w:tabs>
        <w:jc w:val="both"/>
        <w:rPr>
          <w:rFonts w:cs="Times New Roman" w:hAnsi="Times New Roman" w:ascii="Times New Roman"/>
          <w:b/>
          <w:bCs/>
          <w:sz w:val="24"/>
          <w:szCs w:val="24"/>
        </w:rPr>
      </w:pPr>
    </w:p>
    <w:p w:rsidRDefault="007F4113" w:rsidP="00AE190E" w:rsidR="007F4113">
      <w:pPr>
        <w:pStyle w:val="Bezproreda"/>
        <w:tabs>
          <w:tab w:pos="1560" w:val="left"/>
        </w:tabs>
        <w:jc w:val="both"/>
        <w:rPr>
          <w:rFonts w:cs="Times New Roman" w:hAnsi="Times New Roman" w:ascii="Times New Roman"/>
          <w:b/>
          <w:bCs/>
          <w:sz w:val="24"/>
          <w:szCs w:val="24"/>
        </w:rPr>
      </w:pPr>
      <w:r w:rsidRPr="00E52C2C">
        <w:rPr>
          <w:rFonts w:cs="Times New Roman" w:hAnsi="Times New Roman" w:ascii="Times New Roman"/>
          <w:b/>
          <w:bCs/>
          <w:sz w:val="24"/>
          <w:szCs w:val="24"/>
        </w:rPr>
        <w:t xml:space="preserve">                      Također</w:t>
      </w:r>
      <w:r>
        <w:rPr>
          <w:rFonts w:cs="Times New Roman" w:hAnsi="Times New Roman" w:ascii="Times New Roman"/>
          <w:b/>
          <w:bCs/>
          <w:sz w:val="24"/>
          <w:szCs w:val="24"/>
        </w:rPr>
        <w:t xml:space="preserve"> vodeći računa o činjenici da</w:t>
      </w:r>
      <w:r w:rsidRPr="00E52C2C">
        <w:rPr>
          <w:rFonts w:cs="Times New Roman" w:hAnsi="Times New Roman" w:ascii="Times New Roman"/>
          <w:b/>
          <w:bCs/>
          <w:sz w:val="24"/>
          <w:szCs w:val="24"/>
        </w:rPr>
        <w:t xml:space="preserve"> dužnik</w:t>
      </w:r>
      <w:r>
        <w:rPr>
          <w:rFonts w:cs="Times New Roman" w:hAnsi="Times New Roman" w:ascii="Times New Roman"/>
          <w:b/>
          <w:bCs/>
          <w:sz w:val="24"/>
          <w:szCs w:val="24"/>
        </w:rPr>
        <w:t xml:space="preserve"> nije</w:t>
      </w:r>
      <w:r w:rsidRPr="00E52C2C">
        <w:rPr>
          <w:rFonts w:cs="Times New Roman" w:hAnsi="Times New Roman" w:ascii="Times New Roman"/>
          <w:b/>
          <w:bCs/>
          <w:sz w:val="24"/>
          <w:szCs w:val="24"/>
        </w:rPr>
        <w:t xml:space="preserve"> vlasnik</w:t>
      </w:r>
      <w:r>
        <w:rPr>
          <w:rFonts w:cs="Times New Roman" w:hAnsi="Times New Roman" w:ascii="Times New Roman"/>
          <w:b/>
          <w:bCs/>
          <w:sz w:val="24"/>
          <w:szCs w:val="24"/>
        </w:rPr>
        <w:t xml:space="preserve"> nikakve</w:t>
      </w:r>
      <w:r w:rsidRPr="00E52C2C">
        <w:rPr>
          <w:rFonts w:cs="Times New Roman" w:hAnsi="Times New Roman" w:ascii="Times New Roman"/>
          <w:b/>
          <w:bCs/>
          <w:sz w:val="24"/>
          <w:szCs w:val="24"/>
        </w:rPr>
        <w:t xml:space="preserve"> nepokretne imovine – nekretnina</w:t>
      </w:r>
      <w:r>
        <w:rPr>
          <w:rFonts w:cs="Times New Roman" w:hAnsi="Times New Roman" w:ascii="Times New Roman"/>
          <w:b/>
          <w:bCs/>
          <w:sz w:val="24"/>
          <w:szCs w:val="24"/>
        </w:rPr>
        <w:t xml:space="preserve"> ili pokretnina</w:t>
      </w:r>
      <w:r w:rsidRPr="00E52C2C">
        <w:rPr>
          <w:rFonts w:cs="Times New Roman" w:hAnsi="Times New Roman" w:ascii="Times New Roman"/>
          <w:b/>
          <w:bCs/>
          <w:sz w:val="24"/>
          <w:szCs w:val="24"/>
        </w:rPr>
        <w:t>,</w:t>
      </w:r>
      <w:r>
        <w:rPr>
          <w:rFonts w:cs="Times New Roman" w:hAnsi="Times New Roman" w:ascii="Times New Roman"/>
          <w:b/>
          <w:bCs/>
          <w:sz w:val="24"/>
          <w:szCs w:val="24"/>
        </w:rPr>
        <w:t xml:space="preserve"> te da nema nikakvih potraživanja od trećih osoba,</w:t>
      </w:r>
      <w:r w:rsidRPr="00E52C2C">
        <w:rPr>
          <w:rFonts w:cs="Times New Roman" w:hAnsi="Times New Roman" w:ascii="Times New Roman"/>
          <w:b/>
          <w:bCs/>
          <w:sz w:val="24"/>
          <w:szCs w:val="24"/>
        </w:rPr>
        <w:t xml:space="preserve"> evidentno je da u </w:t>
      </w:r>
      <w:r>
        <w:rPr>
          <w:rFonts w:cs="Times New Roman" w:hAnsi="Times New Roman" w:ascii="Times New Roman"/>
          <w:b/>
          <w:bCs/>
          <w:sz w:val="24"/>
          <w:szCs w:val="24"/>
        </w:rPr>
        <w:t xml:space="preserve">ovom </w:t>
      </w:r>
      <w:r w:rsidRPr="00E52C2C">
        <w:rPr>
          <w:rFonts w:cs="Times New Roman" w:hAnsi="Times New Roman" w:ascii="Times New Roman"/>
          <w:b/>
          <w:bCs/>
          <w:sz w:val="24"/>
          <w:szCs w:val="24"/>
        </w:rPr>
        <w:t>stečajnom postupku</w:t>
      </w:r>
      <w:r>
        <w:rPr>
          <w:rFonts w:cs="Times New Roman" w:hAnsi="Times New Roman" w:ascii="Times New Roman"/>
          <w:b/>
          <w:bCs/>
          <w:sz w:val="24"/>
          <w:szCs w:val="24"/>
        </w:rPr>
        <w:t xml:space="preserve"> ne bi</w:t>
      </w:r>
      <w:r w:rsidRPr="00E52C2C">
        <w:rPr>
          <w:rFonts w:cs="Times New Roman" w:hAnsi="Times New Roman" w:ascii="Times New Roman"/>
          <w:b/>
          <w:bCs/>
          <w:sz w:val="24"/>
          <w:szCs w:val="24"/>
        </w:rPr>
        <w:t xml:space="preserve"> bilo dovoljno sredstava za pokriće troškova samog postupka, te ujedno predlažem da se nad</w:t>
      </w:r>
      <w:r>
        <w:rPr>
          <w:rFonts w:cs="Times New Roman" w:hAnsi="Times New Roman" w:ascii="Times New Roman"/>
          <w:b/>
          <w:bCs/>
          <w:sz w:val="24"/>
          <w:szCs w:val="24"/>
        </w:rPr>
        <w:t xml:space="preserve"> dužnikom</w:t>
      </w:r>
      <w:r w:rsidRPr="00E52C2C">
        <w:rPr>
          <w:rFonts w:cs="Times New Roman" w:hAnsi="Times New Roman" w:ascii="Times New Roman"/>
          <w:b/>
          <w:bCs/>
          <w:sz w:val="24"/>
          <w:szCs w:val="24"/>
        </w:rPr>
        <w:t xml:space="preserve"> </w:t>
      </w:r>
      <w:r>
        <w:rPr>
          <w:rFonts w:cs="Times New Roman" w:hAnsi="Times New Roman" w:ascii="Times New Roman"/>
          <w:b/>
          <w:bCs/>
          <w:sz w:val="24"/>
          <w:szCs w:val="24"/>
        </w:rPr>
        <w:t>Nestić usluge</w:t>
      </w:r>
      <w:r w:rsidRPr="00E52C2C">
        <w:rPr>
          <w:rFonts w:cs="Times New Roman" w:hAnsi="Times New Roman" w:ascii="Times New Roman"/>
          <w:b/>
          <w:bCs/>
          <w:sz w:val="24"/>
          <w:szCs w:val="24"/>
        </w:rPr>
        <w:t xml:space="preserve"> d.o.o. </w:t>
      </w:r>
      <w:r>
        <w:rPr>
          <w:rFonts w:cs="Times New Roman" w:hAnsi="Times New Roman" w:ascii="Times New Roman"/>
          <w:b/>
          <w:bCs/>
          <w:sz w:val="24"/>
          <w:szCs w:val="24"/>
        </w:rPr>
        <w:t>Dugo selo</w:t>
      </w:r>
      <w:r w:rsidRPr="00E52C2C">
        <w:rPr>
          <w:rFonts w:cs="Times New Roman" w:hAnsi="Times New Roman" w:ascii="Times New Roman"/>
          <w:b/>
          <w:bCs/>
          <w:sz w:val="24"/>
          <w:szCs w:val="24"/>
        </w:rPr>
        <w:t xml:space="preserve">, </w:t>
      </w:r>
      <w:r>
        <w:rPr>
          <w:rFonts w:cs="Times New Roman" w:hAnsi="Times New Roman" w:ascii="Times New Roman"/>
          <w:b/>
          <w:bCs/>
          <w:sz w:val="24"/>
          <w:szCs w:val="24"/>
        </w:rPr>
        <w:t>Velika Ostrna</w:t>
      </w:r>
      <w:r w:rsidRPr="00E52C2C">
        <w:rPr>
          <w:rFonts w:cs="Times New Roman" w:hAnsi="Times New Roman" w:ascii="Times New Roman"/>
          <w:b/>
          <w:bCs/>
          <w:sz w:val="24"/>
          <w:szCs w:val="24"/>
        </w:rPr>
        <w:t>,</w:t>
      </w:r>
      <w:r>
        <w:rPr>
          <w:rFonts w:cs="Times New Roman" w:hAnsi="Times New Roman" w:ascii="Times New Roman"/>
          <w:b/>
          <w:bCs/>
          <w:sz w:val="24"/>
          <w:szCs w:val="24"/>
        </w:rPr>
        <w:t xml:space="preserve"> Samoborska 3,</w:t>
      </w:r>
      <w:r w:rsidRPr="00E52C2C">
        <w:rPr>
          <w:rFonts w:cs="Times New Roman" w:hAnsi="Times New Roman" w:ascii="Times New Roman"/>
          <w:b/>
          <w:bCs/>
          <w:sz w:val="24"/>
          <w:szCs w:val="24"/>
        </w:rPr>
        <w:t xml:space="preserve"> otvori </w:t>
      </w:r>
      <w:r>
        <w:rPr>
          <w:rFonts w:cs="Times New Roman" w:hAnsi="Times New Roman" w:ascii="Times New Roman"/>
          <w:b/>
          <w:bCs/>
          <w:sz w:val="24"/>
          <w:szCs w:val="24"/>
        </w:rPr>
        <w:t xml:space="preserve">i istovremeno zaključi </w:t>
      </w:r>
      <w:r w:rsidRPr="00E52C2C">
        <w:rPr>
          <w:rFonts w:cs="Times New Roman" w:hAnsi="Times New Roman" w:ascii="Times New Roman"/>
          <w:b/>
          <w:bCs/>
          <w:sz w:val="24"/>
          <w:szCs w:val="24"/>
        </w:rPr>
        <w:t>stečajni postupa</w:t>
      </w:r>
      <w:r>
        <w:rPr>
          <w:rFonts w:cs="Times New Roman" w:hAnsi="Times New Roman" w:ascii="Times New Roman"/>
          <w:b/>
          <w:bCs/>
          <w:sz w:val="24"/>
          <w:szCs w:val="24"/>
        </w:rPr>
        <w:t>k.</w:t>
      </w:r>
    </w:p>
    <w:p w:rsidRDefault="007F4113" w:rsidP="00AE190E" w:rsidR="007F4113">
      <w:pPr>
        <w:pStyle w:val="Bezproreda"/>
        <w:tabs>
          <w:tab w:pos="1560" w:val="left"/>
        </w:tabs>
        <w:jc w:val="both"/>
        <w:rPr>
          <w:rFonts w:cs="Times New Roman" w:hAnsi="Times New Roman" w:ascii="Times New Roman"/>
          <w:b/>
          <w:bCs/>
          <w:sz w:val="24"/>
          <w:szCs w:val="24"/>
        </w:rPr>
      </w:pPr>
    </w:p>
    <w:p w:rsidRDefault="007F4113" w:rsidP="00AE190E" w:rsidR="007F4113">
      <w:pPr>
        <w:pStyle w:val="Bezproreda"/>
        <w:tabs>
          <w:tab w:pos="1560" w:val="left"/>
        </w:tabs>
        <w:jc w:val="both"/>
        <w:rPr>
          <w:rFonts w:cs="Times New Roman" w:hAnsi="Times New Roman" w:ascii="Times New Roman"/>
          <w:b/>
          <w:bCs/>
          <w:sz w:val="24"/>
          <w:szCs w:val="24"/>
        </w:rPr>
      </w:pPr>
    </w:p>
    <w:p w:rsidRDefault="007F4113" w:rsidP="00AE190E" w:rsidR="007F4113">
      <w:pPr>
        <w:pStyle w:val="Bezproreda"/>
        <w:tabs>
          <w:tab w:pos="1560" w:val="left"/>
        </w:tabs>
        <w:jc w:val="both"/>
        <w:rPr>
          <w:rFonts w:cs="Times New Roman" w:hAnsi="Times New Roman" w:ascii="Times New Roman"/>
          <w:b/>
          <w:bCs/>
          <w:sz w:val="24"/>
          <w:szCs w:val="24"/>
        </w:rPr>
      </w:pPr>
      <w:r>
        <w:rPr>
          <w:rFonts w:cs="Times New Roman" w:hAnsi="Times New Roman" w:ascii="Times New Roman"/>
          <w:b/>
          <w:bCs/>
          <w:sz w:val="24"/>
          <w:szCs w:val="24"/>
        </w:rPr>
        <w:t xml:space="preserve">              </w:t>
      </w:r>
    </w:p>
    <w:p w:rsidRDefault="007F4113" w:rsidP="00AE190E" w:rsidR="007F4113" w:rsidRPr="007D00CF">
      <w:pPr>
        <w:pStyle w:val="Bezproreda"/>
        <w:tabs>
          <w:tab w:pos="1560" w:val="left"/>
        </w:tabs>
        <w:jc w:val="both"/>
        <w:rPr>
          <w:rFonts w:cs="Times New Roman" w:hAnsi="Times New Roman" w:ascii="Times New Roman"/>
          <w:sz w:val="24"/>
          <w:szCs w:val="24"/>
        </w:rPr>
      </w:pPr>
      <w:r w:rsidRPr="007D00CF">
        <w:rPr>
          <w:rFonts w:cs="Times New Roman" w:hAnsi="Times New Roman" w:ascii="Times New Roman"/>
          <w:sz w:val="24"/>
          <w:szCs w:val="24"/>
        </w:rPr>
        <w:t xml:space="preserve">                                                                                        Privremeni stečajni upravitelj:</w:t>
      </w:r>
    </w:p>
    <w:p w:rsidRDefault="007F4113" w:rsidP="00AE190E" w:rsidR="007F4113" w:rsidRPr="007D00CF">
      <w:pPr>
        <w:pStyle w:val="Bezproreda"/>
        <w:tabs>
          <w:tab w:pos="1560" w:val="left"/>
        </w:tabs>
        <w:jc w:val="both"/>
        <w:rPr>
          <w:rFonts w:cs="Times New Roman" w:hAnsi="Times New Roman" w:ascii="Times New Roman"/>
          <w:sz w:val="24"/>
          <w:szCs w:val="24"/>
        </w:rPr>
      </w:pPr>
      <w:r w:rsidRPr="007D00CF">
        <w:rPr>
          <w:rFonts w:cs="Times New Roman" w:hAnsi="Times New Roman" w:ascii="Times New Roman"/>
          <w:sz w:val="24"/>
          <w:szCs w:val="24"/>
        </w:rPr>
        <w:t xml:space="preserve">                                                                                        Zlatko Kosec, dipl.oec.</w:t>
      </w:r>
    </w:p>
    <w:p w:rsidRDefault="007F4113" w:rsidP="00AE190E" w:rsidR="007F4113" w:rsidRPr="007D00CF">
      <w:pPr>
        <w:pStyle w:val="Bezproreda"/>
        <w:tabs>
          <w:tab w:pos="1560" w:val="left"/>
        </w:tabs>
        <w:jc w:val="both"/>
        <w:rPr>
          <w:rFonts w:cs="Times New Roman" w:hAnsi="Times New Roman" w:ascii="Times New Roman"/>
          <w:sz w:val="24"/>
          <w:szCs w:val="24"/>
        </w:rPr>
      </w:pPr>
    </w:p>
    <w:p w:rsidRDefault="007F4113" w:rsidP="00AE190E" w:rsidR="007F4113">
      <w:pPr>
        <w:pStyle w:val="Bezproreda"/>
        <w:tabs>
          <w:tab w:pos="1560" w:val="left"/>
        </w:tabs>
        <w:jc w:val="both"/>
        <w:rPr>
          <w:rFonts w:cs="Times New Roman" w:hAnsi="Times New Roman" w:ascii="Times New Roman"/>
          <w:sz w:val="24"/>
          <w:szCs w:val="24"/>
        </w:rPr>
      </w:pPr>
    </w:p>
    <w:p w:rsidRDefault="007F4113" w:rsidP="00AE190E" w:rsidR="007F4113">
      <w:pPr>
        <w:pStyle w:val="Bezproreda"/>
        <w:tabs>
          <w:tab w:pos="1560" w:val="left"/>
        </w:tabs>
        <w:jc w:val="both"/>
        <w:rPr>
          <w:rFonts w:cs="Times New Roman" w:hAnsi="Times New Roman" w:ascii="Times New Roman"/>
          <w:sz w:val="24"/>
          <w:szCs w:val="24"/>
        </w:rPr>
      </w:pPr>
    </w:p>
    <w:p w:rsidRDefault="007F4113" w:rsidP="00232947" w:rsidR="007F4113">
      <w:pPr>
        <w:pStyle w:val="Bezproreda"/>
        <w:tabs>
          <w:tab w:pos="1560" w:val="left"/>
        </w:tabs>
        <w:jc w:val="both"/>
        <w:rPr>
          <w:rFonts w:cs="Times New Roman" w:hAnsi="Times New Roman" w:ascii="Times New Roman"/>
          <w:sz w:val="24"/>
          <w:szCs w:val="24"/>
        </w:rPr>
      </w:pPr>
      <w:r>
        <w:rPr>
          <w:rFonts w:cs="Times New Roman" w:hAnsi="Times New Roman" w:ascii="Times New Roman"/>
          <w:sz w:val="24"/>
          <w:szCs w:val="24"/>
        </w:rPr>
        <w:t>Prilaže se:</w:t>
      </w:r>
    </w:p>
    <w:p w:rsidRDefault="007F4113" w:rsidP="00E40334" w:rsidR="007F4113">
      <w:pPr>
        <w:pStyle w:val="Bezproreda"/>
        <w:tabs>
          <w:tab w:pos="1560" w:val="left"/>
        </w:tabs>
        <w:ind w:hanging="180" w:left="180"/>
        <w:jc w:val="both"/>
        <w:rPr>
          <w:rFonts w:cs="Times New Roman" w:hAnsi="Times New Roman" w:ascii="Times New Roman"/>
          <w:b/>
          <w:bCs/>
          <w:sz w:val="24"/>
          <w:szCs w:val="24"/>
        </w:rPr>
      </w:pPr>
      <w:r>
        <w:rPr>
          <w:rFonts w:cs="Times New Roman" w:hAnsi="Times New Roman" w:ascii="Times New Roman"/>
          <w:sz w:val="24"/>
          <w:szCs w:val="24"/>
        </w:rPr>
        <w:t>-</w:t>
      </w:r>
      <w:r w:rsidRPr="00E40334">
        <w:rPr>
          <w:rFonts w:cs="Times New Roman" w:hAnsi="Times New Roman" w:ascii="Times New Roman"/>
          <w:b/>
          <w:bCs/>
          <w:sz w:val="24"/>
          <w:szCs w:val="24"/>
        </w:rPr>
        <w:t xml:space="preserve"> </w:t>
      </w:r>
      <w:r>
        <w:rPr>
          <w:rFonts w:cs="Times New Roman" w:hAnsi="Times New Roman" w:ascii="Times New Roman"/>
          <w:b/>
          <w:bCs/>
          <w:sz w:val="24"/>
          <w:szCs w:val="24"/>
        </w:rPr>
        <w:t xml:space="preserve">Potvrda o blokadi računa i novčanih sredstava  za ovršenika Nestić usluge d.o.o.,Velika Ostrna, Samoborska 3, 10 370 Dugo selo, izdana od FINA Sektor poslovne mreže, RC Zagreb, Podružnica Koprivnica, klasa: 110-07/17-02/84, Ur. broj: 08-31-17 od dana 23. svibnja 2017. godine. </w:t>
      </w:r>
    </w:p>
    <w:p w:rsidRDefault="007F4113" w:rsidP="00E40334" w:rsidR="007F4113">
      <w:pPr>
        <w:pStyle w:val="Bezproreda"/>
        <w:tabs>
          <w:tab w:pos="1560" w:val="left"/>
        </w:tabs>
        <w:ind w:hanging="180" w:left="180"/>
        <w:jc w:val="both"/>
        <w:rPr>
          <w:rFonts w:cs="Times New Roman" w:hAnsi="Times New Roman" w:ascii="Times New Roman"/>
          <w:b/>
          <w:bCs/>
          <w:sz w:val="24"/>
          <w:szCs w:val="24"/>
        </w:rPr>
      </w:pPr>
      <w:r>
        <w:rPr>
          <w:rFonts w:cs="Times New Roman" w:hAnsi="Times New Roman" w:ascii="Times New Roman"/>
          <w:b/>
          <w:bCs/>
          <w:sz w:val="24"/>
          <w:szCs w:val="24"/>
        </w:rPr>
        <w:t>-</w:t>
      </w:r>
      <w:r w:rsidRPr="00E40334">
        <w:rPr>
          <w:rFonts w:cs="Times New Roman" w:hAnsi="Times New Roman" w:ascii="Times New Roman"/>
          <w:b/>
          <w:bCs/>
          <w:sz w:val="24"/>
          <w:szCs w:val="24"/>
        </w:rPr>
        <w:t xml:space="preserve"> </w:t>
      </w:r>
      <w:r>
        <w:rPr>
          <w:rFonts w:cs="Times New Roman" w:hAnsi="Times New Roman" w:ascii="Times New Roman"/>
          <w:b/>
          <w:bCs/>
          <w:sz w:val="24"/>
          <w:szCs w:val="24"/>
        </w:rPr>
        <w:t>P</w:t>
      </w:r>
      <w:r w:rsidRPr="00D4168E">
        <w:rPr>
          <w:rFonts w:cs="Times New Roman" w:hAnsi="Times New Roman" w:ascii="Times New Roman"/>
          <w:b/>
          <w:bCs/>
          <w:sz w:val="24"/>
          <w:szCs w:val="24"/>
        </w:rPr>
        <w:t xml:space="preserve">reslika rješenja Trgovačkog suda u </w:t>
      </w:r>
      <w:r>
        <w:rPr>
          <w:rFonts w:cs="Times New Roman" w:hAnsi="Times New Roman" w:ascii="Times New Roman"/>
          <w:b/>
          <w:bCs/>
          <w:sz w:val="24"/>
          <w:szCs w:val="24"/>
        </w:rPr>
        <w:t>Zagrebu broj Tt-17/11694-1 od 16. ožujka 2017. godine.</w:t>
      </w:r>
    </w:p>
    <w:p w:rsidRDefault="007F4113" w:rsidP="00E40334" w:rsidR="007F4113">
      <w:pPr>
        <w:pStyle w:val="Bezproreda"/>
        <w:tabs>
          <w:tab w:pos="1560" w:val="left"/>
        </w:tabs>
        <w:ind w:hanging="180" w:left="180"/>
        <w:jc w:val="both"/>
        <w:rPr>
          <w:rFonts w:cs="Times New Roman" w:hAnsi="Times New Roman" w:ascii="Times New Roman"/>
          <w:b/>
          <w:bCs/>
          <w:sz w:val="24"/>
          <w:szCs w:val="24"/>
        </w:rPr>
      </w:pPr>
      <w:r>
        <w:rPr>
          <w:rFonts w:cs="Times New Roman" w:hAnsi="Times New Roman" w:ascii="Times New Roman"/>
          <w:b/>
          <w:bCs/>
          <w:sz w:val="24"/>
          <w:szCs w:val="24"/>
        </w:rPr>
        <w:t>-</w:t>
      </w:r>
      <w:r w:rsidRPr="00E40334">
        <w:rPr>
          <w:rFonts w:cs="Times New Roman" w:hAnsi="Times New Roman" w:ascii="Times New Roman"/>
          <w:b/>
          <w:bCs/>
          <w:sz w:val="24"/>
          <w:szCs w:val="24"/>
        </w:rPr>
        <w:t xml:space="preserve"> </w:t>
      </w:r>
      <w:r>
        <w:rPr>
          <w:rFonts w:cs="Times New Roman" w:hAnsi="Times New Roman" w:ascii="Times New Roman"/>
          <w:b/>
          <w:bCs/>
          <w:sz w:val="24"/>
          <w:szCs w:val="24"/>
        </w:rPr>
        <w:t>Potvrda Općinskog građanskog suda u Zagrebu, Zemljišno knjižnog odjela Dugo selo  broj 47630/2017 od dana 23. svibnja 2017. godine.</w:t>
      </w:r>
    </w:p>
    <w:p w:rsidRDefault="007F4113" w:rsidP="00E40334" w:rsidR="007F4113">
      <w:pPr>
        <w:pStyle w:val="Bezproreda"/>
        <w:tabs>
          <w:tab w:pos="1560" w:val="left"/>
        </w:tabs>
        <w:jc w:val="both"/>
        <w:rPr>
          <w:rFonts w:cs="Times New Roman" w:hAnsi="Times New Roman" w:ascii="Times New Roman"/>
          <w:sz w:val="24"/>
          <w:szCs w:val="24"/>
        </w:rPr>
      </w:pPr>
      <w:r>
        <w:rPr>
          <w:rFonts w:cs="Times New Roman" w:hAnsi="Times New Roman" w:ascii="Times New Roman"/>
          <w:b/>
          <w:bCs/>
          <w:sz w:val="24"/>
          <w:szCs w:val="24"/>
        </w:rPr>
        <w:t xml:space="preserve">             </w:t>
      </w:r>
    </w:p>
    <w:p w:rsidRDefault="007F4113" w:rsidP="00E40334" w:rsidR="007F4113">
      <w:pPr>
        <w:pStyle w:val="Bezproreda"/>
        <w:tabs>
          <w:tab w:pos="1560" w:val="left"/>
        </w:tabs>
        <w:ind w:hanging="180" w:left="180"/>
        <w:rPr>
          <w:rFonts w:cs="Times New Roman" w:hAnsi="Times New Roman" w:ascii="Times New Roman"/>
          <w:b/>
          <w:bCs/>
          <w:sz w:val="24"/>
          <w:szCs w:val="24"/>
        </w:rPr>
      </w:pPr>
    </w:p>
    <w:p w:rsidRDefault="007F4113" w:rsidP="00E40334" w:rsidR="007F4113">
      <w:pPr>
        <w:pStyle w:val="Bezproreda"/>
        <w:tabs>
          <w:tab w:pos="1560" w:val="left"/>
        </w:tabs>
        <w:ind w:hanging="900" w:left="900"/>
        <w:jc w:val="both"/>
        <w:rPr>
          <w:rFonts w:cs="Times New Roman" w:hAnsi="Times New Roman" w:ascii="Times New Roman"/>
          <w:b/>
          <w:bCs/>
          <w:sz w:val="24"/>
          <w:szCs w:val="24"/>
        </w:rPr>
      </w:pPr>
      <w:r>
        <w:rPr>
          <w:rFonts w:cs="Times New Roman" w:hAnsi="Times New Roman" w:ascii="Times New Roman"/>
          <w:b/>
          <w:bCs/>
          <w:sz w:val="24"/>
          <w:szCs w:val="24"/>
        </w:rPr>
        <w:t xml:space="preserve">             </w:t>
      </w:r>
    </w:p>
    <w:p w:rsidRDefault="007F4113" w:rsidP="00E40334" w:rsidR="007F4113" w:rsidRPr="00D4168E">
      <w:pPr>
        <w:pStyle w:val="Bezproreda"/>
        <w:tabs>
          <w:tab w:pos="1560" w:val="left"/>
        </w:tabs>
        <w:jc w:val="both"/>
        <w:rPr>
          <w:rFonts w:cs="Times New Roman" w:hAnsi="Times New Roman" w:ascii="Times New Roman"/>
          <w:b/>
          <w:bCs/>
          <w:sz w:val="24"/>
          <w:szCs w:val="24"/>
        </w:rPr>
      </w:pPr>
    </w:p>
    <w:p w:rsidRDefault="007F4113" w:rsidP="00E40334" w:rsidR="007F4113" w:rsidRPr="00873A5D">
      <w:pPr>
        <w:pStyle w:val="Bezproreda"/>
        <w:tabs>
          <w:tab w:pos="1560" w:val="left"/>
        </w:tabs>
        <w:jc w:val="both"/>
        <w:rPr>
          <w:rFonts w:cs="Times New Roman" w:hAnsi="Times New Roman" w:ascii="Times New Roman"/>
          <w:b/>
          <w:bCs/>
          <w:sz w:val="24"/>
          <w:szCs w:val="24"/>
        </w:rPr>
      </w:pPr>
    </w:p>
    <w:p w:rsidRDefault="007F4113" w:rsidP="00E40334" w:rsidR="007F4113">
      <w:pPr>
        <w:pStyle w:val="Bezproreda"/>
        <w:tabs>
          <w:tab w:pos="1560" w:val="left"/>
        </w:tabs>
        <w:ind w:hanging="180" w:left="180"/>
        <w:rPr>
          <w:rFonts w:cs="Times New Roman" w:hAnsi="Times New Roman" w:ascii="Times New Roman"/>
          <w:sz w:val="24"/>
          <w:szCs w:val="24"/>
        </w:rPr>
      </w:pPr>
    </w:p>
    <w:p w:rsidRDefault="007F4113" w:rsidP="00232947" w:rsidR="007F4113" w:rsidRPr="0071251F">
      <w:pPr>
        <w:pStyle w:val="Bezproreda"/>
        <w:tabs>
          <w:tab w:pos="1560" w:val="left"/>
        </w:tabs>
        <w:jc w:val="both"/>
        <w:rPr>
          <w:rFonts w:cs="Times New Roman" w:hAnsi="Times New Roman" w:ascii="Times New Roman"/>
          <w:sz w:val="24"/>
          <w:szCs w:val="24"/>
        </w:rPr>
      </w:pPr>
    </w:p>
    <w:sectPr w:rsidSect="002F4383" w:rsidR="007F4113" w:rsidRPr="0071251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Mangal">
    <w:panose1 w:val="02040503050203030202"/>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D86511"/>
    <w:multiLevelType w:val="hybridMultilevel"/>
    <w:tmpl w:val="A7027316"/>
    <w:lvl w:tplc="5DF2670C" w:ilvl="0">
      <w:start w:val="2017"/>
      <w:numFmt w:val="bullet"/>
      <w:lvlText w:val="-"/>
      <w:lvlJc w:val="left"/>
      <w:pPr>
        <w:tabs>
          <w:tab w:pos="720" w:val="num"/>
        </w:tabs>
        <w:ind w:hanging="360" w:left="720"/>
      </w:pPr>
      <w:rPr>
        <w:rFonts w:eastAsia="Times New Roman" w:hAnsi="Times New Roman" w:ascii="Times New Roman" w:hint="default"/>
        <w:b w:val="false"/>
        <w:bCs w:val="false"/>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cs="Wingdings" w:hAnsi="Wingdings" w:ascii="Wingdings" w:hint="default"/>
      </w:rPr>
    </w:lvl>
    <w:lvl w:tplc="041A0001" w:ilvl="3">
      <w:start w:val="1"/>
      <w:numFmt w:val="bullet"/>
      <w:lvlText w:val=""/>
      <w:lvlJc w:val="left"/>
      <w:pPr>
        <w:tabs>
          <w:tab w:pos="2880" w:val="num"/>
        </w:tabs>
        <w:ind w:hanging="360" w:left="2880"/>
      </w:pPr>
      <w:rPr>
        <w:rFonts w:cs="Symbol"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cs="Wingdings" w:hAnsi="Wingdings" w:ascii="Wingdings" w:hint="default"/>
      </w:rPr>
    </w:lvl>
    <w:lvl w:tplc="041A0001" w:ilvl="6">
      <w:start w:val="1"/>
      <w:numFmt w:val="bullet"/>
      <w:lvlText w:val=""/>
      <w:lvlJc w:val="left"/>
      <w:pPr>
        <w:tabs>
          <w:tab w:pos="5040" w:val="num"/>
        </w:tabs>
        <w:ind w:hanging="360" w:left="5040"/>
      </w:pPr>
      <w:rPr>
        <w:rFonts w:cs="Symbol"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cs="Wingding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8678D3"/>
    <w:rsid w:val="00023CAF"/>
    <w:rsid w:val="00044090"/>
    <w:rsid w:val="000468CB"/>
    <w:rsid w:val="00075DBA"/>
    <w:rsid w:val="000856BD"/>
    <w:rsid w:val="000B1BDD"/>
    <w:rsid w:val="000F5E6F"/>
    <w:rsid w:val="000F7E5E"/>
    <w:rsid w:val="001B3FF3"/>
    <w:rsid w:val="001C4849"/>
    <w:rsid w:val="001D30A5"/>
    <w:rsid w:val="001E7543"/>
    <w:rsid w:val="00232947"/>
    <w:rsid w:val="002404B8"/>
    <w:rsid w:val="0026200E"/>
    <w:rsid w:val="00265DAD"/>
    <w:rsid w:val="00281387"/>
    <w:rsid w:val="002C092B"/>
    <w:rsid w:val="002D3DB4"/>
    <w:rsid w:val="002D497F"/>
    <w:rsid w:val="002F4383"/>
    <w:rsid w:val="0030604A"/>
    <w:rsid w:val="0033403A"/>
    <w:rsid w:val="003342D1"/>
    <w:rsid w:val="0033554B"/>
    <w:rsid w:val="003B36C5"/>
    <w:rsid w:val="003B6FBE"/>
    <w:rsid w:val="003E2A9A"/>
    <w:rsid w:val="004021D5"/>
    <w:rsid w:val="004523B8"/>
    <w:rsid w:val="004554D7"/>
    <w:rsid w:val="004B426A"/>
    <w:rsid w:val="004E3727"/>
    <w:rsid w:val="00534B70"/>
    <w:rsid w:val="0054580F"/>
    <w:rsid w:val="00561E7F"/>
    <w:rsid w:val="005A2B0A"/>
    <w:rsid w:val="005C236C"/>
    <w:rsid w:val="005C76A5"/>
    <w:rsid w:val="00636328"/>
    <w:rsid w:val="00646621"/>
    <w:rsid w:val="00650DB2"/>
    <w:rsid w:val="00652077"/>
    <w:rsid w:val="006547E1"/>
    <w:rsid w:val="0066416E"/>
    <w:rsid w:val="006C2A17"/>
    <w:rsid w:val="0071251F"/>
    <w:rsid w:val="007171A8"/>
    <w:rsid w:val="00735D5D"/>
    <w:rsid w:val="007A3654"/>
    <w:rsid w:val="007A7381"/>
    <w:rsid w:val="007B184E"/>
    <w:rsid w:val="007B485A"/>
    <w:rsid w:val="007C01EE"/>
    <w:rsid w:val="007D00CF"/>
    <w:rsid w:val="007D1E7D"/>
    <w:rsid w:val="007F4113"/>
    <w:rsid w:val="0083455D"/>
    <w:rsid w:val="008678D3"/>
    <w:rsid w:val="00873A5D"/>
    <w:rsid w:val="0088627D"/>
    <w:rsid w:val="008B55D3"/>
    <w:rsid w:val="00932CCB"/>
    <w:rsid w:val="009B6AD6"/>
    <w:rsid w:val="00A034B6"/>
    <w:rsid w:val="00A12CCB"/>
    <w:rsid w:val="00A26D91"/>
    <w:rsid w:val="00A36CFF"/>
    <w:rsid w:val="00A3746C"/>
    <w:rsid w:val="00A95C6D"/>
    <w:rsid w:val="00AA4DD7"/>
    <w:rsid w:val="00AE190E"/>
    <w:rsid w:val="00AE6937"/>
    <w:rsid w:val="00B31CC8"/>
    <w:rsid w:val="00C03A20"/>
    <w:rsid w:val="00CC6ECF"/>
    <w:rsid w:val="00CD0D7A"/>
    <w:rsid w:val="00D00277"/>
    <w:rsid w:val="00D27B00"/>
    <w:rsid w:val="00D4168E"/>
    <w:rsid w:val="00D57E48"/>
    <w:rsid w:val="00D73EC5"/>
    <w:rsid w:val="00DD3124"/>
    <w:rsid w:val="00DD54B7"/>
    <w:rsid w:val="00DD5DCC"/>
    <w:rsid w:val="00DE5C10"/>
    <w:rsid w:val="00DF1432"/>
    <w:rsid w:val="00DF3C4C"/>
    <w:rsid w:val="00E00213"/>
    <w:rsid w:val="00E35C95"/>
    <w:rsid w:val="00E40334"/>
    <w:rsid w:val="00E52C2C"/>
    <w:rsid w:val="00E81D3B"/>
    <w:rsid w:val="00EB6A0A"/>
    <w:rsid w:val="00EC2DD2"/>
    <w:rsid w:val="00EC7799"/>
    <w:rsid w:val="00F30D9A"/>
    <w:rsid w:val="00F871CE"/>
    <w:rsid w:val="00FB4D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32947"/>
    <w:pPr>
      <w:jc w:val="both"/>
    </w:pPr>
    <w:rPr>
      <w:rFonts w:cs="Mangal" w:eastAsia="Times New Roman" w:hAnsi="Mangal" w:ascii="Mangal"/>
      <w:sz w:val="22"/>
      <w:szCs w:val="22"/>
      <w:lang w:eastAsia="en-US"/>
    </w:rPr>
  </w:style>
  <w:style w:styleId="Naslov1" w:type="paragraph">
    <w:name w:val="heading 1"/>
    <w:basedOn w:val="Normal"/>
    <w:next w:val="Normal"/>
    <w:link w:val="Naslov1Char"/>
    <w:uiPriority w:val="99"/>
    <w:qFormat/>
    <w:rsid w:val="008678D3"/>
    <w:pPr>
      <w:keepNext/>
      <w:keepLines/>
      <w:spacing w:lineRule="auto" w:line="276" w:before="480"/>
      <w:jc w:val="left"/>
      <w:outlineLvl w:val="0"/>
    </w:pPr>
    <w:rPr>
      <w:rFonts w:cs="Cambria" w:hAnsi="Cambria" w:ascii="Cambria"/>
      <w:b/>
      <w:bCs/>
      <w:color w:val="365F91"/>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uiPriority w:val="99"/>
    <w:locked/>
    <w:rsid w:val="008678D3"/>
    <w:rPr>
      <w:rFonts w:cs="Cambria" w:hAnsi="Cambria" w:ascii="Cambria"/>
      <w:b/>
      <w:bCs/>
      <w:color w:val="365F91"/>
      <w:sz w:val="28"/>
      <w:szCs w:val="28"/>
    </w:rPr>
  </w:style>
  <w:style w:styleId="Bezproreda" w:type="paragraph">
    <w:name w:val="No Spacing"/>
    <w:uiPriority w:val="99"/>
    <w:qFormat/>
    <w:rsid w:val="008678D3"/>
    <w:rPr>
      <w:rFonts w:cs="Calibri"/>
      <w:sz w:val="22"/>
      <w:szCs w:val="22"/>
      <w:lang w:eastAsia="en-US"/>
    </w:rPr>
  </w:style>
  <w:style w:styleId="Tekstrezerviranogmjesta" w:type="character">
    <w:name w:val="Placeholder Text"/>
    <w:basedOn w:val="Zadanifontodlomka"/>
    <w:uiPriority w:val="99"/>
    <w:semiHidden/>
    <w:rsid w:val="000468CB"/>
    <w:rPr>
      <w:color w:val="808080"/>
      <w:bdr w:space="0" w:sz="0" w:color="auto" w:val="none"/>
      <w:shd w:fill="auto" w:color="auto" w:val="clear"/>
    </w:rPr>
  </w:style>
  <w:style w:customStyle="true" w:styleId="eSPISCCParagraphDefaultFont" w:type="character">
    <w:name w:val="eSPIS_CC_Paragraph Default Font"/>
    <w:basedOn w:val="Zadanifontodlomka"/>
    <w:rsid w:val="000468CB"/>
    <w:rPr>
      <w:rFonts w:cs="Times New Roman" w:hAnsi="Times New Roman" w:ascii="Times New Roman"/>
      <w:b/>
      <w:bCs/>
      <w:sz w:val="24"/>
      <w:szCs w:val="24"/>
      <w:bdr w:space="0" w:sz="0" w:color="auto" w:val="none"/>
      <w:shd w:fill="auto" w:color="auto" w:val="clear"/>
      <w:lang w:val="hr-HR"/>
    </w:rPr>
  </w:style>
  <w:style w:customStyle="true" w:styleId="PozadinaSvijetloZuta" w:type="character">
    <w:name w:val="Pozadina_SvijetloZuta"/>
    <w:basedOn w:val="Zadanifontodlomka"/>
    <w:rsid w:val="000468CB"/>
    <w:rPr>
      <w:rFonts w:cs="Times New Roman" w:hAnsi="Times New Roman" w:ascii="Times New Roman"/>
      <w:b/>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468CB"/>
    <w:rPr>
      <w:rFonts w:cs="Times New Roman" w:hAnsi="Times New Roman" w:ascii="Times New Roman"/>
      <w:b w:val="false"/>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468CB"/>
    <w:rPr>
      <w:rFonts w:cs="Times New Roman" w:hAnsi="Times New Roman" w:ascii="Times New Roman"/>
      <w:b w:val="false"/>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u privitku Izvješće privr. st. upr.</izvorni_sadrzaj>
    <derivirana_varijabla naziv="DomainObject.Primjedba_1">u privitku Izvješće privr. st. upr.</derivirana_varijabla>
  </DomainObject.Primjedba>
  <DomainObject.Oznaka>
    <izvorni_sadrzaj>St-2138/2016-24</izvorni_sadrzaj>
    <derivirana_varijabla naziv="DomainObject.Oznaka_1">St-2138/2016-24</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2138</izvorni_sadrzaj>
    <derivirana_varijabla naziv="DomainObject.Predmet.Broj_1">2138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St-2138/2016</izvorni_sadrzaj>
    <derivirana_varijabla naziv="DomainObject.Predmet.OznakaBroj_1">St-2138/2016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NESTIĆ USLUGE d.o.o.</izvorni_sadrzaj>
    <derivirana_varijabla naziv="DomainObject.Predmet.ProtustrankaFormated_1">  NESTIĆ USLUGE d.o.o.</derivirana_varijabla>
  </DomainObject.Predmet.ProtustrankaFormated>
  <DomainObject.Predmet.ProtustrankaFormatedOIB>
    <izvorni_sadrzaj>  NESTIĆ USLUGE d.o.o., OIB 09688457766</izvorni_sadrzaj>
    <derivirana_varijabla naziv="DomainObject.Predmet.ProtustrankaFormatedOIB_1">  NESTIĆ USLUGE d.o.o., OIB 09688457766</derivirana_varijabla>
  </DomainObject.Predmet.ProtustrankaFormatedOIB>
  <DomainObject.Predmet.ProtustrankaFormatedWithAdress>
    <izvorni_sadrzaj> NESTIĆ USLUGE d.o.o., Samoborska 3, 10370 Velika Ostrna</izvorni_sadrzaj>
    <derivirana_varijabla naziv="DomainObject.Predmet.ProtustrankaFormatedWithAdress_1"> NESTIĆ USLUGE d.o.o., Samoborska 3, 10370 Velika Ostrna</derivirana_varijabla>
  </DomainObject.Predmet.ProtustrankaFormatedWithAdress>
  <DomainObject.Predmet.ProtustrankaFormatedWithAdressOIB>
    <izvorni_sadrzaj> NESTIĆ USLUGE d.o.o., OIB 09688457766, Samoborska 3, 10370 Velika Ostrna</izvorni_sadrzaj>
    <derivirana_varijabla naziv="DomainObject.Predmet.ProtustrankaFormatedWithAdressOIB_1"> NESTIĆ USLUGE d.o.o., OIB 09688457766, Samoborska 3, 10370 Velika Ostrna</derivirana_varijabla>
  </DomainObject.Predmet.ProtustrankaFormatedWithAdressOIB>
  <DomainObject.Predmet.ProtustrankaWithAdress>
    <izvorni_sadrzaj>NESTIĆ USLUGE d.o.o. Samoborska 3, 10370 Velika Ostrna</izvorni_sadrzaj>
    <derivirana_varijabla naziv="DomainObject.Predmet.ProtustrankaWithAdress_1">NESTIĆ USLUGE d.o.o. Samoborska 3, 10370 Velika Ostrna</derivirana_varijabla>
  </DomainObject.Predmet.ProtustrankaWithAdress>
  <DomainObject.Predmet.ProtustrankaWithAdressOIB>
    <izvorni_sadrzaj>NESTIĆ USLUGE d.o.o., OIB 09688457766, Samoborska 3, 10370 Velika Ostrna</izvorni_sadrzaj>
    <derivirana_varijabla naziv="DomainObject.Predmet.ProtustrankaWithAdressOIB_1">NESTIĆ USLUGE d.o.o., OIB 09688457766, Samoborska 3, 10370 Velika Ostrna</derivirana_varijabla>
  </DomainObject.Predmet.ProtustrankaWithAdressOIB>
  <DomainObject.Predmet.ProtustrankaNazivFormated>
    <izvorni_sadrzaj>NESTIĆ USLUGE d.o.o.</izvorni_sadrzaj>
    <derivirana_varijabla naziv="DomainObject.Predmet.ProtustrankaNazivFormated_1">NESTIĆ USLUGE d.o.o.</derivirana_varijabla>
  </DomainObject.Predmet.ProtustrankaNazivFormated>
  <DomainObject.Predmet.ProtustrankaNazivFormatedOIB>
    <izvorni_sadrzaj>NESTIĆ USLUGE d.o.o., OIB 09688457766</izvorni_sadrzaj>
    <derivirana_varijabla naziv="DomainObject.Predmet.ProtustrankaNazivFormatedOIB_1">NESTIĆ USLUGE d.o.o., OIB 09688457766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Marko Nestić</izvorni_sadrzaj>
    <derivirana_varijabla naziv="DomainObject.Predmet.StrankaFormated_1">  FINA Regionalni centar Zagreb; Marko Nestić</derivirana_varijabla>
  </DomainObject.Predmet.StrankaFormated>
  <DomainObject.Predmet.StrankaFormatedOIB>
    <izvorni_sadrzaj>  FINA Regionalni centar Zagreb, OIB 85821130368; Marko Nestić, OIB 97725731662</izvorni_sadrzaj>
    <derivirana_varijabla naziv="DomainObject.Predmet.StrankaFormatedOIB_1">  FINA Regionalni centar Zagreb, OIB 85821130368; Marko Nestić, OIB 97725731662</derivirana_varijabla>
  </DomainObject.Predmet.StrankaFormatedOIB>
  <DomainObject.Predmet.StrankaFormatedWithAdress>
    <izvorni_sadrzaj> FINA Regionalni centar Zagreb, Trg svibanjskih žrtava 1995. br.1, 10000 Zagreb; Marko Nestić, Samoborska Ulica 3, 10370 Velika Ostrna</izvorni_sadrzaj>
    <derivirana_varijabla naziv="DomainObject.Predmet.StrankaFormatedWithAdress_1"> FINA Regionalni centar Zagreb, Trg svibanjskih žrtava 1995. br.1, 10000 Zagreb; Marko Nestić, Samoborska Ulica 3, 10370 Velika Ostrna</derivirana_varijabla>
  </DomainObject.Predmet.StrankaFormatedWithAdress>
  <DomainObject.Predmet.StrankaFormatedWithAdressOIB>
    <izvorni_sadrzaj> FINA Regionalni centar Zagreb, OIB 85821130368, Trg svibanjskih žrtava 1995. br.1, 10000 Zagreb; Marko Nestić, OIB 97725731662, Samoborska Ulica 3, 10370 Velika Ostrna</izvorni_sadrzaj>
    <derivirana_varijabla naziv="DomainObject.Predmet.StrankaFormatedWithAdressOIB_1"> FINA Regionalni centar Zagreb, OIB 85821130368, Trg svibanjskih žrtava 1995. br.1, 10000 Zagreb; Marko Nestić, OIB 97725731662, Samoborska Ulica 3, 10370 Velika Ostrna</derivirana_varijabla>
  </DomainObject.Predmet.StrankaFormatedWithAdressOIB>
  <DomainObject.Predmet.StrankaWithAdress>
    <izvorni_sadrzaj>FINA Regionalni centar Zagreb Trg svibanjskih žrtava 1995. br.1,10000 Zagreb,Marko Nestić Samoborska Ulica 3,10370 Velika Ostrna</izvorni_sadrzaj>
    <derivirana_varijabla naziv="DomainObject.Predmet.StrankaWithAdress_1">FINA Regionalni centar Zagreb Trg svibanjskih žrtava 1995. br.1,10000 Zagreb,Marko Nestić Samoborska Ulica 3,10370 Velika Ostrna</derivirana_varijabla>
  </DomainObject.Predmet.StrankaWithAdress>
  <DomainObject.Predmet.StrankaWithAdressOIB>
    <izvorni_sadrzaj>FINA Regionalni centar Zagreb, OIB 85821130368, Trg svibanjskih žrtava 1995. br.1,10000 Zagreb,Marko Nestić, OIB 97725731662, Samoborska Ulica 3,10370 Velika Ostrna</izvorni_sadrzaj>
    <derivirana_varijabla naziv="DomainObject.Predmet.StrankaWithAdressOIB_1">FINA Regionalni centar Zagreb, OIB 85821130368, Trg svibanjskih žrtava 1995. br.1,10000 Zagreb,Marko Nestić, OIB 97725731662, Samoborska Ulica 3,10370 Velika Ostrna</derivirana_varijabla>
  </DomainObject.Predmet.StrankaWithAdressOIB>
  <DomainObject.Predmet.StrankaNazivFormated>
    <izvorni_sadrzaj>FINA Regionalni centar Zagreb,Marko Nestić</izvorni_sadrzaj>
    <derivirana_varijabla naziv="DomainObject.Predmet.StrankaNazivFormated_1">FINA Regionalni centar Zagreb,Marko Nestić</derivirana_varijabla>
  </DomainObject.Predmet.StrankaNazivFormated>
  <DomainObject.Predmet.StrankaNazivFormatedOIB>
    <izvorni_sadrzaj>FINA Regionalni centar Zagreb, OIB 85821130368,Marko Nestić, OIB 97725731662</izvorni_sadrzaj>
    <derivirana_varijabla naziv="DomainObject.Predmet.StrankaNazivFormatedOIB_1">FINA Regionalni centar Zagreb, OIB 85821130368,Marko Nestić, OIB 97725731662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Marko Nestić</item>
    </izvorni_sadrzaj>
    <derivirana_varijabla naziv="DomainObject.Predmet.StrankaListFormated_1">
      <item>FINA Regionalni centar Zagreb</item>
      <item>Marko Nestić</item>
    </derivirana_varijabla>
  </DomainObject.Predmet.StrankaListFormated>
  <DomainObject.Predmet.StrankaListFormatedOIB>
    <izvorni_sadrzaj>
      <item>FINA Regionalni centar Zagreb, OIB 85821130368</item>
      <item>Marko Nestić, OIB 97725731662</item>
    </izvorni_sadrzaj>
    <derivirana_varijabla naziv="DomainObject.Predmet.StrankaListFormatedOIB_1">
      <item>FINA Regionalni centar Zagreb, OIB 85821130368</item>
      <item>Marko Nestić, OIB 97725731662</item>
    </derivirana_varijabla>
  </DomainObject.Predmet.StrankaListFormatedOIB>
  <DomainObject.Predmet.StrankaListFormatedWithAdress>
    <izvorni_sadrzaj>
      <item>FINA Regionalni centar Zagreb, Trg svibanjskih žrtava 1995. br.1, 10000 Zagreb</item>
      <item>Marko Nestić, Samoborska Ulica 3, 10370 Velika Ostrna</item>
    </izvorni_sadrzaj>
    <derivirana_varijabla naziv="DomainObject.Predmet.StrankaListFormatedWithAdress_1">
      <item>FINA Regionalni centar Zagreb, Trg svibanjskih žrtava 1995. br.1, 10000 Zagreb</item>
      <item>Marko Nestić, Samoborska Ulica 3, 10370 Velika Ostrna</item>
    </derivirana_varijabla>
  </DomainObject.Predmet.StrankaListFormatedWithAdress>
  <DomainObject.Predmet.StrankaListFormatedWithAdressOIB>
    <izvorni_sadrzaj>
      <item>FINA Regionalni centar Zagreb, OIB 85821130368, Trg svibanjskih žrtava 1995. br.1, 10000 Zagreb</item>
      <item>Marko Nestić, OIB 97725731662, Samoborska Ulica 3, 10370 Velika Ostrna</item>
    </izvorni_sadrzaj>
    <derivirana_varijabla naziv="DomainObject.Predmet.StrankaListFormatedWithAdressOIB_1">
      <item>FINA Regionalni centar Zagreb, OIB 85821130368, Trg svibanjskih žrtava 1995. br.1, 10000 Zagreb</item>
      <item>Marko Nestić, OIB 97725731662, Samoborska Ulica 3, 10370 Velika Ostrna</item>
    </derivirana_varijabla>
  </DomainObject.Predmet.StrankaListFormatedWithAdressOIB>
  <DomainObject.Predmet.StrankaListNazivFormated>
    <izvorni_sadrzaj>
      <item>FINA Regionalni centar Zagreb</item>
      <item>Marko Nestić</item>
    </izvorni_sadrzaj>
    <derivirana_varijabla naziv="DomainObject.Predmet.StrankaListNazivFormated_1">
      <item>FINA Regionalni centar Zagreb</item>
      <item>Marko Nestić</item>
    </derivirana_varijabla>
  </DomainObject.Predmet.StrankaListNazivFormated>
  <DomainObject.Predmet.StrankaListNazivFormatedOIB>
    <izvorni_sadrzaj>
      <item>FINA Regionalni centar Zagreb, OIB 85821130368</item>
      <item>Marko Nestić, OIB 97725731662</item>
    </izvorni_sadrzaj>
    <derivirana_varijabla naziv="DomainObject.Predmet.StrankaListNazivFormatedOIB_1">
      <item>FINA Regionalni centar Zagreb, OIB 85821130368</item>
      <item>Marko Nestić, OIB 97725731662</item>
    </derivirana_varijabla>
  </DomainObject.Predmet.StrankaListNazivFormatedOIB>
  <DomainObject.Predmet.ProtuStrankaListFormated>
    <izvorni_sadrzaj>
      <item>NESTIĆ USLUGE d.o.o.</item>
    </izvorni_sadrzaj>
    <derivirana_varijabla naziv="DomainObject.Predmet.ProtuStrankaListFormated_1">
      <item>NESTIĆ USLUGE d.o.o.</item>
    </derivirana_varijabla>
  </DomainObject.Predmet.ProtuStrankaListFormated>
  <DomainObject.Predmet.ProtuStrankaListFormatedOIB>
    <izvorni_sadrzaj>
      <item>NESTIĆ USLUGE d.o.o., OIB 09688457766</item>
    </izvorni_sadrzaj>
    <derivirana_varijabla naziv="DomainObject.Predmet.ProtuStrankaListFormatedOIB_1">
      <item>NESTIĆ USLUGE d.o.o., OIB 09688457766</item>
    </derivirana_varijabla>
  </DomainObject.Predmet.ProtuStrankaListFormatedOIB>
  <DomainObject.Predmet.ProtuStrankaListFormatedWithAdress>
    <izvorni_sadrzaj>
      <item>NESTIĆ USLUGE d.o.o., Samoborska 3, 10370 Velika Ostrna</item>
    </izvorni_sadrzaj>
    <derivirana_varijabla naziv="DomainObject.Predmet.ProtuStrankaListFormatedWithAdress_1">
      <item>NESTIĆ USLUGE d.o.o., Samoborska 3, 10370 Velika Ostrna</item>
    </derivirana_varijabla>
  </DomainObject.Predmet.ProtuStrankaListFormatedWithAdress>
  <DomainObject.Predmet.ProtuStrankaListFormatedWithAdressOIB>
    <izvorni_sadrzaj>
      <item>NESTIĆ USLUGE d.o.o., OIB 09688457766, Samoborska 3, 10370 Velika Ostrna</item>
    </izvorni_sadrzaj>
    <derivirana_varijabla naziv="DomainObject.Predmet.ProtuStrankaListFormatedWithAdressOIB_1">
      <item>NESTIĆ USLUGE d.o.o., OIB 09688457766, Samoborska 3, 10370 Velika Ostrna</item>
    </derivirana_varijabla>
  </DomainObject.Predmet.ProtuStrankaListFormatedWithAdressOIB>
  <DomainObject.Predmet.ProtuStrankaListNazivFormated>
    <izvorni_sadrzaj>
      <item>NESTIĆ USLUGE d.o.o.</item>
    </izvorni_sadrzaj>
    <derivirana_varijabla naziv="DomainObject.Predmet.ProtuStrankaListNazivFormated_1">
      <item>NESTIĆ USLUGE d.o.o.</item>
    </derivirana_varijabla>
  </DomainObject.Predmet.ProtuStrankaListNazivFormated>
  <DomainObject.Predmet.ProtuStrankaListNazivFormatedOIB>
    <izvorni_sadrzaj>
      <item>NESTIĆ USLUGE d.o.o., OIB 09688457766</item>
    </izvorni_sadrzaj>
    <derivirana_varijabla naziv="DomainObject.Predmet.ProtuStrankaListNazivFormatedOIB_1">
      <item>NESTIĆ USLUGE d.o.o., OIB 09688457766</item>
    </derivirana_varijabla>
  </DomainObject.Predmet.ProtuStrankaListNazivFormatedOIB>
  <DomainObject.Predmet.OstaliListFormated>
    <izvorni_sadrzaj>
      <item>Marko Nestić</item>
      <item>ZAGREBAČKA BANKA DIONIČKO DRUŠTVO</item>
    </izvorni_sadrzaj>
    <derivirana_varijabla naziv="DomainObject.Predmet.OstaliListFormated_1">
      <item>Marko Nestić</item>
      <item>ZAGREBAČKA BANKA DIONIČKO DRUŠTVO</item>
    </derivirana_varijabla>
  </DomainObject.Predmet.OstaliListFormated>
  <DomainObject.Predmet.OstaliListFormatedOIB>
    <izvorni_sadrzaj>
      <item>Marko Nestić, OIB 97725731662</item>
      <item>ZAGREBAČKA BANKA DIONIČKO DRUŠTVO, OIB 92963223473</item>
    </izvorni_sadrzaj>
    <derivirana_varijabla naziv="DomainObject.Predmet.OstaliListFormatedOIB_1">
      <item>Marko Nestić, OIB 97725731662</item>
      <item>ZAGREBAČKA BANKA DIONIČKO DRUŠTVO, OIB 92963223473</item>
    </derivirana_varijabla>
  </DomainObject.Predmet.OstaliListFormatedOIB>
  <DomainObject.Predmet.OstaliListFormatedWithAdress>
    <izvorni_sadrzaj>
      <item>Marko Nestić, Samoborska Ulica 3, 10370 Velika Ostrna</item>
      <item>ZAGREBAČKA BANKA DIONIČKO DRUŠTVO, Trg bana Josipa Jelačića 10, 10000 Zagreb</item>
    </izvorni_sadrzaj>
    <derivirana_varijabla naziv="DomainObject.Predmet.OstaliListFormatedWithAdress_1">
      <item>Marko Nestić, Samoborska Ulica 3, 10370 Velika Ostrna</item>
      <item>ZAGREBAČKA BANKA DIONIČKO DRUŠTVO, Trg bana Josipa Jelačića 10, 10000 Zagreb</item>
    </derivirana_varijabla>
  </DomainObject.Predmet.OstaliListFormatedWithAdress>
  <DomainObject.Predmet.OstaliListFormatedWithAdressOIB>
    <izvorni_sadrzaj>
      <item>Marko Nestić, OIB 97725731662, Samoborska Ulica 3, 10370 Velika Ostrna</item>
      <item>ZAGREBAČKA BANKA DIONIČKO DRUŠTVO, OIB 92963223473, Trg bana Josipa Jelačića 10, 10000 Zagreb</item>
    </izvorni_sadrzaj>
    <derivirana_varijabla naziv="DomainObject.Predmet.OstaliListFormatedWithAdressOIB_1">
      <item>Marko Nestić, OIB 97725731662, Samoborska Ulica 3, 10370 Velika Ostrna</item>
      <item>ZAGREBAČKA BANKA DIONIČKO DRUŠTVO, OIB 92963223473, Trg bana Josipa Jelačića 10, 10000 Zagreb</item>
    </derivirana_varijabla>
  </DomainObject.Predmet.OstaliListFormatedWithAdressOIB>
  <DomainObject.Predmet.OstaliListNazivFormated>
    <izvorni_sadrzaj>
      <item>Marko Nestić</item>
      <item>ZAGREBAČKA BANKA DIONIČKO DRUŠTVO</item>
    </izvorni_sadrzaj>
    <derivirana_varijabla naziv="DomainObject.Predmet.OstaliListNazivFormated_1">
      <item>Marko Nestić</item>
      <item>ZAGREBAČKA BANKA DIONIČKO DRUŠTVO</item>
    </derivirana_varijabla>
  </DomainObject.Predmet.OstaliListNazivFormated>
  <DomainObject.Predmet.OstaliListNazivFormatedOIB>
    <izvorni_sadrzaj>
      <item>Marko Nestić, OIB 97725731662</item>
      <item>ZAGREBAČKA BANKA DIONIČKO DRUŠTVO, OIB 92963223473</item>
    </izvorni_sadrzaj>
    <derivirana_varijabla naziv="DomainObject.Predmet.OstaliListNazivFormatedOIB_1">
      <item>Marko Nestić, OIB 97725731662</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2017.</izvorni_sadrzaj>
    <derivirana_varijabla naziv="DomainObject.Datum_1">30. svibnja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NESTIĆ USLUGE d.o.o.</izvorni_sadrzaj>
    <derivirana_varijabla naziv="DomainObject.Predmet.ProtustrankaIDrugi_1">NESTIĆ USLUGE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NESTIĆ USLUGE d.o.o., OIB 09688457766, Samoborska 3, 10370 Velika Ostrna</izvorni_sadrzaj>
    <derivirana_varijabla naziv="DomainObject.Predmet.ProtustrankaIDrugiAdressOIB_1">NESTIĆ USLUGE d.o.o., OIB 09688457766, Samoborska 3, 10370 Velika Ostrna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NESTIĆ USLUGE d.o.o.</item>
      <item>Marko Nestić</item>
      <item>ZAGREBAČKA BANKA DIONIČKO DRUŠTVO</item>
      <item>Marko Nestić</item>
    </izvorni_sadrzaj>
    <derivirana_varijabla naziv="DomainObject.Predmet.SudioniciListNaziv_1">
      <item>FINA Regionalni centar Zagreb</item>
      <item>NESTIĆ USLUGE d.o.o.</item>
      <item>Marko Nestić</item>
      <item>ZAGREBAČKA BANKA DIONIČKO DRUŠTVO</item>
      <item>Marko Nestić</item>
    </derivirana_varijabla>
  </DomainObject.Predmet.SudioniciListNaziv>
  <DomainObject.Predmet.SudioniciListAdressOIB>
    <izvorni_sadrzaj>
      <item>FINA Regionalni centar Zagreb, OIB 85821130368, Trg svibanjskih žrtava 1995. br.1,10000 Zagreb</item>
      <item>NESTIĆ USLUGE d.o.o., OIB 09688457766, Samoborska 3,10370 Velika Ostrna</item>
      <item>Marko Nestić, OIB 97725731662, Samoborska Ulica 3,10370 Velika Ostrna</item>
      <item>ZAGREBAČKA BANKA DIONIČKO DRUŠTVO, OIB 92963223473, Trg bana Josipa Jelačića 10,10000 Zagreb</item>
      <item>Marko Nestić, OIB 97725731662, Samoborska Ulica 3,10370 Velika Ostrna</item>
    </izvorni_sadrzaj>
    <derivirana_varijabla naziv="DomainObject.Predmet.SudioniciListAdressOIB_1">
      <item>FINA Regionalni centar Zagreb, OIB 85821130368, Trg svibanjskih žrtava 1995. br.1,10000 Zagreb</item>
      <item>NESTIĆ USLUGE d.o.o., OIB 09688457766, Samoborska 3,10370 Velika Ostrna</item>
      <item>Marko Nestić, OIB 97725731662, Samoborska Ulica 3,10370 Velika Ostrna</item>
      <item>ZAGREBAČKA BANKA DIONIČKO DRUŠTVO, OIB 92963223473, Trg bana Josipa Jelačića 10,10000 Zagreb</item>
      <item>Marko Nestić, OIB 97725731662, Samoborska Ulica 3,10370 Velika Ostrna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09688457766</item>
      <item>, OIB 97725731662</item>
      <item>, OIB 92963223473</item>
      <item>, OIB 97725731662</item>
    </izvorni_sadrzaj>
    <derivirana_varijabla naziv="DomainObject.Predmet.SudioniciListNazivOIB_1">
      <item>, OIB 85821130368</item>
      <item>, OIB 09688457766</item>
      <item>, OIB 97725731662</item>
      <item>, OIB 92963223473</item>
      <item>, OIB 97725731662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Kosec, OIB 70875793577, Dubovica 4 Mali Bukovec</item>
    </izvorni_sadrzaj>
    <derivirana_varijabla naziv="DomainObject.Predmet.StecajniUpraviteljiListAddressOIB_1">
      <item>Zlatko Kosec, OIB 70875793577, Dubovica 4 Mali Bukovec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Podravsko Gospodarstvo</properties:Company>
  <properties:Pages>3</properties:Pages>
  <properties:Words>970</properties:Words>
  <properties:Characters>5479</properties:Characters>
  <properties:Lines>139</properties:Lines>
  <properties:Paragraphs>40</properties:Paragraphs>
  <properties:TotalTime>488</properties:TotalTime>
  <properties:ScaleCrop>false</properties:ScaleCrop>
  <properties:LinksUpToDate>false</properties:LinksUpToDate>
  <properties:CharactersWithSpaces>7401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2017-04-19T09:47:00Z</dcterms:created>
  <dc:creator>Simply</dc:creator>
  <dc:description/>
  <cp:keywords/>
  <cp:lastModifiedBy>Karmela Dolenc</cp:lastModifiedBy>
  <cp:lastPrinted>2017-05-24T08:15:00Z</cp:lastPrinted>
  <dcterms:modified xmlns:xsi="http://www.w3.org/2001/XMLSchema-instance" xsi:type="dcterms:W3CDTF">2017-05-30T11:55:00Z</dcterms:modified>
  <cp:revision>40</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St-2138/2016-24 / Podnesak - Podnesak</vt:lpwstr>
  </prop:property>
  <prop:property name="CC_coloring" pid="4" fmtid="{D5CDD505-2E9C-101B-9397-08002B2CF9AE}">
    <vt:bool>false</vt:bool>
  </prop:property>
  <prop:property name="BrojStranica" pid="5" fmtid="{D5CDD505-2E9C-101B-9397-08002B2CF9AE}">
    <vt:i4>3</vt:i4>
  </prop:property>
</prop:Properties>
</file>