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282191" w14:paraId="1282191" w:rsidRDefault="00667E49" w:rsidR="005207C9" w:rsidRPr="00EB6702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  <w:r>
        <w:rPr>
          <w:rFonts w:cs="Bookman Old Style" w:hAnsi="Georgia" w:ascii="Georgia"/>
          <w:lang w:val="hr-HR"/>
        </w:rPr>
        <w:t>S</w:t>
      </w:r>
      <w:r w:rsidR="005207C9"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F60051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RG SPORT</w:t>
      </w:r>
      <w:r w:rsidR="00667E49">
        <w:rPr>
          <w:rFonts w:cs="Bookman Old Style" w:hAnsi="Georgia" w:ascii="Georgia"/>
          <w:lang w:val="hr-HR"/>
        </w:rPr>
        <w:t xml:space="preserve"> d.o.o. u stečaju </w:t>
      </w:r>
    </w:p>
    <w:p w:rsidRDefault="00F60051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Borčec 44</w:t>
      </w:r>
      <w:r w:rsidR="001A3859">
        <w:rPr>
          <w:rFonts w:cs="Bookman Old Style" w:hAnsi="Georgia" w:ascii="Georgia"/>
          <w:lang w:val="hr-HR"/>
        </w:rPr>
        <w:t xml:space="preserve">, Zagreb </w:t>
      </w:r>
    </w:p>
    <w:p w:rsidRDefault="005A53E0" w:rsidR="005A53E0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OIB: </w:t>
      </w:r>
      <w:r w:rsidR="00F60051">
        <w:rPr>
          <w:rFonts w:cs="Bookman Old Style" w:hAnsi="Georgia" w:ascii="Georgia"/>
          <w:lang w:val="hr-HR"/>
        </w:rPr>
        <w:t>55871194187</w:t>
      </w:r>
    </w:p>
    <w:p w:rsidRDefault="0063328D" w:rsidR="0063328D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63328D" w:rsidR="0063328D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 w:rsidR="001A3859">
        <w:rPr>
          <w:rFonts w:cs="Bookman Old Style" w:hAnsi="Georgia" w:ascii="Georgia"/>
          <w:lang w:val="hr-HR"/>
        </w:rPr>
        <w:t>6</w:t>
      </w:r>
      <w:r w:rsidR="00F60051">
        <w:rPr>
          <w:rFonts w:cs="Bookman Old Style" w:hAnsi="Georgia" w:ascii="Georgia"/>
          <w:lang w:val="hr-HR"/>
        </w:rPr>
        <w:t>617</w:t>
      </w:r>
      <w:r w:rsidRPr="00EB6702">
        <w:rPr>
          <w:rFonts w:cs="Bookman Old Style" w:hAnsi="Georgia" w:ascii="Georgia"/>
          <w:lang w:val="hr-HR"/>
        </w:rPr>
        <w:t>/</w:t>
      </w:r>
      <w:r w:rsidR="001A3859"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 w:rsidR="001A3859">
        <w:rPr>
          <w:rFonts w:cs="Bookman Old Style" w:hAnsi="Georgia" w:ascii="Georgia"/>
          <w:lang w:val="hr-HR"/>
        </w:rPr>
        <w:t>6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430FC6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 xml:space="preserve">PODNESAK STEČAJNOG UPRAVITELJA </w:t>
      </w:r>
    </w:p>
    <w:p w:rsidRDefault="001A3859" w:rsidP="001A3859" w:rsidR="001A3859">
      <w:pPr>
        <w:spacing w:lineRule="auto" w:line="276"/>
        <w:rPr>
          <w:rFonts w:cstheme="minorBidi" w:hAnsiTheme="minorHAnsi" w:asciiTheme="minorHAnsi"/>
          <w:sz w:val="20"/>
          <w:szCs w:val="20"/>
        </w:rPr>
      </w:pPr>
    </w:p>
    <w:p w:rsidRDefault="00580A9F" w:rsidP="000436EA" w:rsidR="00580A9F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B61A9C" w:rsidP="001D0613" w:rsidR="0063328D">
      <w:pPr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Sukladno odluci pod točkom III. doneseno</w:t>
      </w:r>
      <w:r w:rsidR="00207A6C">
        <w:rPr>
          <w:rFonts w:cs="Bookman Old Style" w:hAnsi="Georgia" w:ascii="Georgia"/>
          <w:lang w:val="hr-HR"/>
        </w:rPr>
        <w:t>j</w:t>
      </w:r>
      <w:r>
        <w:rPr>
          <w:rFonts w:cs="Bookman Old Style" w:hAnsi="Georgia" w:ascii="Georgia"/>
          <w:lang w:val="hr-HR"/>
        </w:rPr>
        <w:t xml:space="preserve"> na skupštini vjerovnika održanoj dana 25.09.2018. godine, stečajni upravitelj u prilogu ovog podneska dostavlja procjenu građevinske vrijednosti od dana 04.01.2011. godine izvršenu od strane </w:t>
      </w:r>
      <w:r w:rsidR="0063328D">
        <w:rPr>
          <w:rFonts w:cs="Bookman Old Style" w:hAnsi="Georgia" w:ascii="Georgia"/>
          <w:lang w:val="hr-HR"/>
        </w:rPr>
        <w:t xml:space="preserve">stalnog sudskog vještaka Zlatomira Rankovića, dipl.ing.grad. na iznos od 97.000,00 EUR-a.  </w:t>
      </w:r>
    </w:p>
    <w:p w:rsidRDefault="0063328D" w:rsidP="001D0613" w:rsidR="001D0613" w:rsidRPr="001D0613">
      <w:pPr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 </w:t>
      </w:r>
    </w:p>
    <w:p w:rsidRDefault="001D0613" w:rsidP="001D0613" w:rsidR="001D0613" w:rsidRPr="001D0613">
      <w:pPr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</w:t>
      </w:r>
      <w:r w:rsidR="0063328D">
        <w:rPr>
          <w:rFonts w:cs="Bookman Old Style" w:hAnsi="Georgia" w:ascii="Georgia"/>
          <w:lang w:val="hr-HR"/>
        </w:rPr>
        <w:t xml:space="preserve"> Zagrebu, 02</w:t>
      </w:r>
      <w:r w:rsidRPr="001D0613">
        <w:rPr>
          <w:rFonts w:cs="Bookman Old Style" w:hAnsi="Georgia" w:ascii="Georgia"/>
          <w:lang w:val="hr-HR"/>
        </w:rPr>
        <w:t>.</w:t>
      </w:r>
      <w:r w:rsidR="0063328D">
        <w:rPr>
          <w:rFonts w:cs="Bookman Old Style" w:hAnsi="Georgia" w:ascii="Georgia"/>
          <w:lang w:val="hr-HR"/>
        </w:rPr>
        <w:t>10</w:t>
      </w:r>
      <w:r w:rsidRPr="001D0613">
        <w:rPr>
          <w:rFonts w:cs="Bookman Old Style" w:hAnsi="Georgia" w:ascii="Georgia"/>
          <w:lang w:val="hr-HR"/>
        </w:rPr>
        <w:t>.2018.g.</w:t>
      </w:r>
    </w:p>
    <w:p w:rsidRDefault="001D0613" w:rsidP="001D0613" w:rsidR="001D0613" w:rsidRPr="001D0613">
      <w:pPr>
        <w:jc w:val="both"/>
        <w:rPr>
          <w:rFonts w:cs="Bookman Old Style" w:hAnsi="Georgia" w:ascii="Georgia"/>
          <w:lang w:val="hr-HR"/>
        </w:rPr>
      </w:pPr>
    </w:p>
    <w:p w:rsidRDefault="00580A9F" w:rsidP="00580A9F" w:rsidR="00580A9F">
      <w:pPr>
        <w:widowControl/>
        <w:suppressAutoHyphens w:val="false"/>
        <w:spacing w:afterAutospacing="true" w:after="100" w:beforeAutospacing="true" w:before="100"/>
        <w:jc w:val="both"/>
        <w:rPr>
          <w:rFonts w:hAnsi="Georgia" w:ascii="Georgia"/>
        </w:rPr>
      </w:pP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ab/>
      </w:r>
      <w:r w:rsidR="003D41FE">
        <w:rPr>
          <w:rFonts w:cs="Bookman Old Style" w:eastAsia="Times New Roman" w:hAnsi="Georgia" w:ascii="Georgia"/>
          <w:lang w:bidi="ar-SA" w:eastAsia="hr-HR" w:val="hr-HR"/>
        </w:rPr>
        <w:t>S</w:t>
      </w:r>
      <w:r w:rsidR="00DB0C7A"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</w:r>
      <w:r>
        <w:rPr>
          <w:rFonts w:hAnsi="Georgia" w:ascii="Georgia"/>
        </w:rPr>
        <w:tab/>
        <w:t xml:space="preserve">                           </w:t>
      </w:r>
      <w:r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FA064D" w:rsidP="00580A9F" w:rsidR="00FA064D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FA064D" w:rsidP="00580A9F" w:rsidR="00FA064D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sectPr w:rsidR="00FA064D">
      <w:footerReference w:type="default" r:id="rId11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F0" w:rsidR="00152AF0">
      <w:pPr>
        <w:rPr>
          <w:rFonts w:hint="eastAsia"/>
        </w:rPr>
      </w:pPr>
      <w:r>
        <w:separator/>
      </w:r>
    </w:p>
  </w:endnote>
  <w:end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A2E" w:rsidR="00AC4A2E">
    <w:pPr>
      <w:pStyle w:val="Podnoje"/>
      <w:jc w:val="right"/>
      <w:rPr>
        <w:rFonts w:hint="eastAsia"/>
      </w:rPr>
    </w:pPr>
  </w:p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F94B97">
      <w:rPr>
        <w:rFonts w:hint="eastAsia"/>
        <w:noProof/>
      </w:rPr>
      <w:t>1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F0" w:rsidR="00152AF0">
      <w:pPr>
        <w:rPr>
          <w:rFonts w:hint="eastAsia"/>
        </w:rPr>
      </w:pPr>
      <w:r>
        <w:separator/>
      </w:r>
    </w:p>
  </w:footnote>
  <w:foot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51A3020"/>
    <w:multiLevelType w:val="hybridMultilevel"/>
    <w:tmpl w:val="D2E4F354"/>
    <w:lvl w:tplc="7FFEB62E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</w:lvl>
  </w:abstractNum>
  <w:num w:numId="1">
    <w:abstractNumId w:val="0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436EA"/>
    <w:rsid w:val="000443F7"/>
    <w:rsid w:val="00064596"/>
    <w:rsid w:val="00096D3C"/>
    <w:rsid w:val="000A74C2"/>
    <w:rsid w:val="000D53E4"/>
    <w:rsid w:val="00103277"/>
    <w:rsid w:val="00104907"/>
    <w:rsid w:val="00152AF0"/>
    <w:rsid w:val="001725F1"/>
    <w:rsid w:val="001A3859"/>
    <w:rsid w:val="001D0613"/>
    <w:rsid w:val="001D08A8"/>
    <w:rsid w:val="001E517F"/>
    <w:rsid w:val="00207A6C"/>
    <w:rsid w:val="00225719"/>
    <w:rsid w:val="00282157"/>
    <w:rsid w:val="002825F9"/>
    <w:rsid w:val="0028776E"/>
    <w:rsid w:val="002A3B5A"/>
    <w:rsid w:val="002B3E03"/>
    <w:rsid w:val="002B4E4D"/>
    <w:rsid w:val="003067FE"/>
    <w:rsid w:val="00306D91"/>
    <w:rsid w:val="00312931"/>
    <w:rsid w:val="003209A7"/>
    <w:rsid w:val="00344707"/>
    <w:rsid w:val="0036077E"/>
    <w:rsid w:val="00362FBB"/>
    <w:rsid w:val="00365FBF"/>
    <w:rsid w:val="003A7898"/>
    <w:rsid w:val="003B6265"/>
    <w:rsid w:val="003D3615"/>
    <w:rsid w:val="003D41FE"/>
    <w:rsid w:val="003D7EE8"/>
    <w:rsid w:val="0040584F"/>
    <w:rsid w:val="00430FC6"/>
    <w:rsid w:val="004368BC"/>
    <w:rsid w:val="00445871"/>
    <w:rsid w:val="004757E2"/>
    <w:rsid w:val="004844C3"/>
    <w:rsid w:val="004A10FD"/>
    <w:rsid w:val="004A7C95"/>
    <w:rsid w:val="004B49FD"/>
    <w:rsid w:val="004B7338"/>
    <w:rsid w:val="004D111C"/>
    <w:rsid w:val="005044B5"/>
    <w:rsid w:val="00505519"/>
    <w:rsid w:val="005207C9"/>
    <w:rsid w:val="0053095A"/>
    <w:rsid w:val="005458EF"/>
    <w:rsid w:val="00546B34"/>
    <w:rsid w:val="00580A9F"/>
    <w:rsid w:val="0058346A"/>
    <w:rsid w:val="005A53E0"/>
    <w:rsid w:val="005C70C6"/>
    <w:rsid w:val="00625884"/>
    <w:rsid w:val="0063328D"/>
    <w:rsid w:val="006674F5"/>
    <w:rsid w:val="00667E49"/>
    <w:rsid w:val="006709F6"/>
    <w:rsid w:val="00672CCB"/>
    <w:rsid w:val="00676588"/>
    <w:rsid w:val="00676DB2"/>
    <w:rsid w:val="00694466"/>
    <w:rsid w:val="00694B6A"/>
    <w:rsid w:val="006A3553"/>
    <w:rsid w:val="006B0737"/>
    <w:rsid w:val="006B0EFC"/>
    <w:rsid w:val="006C45AB"/>
    <w:rsid w:val="007077C5"/>
    <w:rsid w:val="0071002F"/>
    <w:rsid w:val="0075735B"/>
    <w:rsid w:val="00764A35"/>
    <w:rsid w:val="0077439B"/>
    <w:rsid w:val="007761B7"/>
    <w:rsid w:val="00776B95"/>
    <w:rsid w:val="00787B8C"/>
    <w:rsid w:val="007C016B"/>
    <w:rsid w:val="007D4028"/>
    <w:rsid w:val="007E2343"/>
    <w:rsid w:val="007E2870"/>
    <w:rsid w:val="0082407F"/>
    <w:rsid w:val="00846721"/>
    <w:rsid w:val="008600FC"/>
    <w:rsid w:val="008B14C4"/>
    <w:rsid w:val="008D4FDF"/>
    <w:rsid w:val="008F77EF"/>
    <w:rsid w:val="00925EA8"/>
    <w:rsid w:val="00957FAA"/>
    <w:rsid w:val="00960806"/>
    <w:rsid w:val="009632F3"/>
    <w:rsid w:val="00970971"/>
    <w:rsid w:val="00976BE8"/>
    <w:rsid w:val="00986C25"/>
    <w:rsid w:val="009A5064"/>
    <w:rsid w:val="009D3BDC"/>
    <w:rsid w:val="009E48F9"/>
    <w:rsid w:val="00A106D1"/>
    <w:rsid w:val="00A15501"/>
    <w:rsid w:val="00A21910"/>
    <w:rsid w:val="00A3767C"/>
    <w:rsid w:val="00A66740"/>
    <w:rsid w:val="00A8764A"/>
    <w:rsid w:val="00A92A1B"/>
    <w:rsid w:val="00AA5DFC"/>
    <w:rsid w:val="00AC4A2E"/>
    <w:rsid w:val="00B24383"/>
    <w:rsid w:val="00B41176"/>
    <w:rsid w:val="00B61A9C"/>
    <w:rsid w:val="00B87F50"/>
    <w:rsid w:val="00BD1B01"/>
    <w:rsid w:val="00C03D3B"/>
    <w:rsid w:val="00C36FF5"/>
    <w:rsid w:val="00C62F4E"/>
    <w:rsid w:val="00C87795"/>
    <w:rsid w:val="00C93E83"/>
    <w:rsid w:val="00D4700F"/>
    <w:rsid w:val="00D70996"/>
    <w:rsid w:val="00DA2F98"/>
    <w:rsid w:val="00DA743A"/>
    <w:rsid w:val="00DB0C7A"/>
    <w:rsid w:val="00DB5C15"/>
    <w:rsid w:val="00DB7812"/>
    <w:rsid w:val="00DC0CFE"/>
    <w:rsid w:val="00DC50E8"/>
    <w:rsid w:val="00E158AB"/>
    <w:rsid w:val="00E172BF"/>
    <w:rsid w:val="00E41044"/>
    <w:rsid w:val="00E56831"/>
    <w:rsid w:val="00E71664"/>
    <w:rsid w:val="00E77787"/>
    <w:rsid w:val="00E97A3D"/>
    <w:rsid w:val="00EB6702"/>
    <w:rsid w:val="00ED7B9B"/>
    <w:rsid w:val="00F60051"/>
    <w:rsid w:val="00F65427"/>
    <w:rsid w:val="00F8619F"/>
    <w:rsid w:val="00F94B97"/>
    <w:rsid w:val="00FA064D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uiPriority w:val="99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bidi="ar-SA" w:eastAsia="en-US" w:val="hr-HR"/>
    </w:rPr>
  </w:style>
  <w:style w:customStyle="true" w:styleId="Default" w:type="paragraph">
    <w:name w:val="Default"/>
    <w:rsid w:val="003129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97A3D"/>
    <w:pPr>
      <w:spacing w:lineRule="auto" w:line="480" w:after="120"/>
      <w:ind w:left="283"/>
    </w:pPr>
    <w:rPr>
      <w:szCs w:val="21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97A3D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uiPriority w:val="99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bidi="ar-SA" w:eastAsia="en-US" w:val="hr-HR"/>
    </w:rPr>
  </w:style>
  <w:style w:customStyle="1" w:styleId="Default" w:type="paragraph">
    <w:name w:val="Default"/>
    <w:rsid w:val="00312931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97A3D"/>
    <w:pPr>
      <w:spacing w:after="120" w:line="480" w:lineRule="auto"/>
      <w:ind w:left="283"/>
    </w:pPr>
    <w:rPr>
      <w:szCs w:val="21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97A3D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27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1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4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43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0803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BC728-8D07-438B-BBCC-4D313E297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81</properties:Words>
  <properties:Characters>568</properties:Characters>
  <properties:Lines>31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2018-10-02T08:30:00Z</dcterms:created>
  <dc:creator>irena</dc:creator>
  <cp:lastModifiedBy>Matea Bizjak</cp:lastModifiedBy>
  <cp:lastPrinted>2018-09-11T10:56:00Z</cp:lastPrinted>
  <dcterms:modified xmlns:xsi="http://www.w3.org/2001/XMLSchema-instance" xsi:type="dcterms:W3CDTF">2018-10-05T07:31:00Z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St-6617/2016-42 / Podnesak - Podnesak (St_6617_2016_RG_SPORT_02_10.docx)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