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2781" w14:paraId="0d42781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Trgovački sud u Zagrebu po sucu pojedincu Nevenki Siladi Rstić</w:t>
      </w:r>
      <w:r w:rsidR="00AD1DDE">
        <w:rPr>
          <w:rFonts w:hAnsi="Times New Roman" w:ascii="Times New Roman"/>
          <w:szCs w:val="24"/>
          <w:lang w:val="hr-HR"/>
        </w:rPr>
        <w:t xml:space="preserve"> u prethodnom postupku </w:t>
      </w:r>
      <w:r w:rsidR="0091713A">
        <w:rPr>
          <w:rFonts w:hAnsi="Times New Roman" w:ascii="Times New Roman"/>
          <w:szCs w:val="24"/>
          <w:lang w:val="hr-HR"/>
        </w:rPr>
        <w:t>pokretnutim</w:t>
      </w:r>
      <w:r w:rsidR="00AD1DDE">
        <w:rPr>
          <w:rFonts w:hAnsi="Times New Roman" w:ascii="Times New Roman"/>
          <w:szCs w:val="24"/>
          <w:lang w:val="hr-HR"/>
        </w:rPr>
        <w:t xml:space="preserve"> nad dužnikom </w:t>
      </w:r>
      <w:r w:rsidR="006617C4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 w:rsidR="008E3BF6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617C4">
        <w:rPr>
          <w:rFonts w:hAnsi="Times New Roman" w:ascii="Times New Roman"/>
          <w:szCs w:val="24"/>
          <w:lang w:val="hr-HR"/>
        </w:rPr>
        <w:t>listopada</w:t>
      </w:r>
      <w:r w:rsidR="007957D7">
        <w:rPr>
          <w:rFonts w:hAnsi="Times New Roman" w:ascii="Times New Roman"/>
          <w:szCs w:val="24"/>
          <w:lang w:val="hr-HR"/>
        </w:rPr>
        <w:t xml:space="preserve"> 2017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AD1DDE" w:rsidP="00AC31C0" w:rsidR="00AD1D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DA4C8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6617C4" w:rsidRPr="007471B0">
        <w:rPr>
          <w:rFonts w:hAnsi="Times New Roman" w:ascii="Times New Roman"/>
        </w:rPr>
        <w:t>REPROGRADNJA d.o.o.  za graditeljstvo i trgovinu, OIB: 60336640040, Zagreb (Grad Zagreb), Palmotićeva 3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6617C4">
        <w:rPr>
          <w:rFonts w:hAnsi="Times New Roman" w:ascii="Times New Roman"/>
          <w:szCs w:val="24"/>
          <w:lang w:val="hr-HR"/>
        </w:rPr>
        <w:t>STJEPAN LOVIĆ, Zagreb, Preradovićeva 13, OIB 25964288839.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</w:t>
      </w:r>
      <w:r w:rsidR="0091713A">
        <w:rPr>
          <w:rFonts w:hAnsi="Times New Roman" w:ascii="Times New Roman"/>
          <w:szCs w:val="24"/>
          <w:lang w:val="hr-HR"/>
        </w:rPr>
        <w:t xml:space="preserve"> kazna zatvora, sukladno čl. 178</w:t>
      </w:r>
      <w:r w:rsidRPr="003500A5">
        <w:rPr>
          <w:rFonts w:hAnsi="Times New Roman" w:ascii="Times New Roman"/>
          <w:szCs w:val="24"/>
          <w:lang w:val="hr-HR"/>
        </w:rPr>
        <w:t>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AE4F73" w:rsidP="001F35DF" w:rsidR="001F35DF" w:rsidRPr="006617C4">
      <w:pPr>
        <w:ind w:firstLine="720"/>
        <w:jc w:val="center"/>
        <w:rPr>
          <w:rFonts w:hAnsi="Times New Roman" w:ascii="Times New Roman"/>
          <w:b/>
          <w:color w:val="FF0000"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91713A" w:rsidRPr="00AE4F73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B13BA9" w:rsidRPr="00AE4F73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AE4F73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91713A" w:rsidRPr="00AE4F73">
        <w:rPr>
          <w:rFonts w:hAnsi="Times New Roman" w:ascii="Times New Roman"/>
          <w:b/>
          <w:szCs w:val="24"/>
          <w:u w:val="single"/>
          <w:lang w:val="hr-HR"/>
        </w:rPr>
        <w:t>8</w:t>
      </w:r>
      <w:r w:rsidR="00776BF7" w:rsidRPr="00AE4F73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129C0" w:rsidRPr="00AE4F73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AE4F73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5</w:t>
      </w:r>
      <w:r w:rsidR="00B33BFB" w:rsidRPr="00AE4F73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AE4F73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129C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AD1DDE">
        <w:rPr>
          <w:rFonts w:hAnsi="Times New Roman" w:ascii="Times New Roman"/>
          <w:szCs w:val="24"/>
          <w:lang w:val="hr-HR"/>
        </w:rPr>
        <w:t xml:space="preserve"> FINA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AD1DDE" w:rsidP="00AD1DDE" w:rsidR="00AD1DDE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F55703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</w:t>
      </w:r>
      <w:r w:rsidR="006617C4" w:rsidRPr="006617C4">
        <w:rPr>
          <w:rFonts w:hAnsi="Times New Roman" w:ascii="Times New Roman"/>
          <w:szCs w:val="24"/>
          <w:lang w:val="hr-HR"/>
        </w:rPr>
        <w:t>444</w:t>
      </w:r>
      <w:r w:rsidR="00FE1476" w:rsidRPr="006617C4">
        <w:rPr>
          <w:rFonts w:hAnsi="Times New Roman" w:ascii="Times New Roman"/>
          <w:szCs w:val="24"/>
          <w:lang w:val="hr-HR"/>
        </w:rPr>
        <w:t xml:space="preserve">. stav 1. </w:t>
      </w:r>
      <w:r w:rsidR="00FE1476">
        <w:rPr>
          <w:rFonts w:hAnsi="Times New Roman" w:ascii="Times New Roman"/>
          <w:szCs w:val="24"/>
          <w:lang w:val="hr-HR"/>
        </w:rPr>
        <w:t xml:space="preserve">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</w:t>
      </w:r>
      <w:r w:rsidR="00FE1476">
        <w:rPr>
          <w:rFonts w:hAnsi="Times New Roman" w:ascii="Times New Roman"/>
          <w:szCs w:val="24"/>
          <w:lang w:val="hr-HR"/>
        </w:rPr>
        <w:t xml:space="preserve">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FE1476" w:rsidP="001F35DF" w:rsidR="0062268D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91086E">
        <w:rPr>
          <w:rFonts w:hAnsi="Times New Roman" w:ascii="Times New Roman"/>
          <w:color w:val="FF0000"/>
          <w:szCs w:val="24"/>
          <w:lang w:val="hr-HR"/>
        </w:rPr>
        <w:tab/>
      </w:r>
    </w:p>
    <w:p w:rsidRDefault="00FE1476" w:rsidP="0091713A" w:rsidR="006640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29C0">
        <w:rPr>
          <w:rFonts w:hAnsi="Times New Roman" w:ascii="Times New Roman"/>
          <w:szCs w:val="24"/>
          <w:lang w:val="hr-HR"/>
        </w:rPr>
        <w:t xml:space="preserve">Na </w:t>
      </w:r>
      <w:r w:rsidR="0062268D">
        <w:rPr>
          <w:rFonts w:hAnsi="Times New Roman" w:ascii="Times New Roman"/>
          <w:szCs w:val="24"/>
          <w:lang w:val="hr-HR"/>
        </w:rPr>
        <w:t xml:space="preserve">prvo ročište u prethodnom postupku dužnik nije pristupio, a kako iz prijedloga </w:t>
      </w:r>
      <w:r w:rsidR="006617C4">
        <w:rPr>
          <w:rFonts w:hAnsi="Times New Roman" w:ascii="Times New Roman"/>
          <w:szCs w:val="24"/>
          <w:lang w:val="hr-HR"/>
        </w:rPr>
        <w:t>FINa-e proizlazi da dužnik ima jednog zaposlenog</w:t>
      </w:r>
      <w:r w:rsidR="0062268D">
        <w:rPr>
          <w:rFonts w:hAnsi="Times New Roman" w:ascii="Times New Roman"/>
          <w:szCs w:val="24"/>
          <w:lang w:val="hr-HR"/>
        </w:rPr>
        <w:t xml:space="preserve"> radnika te</w:t>
      </w:r>
      <w:r w:rsidR="0091713A">
        <w:rPr>
          <w:rFonts w:hAnsi="Times New Roman" w:ascii="Times New Roman"/>
          <w:szCs w:val="24"/>
          <w:lang w:val="hr-HR"/>
        </w:rPr>
        <w:t xml:space="preserve"> kako se dužnik odnosno uprava dužnika nije očitovala ima li ikakove imovine dostatne za namirenje troškova postupka i dužnikovih vjerovnika, a iz Potvrde FINE proizlazi da u Očevidniku redoslijeda naplata blokada računa iznosi 30.009.167,42 kn,</w:t>
      </w:r>
      <w:r w:rsidR="0062268D">
        <w:rPr>
          <w:rFonts w:hAnsi="Times New Roman" w:ascii="Times New Roman"/>
          <w:szCs w:val="24"/>
          <w:lang w:val="hr-HR"/>
        </w:rPr>
        <w:t xml:space="preserve"> to je u ovom slučaju odlučeno odrediti mjere osiguranja, imenovati privremenog stečajnog upravitelja sukladno odredbi čl. 118. SZ-a, </w:t>
      </w:r>
      <w:r w:rsidR="00F527EF">
        <w:rPr>
          <w:rFonts w:hAnsi="Times New Roman" w:ascii="Times New Roman"/>
          <w:szCs w:val="24"/>
          <w:lang w:val="hr-HR"/>
        </w:rPr>
        <w:t xml:space="preserve">s ovlastima i dužnostima kao u izreci ovog rješenja, a koji će utvrditi </w:t>
      </w:r>
      <w:r w:rsidR="00664099">
        <w:rPr>
          <w:rFonts w:hAnsi="Times New Roman" w:ascii="Times New Roman"/>
          <w:szCs w:val="24"/>
          <w:lang w:val="hr-HR"/>
        </w:rPr>
        <w:t>navedene činjenice.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91713A">
        <w:rPr>
          <w:rFonts w:hAnsi="Times New Roman" w:ascii="Times New Roman"/>
          <w:szCs w:val="24"/>
          <w:lang w:val="hr-HR"/>
        </w:rPr>
        <w:t>5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6617C4">
        <w:rPr>
          <w:rFonts w:hAnsi="Times New Roman" w:ascii="Times New Roman"/>
          <w:szCs w:val="24"/>
          <w:lang w:val="hr-HR"/>
        </w:rPr>
        <w:t>listopada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DA4C8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425B2F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425B2F" w:rsidP="00324504" w:rsidR="00425B2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5B2F" w:rsidP="00324504" w:rsidR="00425B2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C3CEC" w:rsidP="00425B2F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425B2F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6617C4">
      <w:rPr>
        <w:rFonts w:hAnsi="Times New Roman" w:ascii="Times New Roman"/>
        <w:szCs w:val="24"/>
        <w:lang w:val="hr-HR"/>
      </w:rPr>
      <w:t>3180</w:t>
    </w:r>
    <w:r w:rsidR="007957D7">
      <w:rPr>
        <w:rFonts w:hAnsi="Times New Roman" w:ascii="Times New Roman"/>
        <w:szCs w:val="24"/>
        <w:lang w:val="hr-HR"/>
      </w:rPr>
      <w:t>/16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6617C4">
      <w:rPr>
        <w:rFonts w:hAnsi="Times New Roman" w:ascii="Times New Roman"/>
        <w:szCs w:val="24"/>
        <w:lang w:val="hr-HR"/>
      </w:rPr>
      <w:t>3180</w:t>
    </w:r>
    <w:r w:rsidR="007957D7">
      <w:rPr>
        <w:rFonts w:hAnsi="Times New Roman" w:ascii="Times New Roman"/>
        <w:szCs w:val="24"/>
        <w:lang w:val="hr-HR"/>
      </w:rPr>
      <w:t>/16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0765A"/>
    <w:rsid w:val="002152E6"/>
    <w:rsid w:val="00217484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129C0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25B2F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268D"/>
    <w:rsid w:val="00625858"/>
    <w:rsid w:val="00641936"/>
    <w:rsid w:val="006617C4"/>
    <w:rsid w:val="00662879"/>
    <w:rsid w:val="0066409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BF6"/>
    <w:rsid w:val="008F6502"/>
    <w:rsid w:val="00903ED7"/>
    <w:rsid w:val="0091086E"/>
    <w:rsid w:val="00911F08"/>
    <w:rsid w:val="00915557"/>
    <w:rsid w:val="00915C7F"/>
    <w:rsid w:val="0091713A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101"/>
    <w:rsid w:val="00A74A75"/>
    <w:rsid w:val="00A84EC7"/>
    <w:rsid w:val="00A86841"/>
    <w:rsid w:val="00AB3D6F"/>
    <w:rsid w:val="00AC31C0"/>
    <w:rsid w:val="00AC3CEC"/>
    <w:rsid w:val="00AD1DDE"/>
    <w:rsid w:val="00AE17E2"/>
    <w:rsid w:val="00AE303B"/>
    <w:rsid w:val="00AE49EF"/>
    <w:rsid w:val="00AE4F73"/>
    <w:rsid w:val="00AE5391"/>
    <w:rsid w:val="00AE79CD"/>
    <w:rsid w:val="00B019A5"/>
    <w:rsid w:val="00B027AE"/>
    <w:rsid w:val="00B13BA9"/>
    <w:rsid w:val="00B1731E"/>
    <w:rsid w:val="00B33BFB"/>
    <w:rsid w:val="00B36175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55703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5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B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B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B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B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5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B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B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B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B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St-3180/2016</izvorni_sadrzaj>
    <derivirana_varijabla naziv="DomainObject.Predmet.OznakaBroj_1">St-3180/2016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REPROGRADNJA d.o.o.  za graditeljstvo i trgovinu zastupanog po punomoćniku Vladimir Hrvoj</izvorni_sadrzaj>
    <derivirana_varijabla naziv="DomainObject.Predmet.ProtustrankaFormated_1">  REPROGRADNJA d.o.o.  za graditeljstvo i trgovinu zastupanog po punomoćniku Vladimir Hrvoj</derivirana_varijabla>
  </DomainObject.Predmet.ProtustrankaFormated>
  <DomainObject.Predmet.ProtustrankaFormatedOIB>
    <izvorni_sadrzaj>  REPROGRADNJA d.o.o.  za graditeljstvo i trgovinu, OIB 60336640040 zastupanog po punomoćniku Vladimir Hrvoj</izvorni_sadrzaj>
    <derivirana_varijabla naziv="DomainObject.Predmet.ProtustrankaFormatedOIB_1">  REPROGRADNJA d.o.o.  za graditeljstvo i trgovinu, OIB 60336640040 zastupanog po punomoćniku Vladimir Hrvoj</derivirana_varijabla>
  </DomainObject.Predmet.ProtustrankaFormatedOIB>
  <DomainObject.Predmet.ProtustrankaFormatedWithAdress>
    <izvorni_sadrzaj> REPROGRADNJA d.o.o.  za graditeljstvo i trgovinu, Palmotićeva 3, 10000 Zagreb zastupanog po punomoćniku Vladimir Hrvoj</izvorni_sadrzaj>
    <derivirana_varijabla naziv="DomainObject.Predmet.ProtustrankaFormatedWithAdress_1"> REPROGRADNJA d.o.o.  za graditeljstvo i trgovinu, Palmotićeva 3, 10000 Zagreb zastupanog po punomoćniku Vladimir Hrvoj</derivirana_varijabla>
  </DomainObject.Predmet.ProtustrankaFormatedWithAdress>
  <DomainObject.Predmet.ProtustrankaFormatedWithAdressOIB>
    <izvorni_sadrzaj> REPROGRADNJA d.o.o.  za graditeljstvo i trgovinu, OIB 60336640040, Palmotićeva 3, 10000 Zagreb zastupanog po punomoćniku Vladimir Hrvoj</izvorni_sadrzaj>
    <derivirana_varijabla naziv="DomainObject.Predmet.ProtustrankaFormatedWithAdressOIB_1"> REPROGRADNJA d.o.o.  za graditeljstvo i trgovinu, OIB 60336640040, Palmotićeva 3, 10000 Zagreb zastupanog po punomoćniku Vladimir Hrvoj</derivirana_varijabla>
  </DomainObject.Predmet.ProtustrankaFormatedWithAdressOIB>
  <DomainObject.Predmet.ProtustrankaWithAdress>
    <izvorni_sadrzaj>REPROGRADNJA d.o.o.  za graditeljstvo i trgovinu Palmotićeva 3, 10000 Zagreb</izvorni_sadrzaj>
    <derivirana_varijabla naziv="DomainObject.Predmet.ProtustrankaWithAdress_1">REPROGRADNJA d.o.o.  za graditeljstvo i trgovinu Palmotićeva 3, 10000 Zagreb</derivirana_varijabla>
  </DomainObject.Predmet.ProtustrankaWithAdress>
  <DomainObject.Predmet.ProtustrankaWithAdressOIB>
    <izvorni_sadrzaj>REPROGRADNJA d.o.o.  za graditeljstvo i trgovinu, OIB 60336640040, Palmotićeva 3, 10000 Zagreb</izvorni_sadrzaj>
    <derivirana_varijabla naziv="DomainObject.Predmet.ProtustrankaWithAdressOIB_1">REPROGRADNJA d.o.o.  za graditeljstvo i trgovinu, OIB 60336640040, Palmotićeva 3, 10000 Zagreb</derivirana_varijabla>
  </DomainObject.Predmet.ProtustrankaWithAdressOIB>
  <DomainObject.Predmet.ProtustrankaNazivFormated>
    <izvorni_sadrzaj>REPROGRADNJA d.o.o.  za graditeljstvo i trgovinu</izvorni_sadrzaj>
    <derivirana_varijabla naziv="DomainObject.Predmet.ProtustrankaNazivFormated_1">REPROGRADNJA d.o.o.  za graditeljstvo i trgovinu</derivirana_varijabla>
  </DomainObject.Predmet.ProtustrankaNazivFormated>
  <DomainObject.Predmet.ProtustrankaNazivFormatedOIB>
    <izvorni_sadrzaj>REPROGRADNJA d.o.o.  za graditeljstvo i trgovinu, OIB 60336640040</izvorni_sadrzaj>
    <derivirana_varijabla naziv="DomainObject.Predmet.ProtustrankaNazivFormatedOIB_1">REPROGRADNJA d.o.o.  za graditeljstvo i trgovinu, OIB 60336640040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Hrvoj</izvorni_sadrzaj>
    <derivirana_varijabla naziv="DomainObject.Predmet.StrankaFormated_1">  FINA Regionalni centar Zagreb; Vladimir Hrvoj</derivirana_varijabla>
  </DomainObject.Predmet.StrankaFormated>
  <DomainObject.Predmet.StrankaFormatedOIB>
    <izvorni_sadrzaj>  FINA Regionalni centar Zagreb, OIB 85821130368; Vladimir Hrvoj, OIB 96047245726</izvorni_sadrzaj>
    <derivirana_varijabla naziv="DomainObject.Predmet.StrankaFormatedOIB_1">  FINA Regionalni centar Zagreb, OIB 85821130368; Vladimir Hrvoj, OIB 96047245726</derivirana_varijabla>
  </DomainObject.Predmet.StrankaFormatedOIB>
  <DomainObject.Predmet.StrankaFormatedWithAdress>
    <izvorni_sadrzaj> FINA Regionalni centar Zagreb, Trg svibanjskih žrtava 1995. 1, 10000 Zagreb; Vladimir Hrvoj, Palmotićeva 3, 10000 Zagreb</izvorni_sadrzaj>
    <derivirana_varijabla naziv="DomainObject.Predmet.StrankaFormatedWithAdress_1"> FINA Regionalni centar Zagreb, Trg svibanjskih žrtava 1995. 1, 10000 Zagreb; Vladimir Hrvoj, Palmotićeva 3, 10000 Zagreb</derivirana_varijabla>
  </DomainObject.Predmet.StrankaFormatedWithAdress>
  <DomainObject.Predmet.StrankaFormatedWithAdressOIB>
    <izvorni_sadrzaj> FINA Regionalni centar Zagreb, OIB 85821130368, Trg svibanjskih žrtava 1995. 1, 10000 Zagreb; Vladimir Hrvoj, OIB 96047245726, Palmotićeva 3, 10000 Zagreb</izvorni_sadrzaj>
    <derivirana_varijabla naziv="DomainObject.Predmet.StrankaFormatedWithAdressOIB_1"> FINA Regionalni centar Zagreb, OIB 85821130368, Trg svibanjskih žrtava 1995. 1, 10000 Zagreb; Vladimir Hrvoj, OIB 96047245726, Palmotićeva 3, 10000 Zagreb</derivirana_varijabla>
  </DomainObject.Predmet.StrankaFormatedWithAdressOIB>
  <DomainObject.Predmet.StrankaWithAdress>
    <izvorni_sadrzaj>FINA Regionalni centar Zagreb Trg svibanjskih žrtava 1995. 1,10000 Zagreb,Vladimir Hrvoj Palmotićeva 3,10000 Zagreb</izvorni_sadrzaj>
    <derivirana_varijabla naziv="DomainObject.Predmet.StrankaWithAdress_1">FINA Regionalni centar Zagreb Trg svibanjskih žrtava 1995. 1,10000 Zagreb,Vladimir Hrvoj Palmotićeva 3,10000 Zagreb</derivirana_varijabla>
  </DomainObject.Predmet.StrankaWithAdress>
  <DomainObject.Predmet.StrankaWithAdressOIB>
    <izvorni_sadrzaj>FINA Regionalni centar Zagreb, OIB 85821130368, Trg svibanjskih žrtava 1995. 1,10000 Zagreb,Vladimir Hrvoj, OIB 96047245726, Palmotićeva 3,10000 Zagreb</izvorni_sadrzaj>
    <derivirana_varijabla naziv="DomainObject.Predmet.StrankaWithAdressOIB_1">FINA Regionalni centar Zagreb, OIB 85821130368, Trg svibanjskih žrtava 1995. 1,10000 Zagreb,Vladimir Hrvoj, OIB 96047245726, Palmotićeva 3,10000 Zagreb</derivirana_varijabla>
  </DomainObject.Predmet.StrankaWithAdressOIB>
  <DomainObject.Predmet.StrankaNazivFormated>
    <izvorni_sadrzaj>FINA Regionalni centar Zagreb,Vladimir Hrvoj</izvorni_sadrzaj>
    <derivirana_varijabla naziv="DomainObject.Predmet.StrankaNazivFormated_1">FINA Regionalni centar Zagreb,Vladimir Hrvoj</derivirana_varijabla>
  </DomainObject.Predmet.StrankaNazivFormated>
  <DomainObject.Predmet.StrankaNazivFormatedOIB>
    <izvorni_sadrzaj>FINA Regionalni centar Zagreb, OIB 85821130368,Vladimir Hrvoj, OIB 96047245726</izvorni_sadrzaj>
    <derivirana_varijabla naziv="DomainObject.Predmet.StrankaNazivFormatedOIB_1">FINA Regionalni centar Zagreb, OIB 85821130368,Vladimir Hrvoj, OIB 96047245726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Vladimir Hrvoj</item>
    </izvorni_sadrzaj>
    <derivirana_varijabla naziv="DomainObject.Predmet.StrankaListFormated_1">
      <item>FINA Regionalni centar Zagreb</item>
      <item>Vladimir Hrvoj</item>
    </derivirana_varijabla>
  </DomainObject.Predmet.StrankaListFormated>
  <DomainObject.Predmet.StrankaListFormatedOIB>
    <izvorni_sadrzaj>
      <item>FINA Regionalni centar Zagreb, OIB 85821130368</item>
      <item>Vladimir Hrvoj, OIB 96047245726</item>
    </izvorni_sadrzaj>
    <derivirana_varijabla naziv="DomainObject.Predmet.StrankaListFormatedOIB_1">
      <item>FINA Regionalni centar Zagreb, OIB 85821130368</item>
      <item>Vladimir Hrvoj, OIB 96047245726</item>
    </derivirana_varijabla>
  </DomainObject.Predmet.StrankaListFormatedOIB>
  <DomainObject.Predmet.StrankaListFormatedWithAdress>
    <izvorni_sadrzaj>
      <item>FINA Regionalni centar Zagreb, Trg svibanjskih žrtava 1995. 1, 10000 Zagreb</item>
      <item>Vladimir Hrvoj, Palmotićeva 3, 10000 Zagreb</item>
    </izvorni_sadrzaj>
    <derivirana_varijabla naziv="DomainObject.Predmet.StrankaListFormatedWithAdress_1">
      <item>FINA Regionalni centar Zagreb, Trg svibanjskih žrtava 1995. 1, 10000 Zagreb</item>
      <item>Vladimir Hrvoj, Palmotićeva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Hrvoj, OIB 96047245726, Palmotićeva 3, 10000 Zagreb</item>
    </izvorni_sadrzaj>
    <derivirana_varijabla naziv="DomainObject.Predmet.StrankaListFormatedWithAdressOIB_1">
      <item>FINA Regionalni centar Zagreb, OIB 85821130368, Trg svibanjskih žrtava 1995. 1, 10000 Zagreb</item>
      <item>Vladimir Hrvoj, OIB 96047245726, Palmotićeva 3, 10000 Zagreb</item>
    </derivirana_varijabla>
  </DomainObject.Predmet.StrankaListFormatedWithAdressOIB>
  <DomainObject.Predmet.StrankaListNazivFormated>
    <izvorni_sadrzaj>
      <item>FINA Regionalni centar Zagreb</item>
      <item>Vladimir Hrvoj</item>
    </izvorni_sadrzaj>
    <derivirana_varijabla naziv="DomainObject.Predmet.StrankaListNazivFormated_1">
      <item>FINA Regionalni centar Zagreb</item>
      <item>Vladimir Hrvoj</item>
    </derivirana_varijabla>
  </DomainObject.Predmet.StrankaListNazivFormated>
  <DomainObject.Predmet.StrankaListNazivFormatedOIB>
    <izvorni_sadrzaj>
      <item>FINA Regionalni centar Zagreb, OIB 85821130368</item>
      <item>Vladimir Hrvoj, OIB 96047245726</item>
    </izvorni_sadrzaj>
    <derivirana_varijabla naziv="DomainObject.Predmet.StrankaListNazivFormatedOIB_1">
      <item>FINA Regionalni centar Zagreb, OIB 85821130368</item>
      <item>Vladimir Hrvoj, OIB 96047245726</item>
    </derivirana_varijabla>
  </DomainObject.Predmet.StrankaListNazivFormatedOIB>
  <DomainObject.Predmet.ProtuStrankaListFormated>
    <izvorni_sadrzaj>
      <item>REPROGRADNJA d.o.o.  za graditeljstvo i trgovinu zastupanog po punomoćniku Vladimir Hrvoj</item>
    </izvorni_sadrzaj>
    <derivirana_varijabla naziv="DomainObject.Predmet.ProtuStrankaListFormated_1">
      <item>REPROGRADNJA d.o.o.  za graditeljstvo i trgovinu zastupanog po punomoćniku Vladimir Hrvoj</item>
    </derivirana_varijabla>
  </DomainObject.Predmet.ProtuStrankaListFormated>
  <DomainObject.Predmet.ProtuStrankaListFormatedOIB>
    <izvorni_sadrzaj>
      <item>REPROGRADNJA d.o.o.  za graditeljstvo i trgovinu, OIB 60336640040 zastupanog po punomoćniku Vladimir Hrvoj</item>
    </izvorni_sadrzaj>
    <derivirana_varijabla naziv="DomainObject.Predmet.ProtuStrankaListFormatedOIB_1">
      <item>REPROGRADNJA d.o.o.  za graditeljstvo i trgovinu, OIB 60336640040 zastupanog po punomoćniku Vladimir Hrvoj</item>
    </derivirana_varijabla>
  </DomainObject.Predmet.ProtuStrankaListFormatedOIB>
  <DomainObject.Predmet.ProtuStrankaListFormatedWithAdress>
    <izvorni_sadrzaj>
      <item>REPROGRADNJA d.o.o.  za graditeljstvo i trgovinu, Palmotićeva 3, 10000 Zagreb zastupanog po punomoćniku Vladimir Hrvoj</item>
    </izvorni_sadrzaj>
    <derivirana_varijabla naziv="DomainObject.Predmet.ProtuStrankaListFormatedWithAdress_1">
      <item>REPROGRADNJA d.o.o.  za graditeljstvo i trgovinu, Palmotićeva 3, 10000 Zagreb zastupanog po punomoćniku Vladimir Hrvoj</item>
    </derivirana_varijabla>
  </DomainObject.Predmet.ProtuStrankaListFormatedWithAdress>
  <DomainObject.Predmet.ProtuStrankaListFormatedWithAdressOIB>
    <izvorni_sadrzaj>
      <item>REPROGRADNJA d.o.o.  za graditeljstvo i trgovinu, OIB 60336640040, Palmotićeva 3, 10000 Zagreb zastupanog po punomoćniku Vladimir Hrvoj</item>
    </izvorni_sadrzaj>
    <derivirana_varijabla naziv="DomainObject.Predmet.ProtuStrankaListFormatedWithAdressOIB_1">
      <item>REPROGRADNJA d.o.o.  za graditeljstvo i trgovinu, OIB 60336640040, Palmotićeva 3, 10000 Zagreb zastupanog po punomoćniku Vladimir Hrvoj</item>
    </derivirana_varijabla>
  </DomainObject.Predmet.ProtuStrankaListFormatedWithAdressOIB>
  <DomainObject.Predmet.ProtuStrankaListNazivFormated>
    <izvorni_sadrzaj>
      <item>REPROGRADNJA d.o.o.  za graditeljstvo i trgovinu</item>
    </izvorni_sadrzaj>
    <derivirana_varijabla naziv="DomainObject.Predmet.ProtuStrankaListNazivFormated_1">
      <item>REPROGRADNJA d.o.o.  za graditeljstvo i trgovinu</item>
    </derivirana_varijabla>
  </DomainObject.Predmet.ProtuStrankaListNazivFormated>
  <DomainObject.Predmet.ProtuStrankaListNazivFormatedOIB>
    <izvorni_sadrzaj>
      <item>REPROGRADNJA d.o.o.  za graditeljstvo i trgovinu, OIB 60336640040</item>
    </izvorni_sadrzaj>
    <derivirana_varijabla naziv="DomainObject.Predmet.ProtuStrankaListNazivFormatedOIB_1">
      <item>REPROGRADNJA d.o.o.  za graditeljstvo i trgovinu, OIB 60336640040</item>
    </derivirana_varijabla>
  </DomainObject.Predmet.ProtuStrankaListNazivFormatedOIB>
  <DomainObject.Predmet.OstaliListFormated>
    <izvorni_sadrzaj>
      <item>Vladimir Hrvoj punomoćnik sudionika u postupku REPROGRADNJA d.o.o.  za graditeljstvo i trgovinu</item>
    </izvorni_sadrzaj>
    <derivirana_varijabla naziv="DomainObject.Predmet.OstaliListFormated_1">
      <item>Vladimir Hrvoj punomoćnik sudionika u postupku REPROGRADNJA d.o.o.  za graditeljstvo i trgovinu</item>
    </derivirana_varijabla>
  </DomainObject.Predmet.OstaliListFormated>
  <DomainObject.Predmet.OstaliListFormatedOIB>
    <izvorni_sadrzaj>
      <item>Vladimir Hrvoj, OIB 96047245726 punomoćnik sudionika u postupku REPROGRADNJA d.o.o.  za graditeljstvo i trgovinu</item>
    </izvorni_sadrzaj>
    <derivirana_varijabla naziv="DomainObject.Predmet.OstaliListFormatedOIB_1">
      <item>Vladimir Hrvoj, OIB 96047245726 punomoćnik sudionika u postupku REPROGRADNJA d.o.o.  za graditeljstvo i trgovinu</item>
    </derivirana_varijabla>
  </DomainObject.Predmet.OstaliListFormatedOIB>
  <DomainObject.Predmet.OstaliListFormatedWithAdress>
    <izvorni_sadrzaj>
      <item>Vladimir Hrvoj, Palmotićeva 3, 10000 Zagreb punomoćnik sudionika u postupku REPROGRADNJA d.o.o.  za graditeljstvo i trgovinu</item>
    </izvorni_sadrzaj>
    <derivirana_varijabla naziv="DomainObject.Predmet.OstaliListFormatedWithAdress_1">
      <item>Vladimir Hrvoj, Palmotićeva 3, 10000 Zagreb punomoćnik sudionika u postupku REPROGRADNJA d.o.o.  za graditeljstvo i trgovinu</item>
    </derivirana_varijabla>
  </DomainObject.Predmet.OstaliListFormatedWithAdress>
  <DomainObject.Predmet.OstaliListFormatedWithAdressOIB>
    <izvorni_sadrzaj>
      <item>Vladimir Hrvoj, OIB 96047245726, Palmotićeva 3, 10000 Zagreb punomoćnik sudionika u postupku REPROGRADNJA d.o.o.  za graditeljstvo i trgovinu</item>
    </izvorni_sadrzaj>
    <derivirana_varijabla naziv="DomainObject.Predmet.OstaliListFormatedWithAdressOIB_1">
      <item>Vladimir Hrvoj, OIB 96047245726, Palmotićeva 3, 10000 Zagreb punomoćnik sudionika u postupku REPROGRADNJA d.o.o.  za graditeljstvo i trgovinu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REPROGRADNJA d.o.o.  za graditeljstvo i trgovinu</izvorni_sadrzaj>
    <derivirana_varijabla naziv="DomainObject.Predmet.ProtustrankaIDrugi_1">REPROGRADNJA d.o.o.  za graditeljstvo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REPROGRADNJA d.o.o.  za graditeljstvo i trgovinu, OIB 60336640040, Palmotićeva 3, 10000 Zagreb</izvorni_sadrzaj>
    <derivirana_varijabla naziv="DomainObject.Predmet.ProtustrankaIDrugiAdressOIB_1">REPROGRADNJA d.o.o.  za graditeljstvo i trgovinu, OIB 60336640040,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REPROGRADNJA d.o.o.  za graditeljstvo i trgovinu</item>
      <item>Vladimir Hrvoj</item>
      <item>Vladimir Hrvoj</item>
    </izvorni_sadrzaj>
    <derivirana_varijabla naziv="DomainObject.Predmet.SudioniciListNaziv_1">
      <item>FINA Regionalni centar Zagreb</item>
      <item>REPROGRADNJA d.o.o.  za graditeljstvo i trgovinu</item>
      <item>Vladimir Hrvoj</item>
      <item>Vladimir Hrvoj</item>
    </derivirana_varijabla>
  </DomainObject.Predmet.SudioniciListNaziv>
  <DomainObject.Predmet.SudioniciListAdressOIB>
    <izvorni_sadrzaj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</izvorni_sadrzaj>
    <derivirana_varijabla naziv="DomainObject.Predmet.SudioniciListAdressOIB_1"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  <item>Vladimir Hrvoj, OIB 96047245726,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60336640040</item>
      <item>, OIB 96047245726</item>
      <item>, OIB 96047245726</item>
    </izvorni_sadrzaj>
    <derivirana_varijabla naziv="DomainObject.Predmet.SudioniciListNazivOIB_1">
      <item>, OIB 85821130368</item>
      <item>, OIB 60336640040</item>
      <item>, OIB 96047245726</item>
      <item>, OIB 96047245726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2836</properties:Characters>
  <properties:Lines>70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2017-10-04T10:34:00Z</dcterms:created>
  <dc:creator>Sudsko vijeæe</dc:creator>
  <cp:lastModifiedBy>Monika Grbac</cp:lastModifiedBy>
  <cp:lastPrinted>2017-10-05T08:11:00Z</cp:lastPrinted>
  <dcterms:modified xmlns:xsi="http://www.w3.org/2001/XMLSchema-instance" xsi:type="dcterms:W3CDTF">2017-10-05T08:11:00Z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