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23ea3" w14:paraId="b023ea3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="00471233">
        <w:rPr>
          <w:rFonts w:hAnsi="Times New Roman" w:ascii="Times New Roman"/>
          <w:sz w:val="24"/>
        </w:rPr>
        <w:t xml:space="preserve">   Trgovački sud u Zagrebu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</w:t>
      </w:r>
      <w:r w:rsidR="00471233">
        <w:rPr>
          <w:rFonts w:hAnsi="Times New Roman" w:ascii="Times New Roman"/>
          <w:sz w:val="24"/>
          <w:szCs w:val="24"/>
          <w:lang w:val="pl-PL"/>
        </w:rPr>
        <w:t>j spisa     St-5112/2016</w:t>
      </w: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Dužnik </w:t>
      </w:r>
      <w:r w:rsidR="00471233">
        <w:rPr>
          <w:rFonts w:hAnsi="Times New Roman" w:ascii="Times New Roman"/>
          <w:sz w:val="24"/>
          <w:szCs w:val="24"/>
          <w:lang w:val="pl-PL"/>
        </w:rPr>
        <w:t>:   PAMETNI KOTAČI d.o.o. u stečaju iz Zagreba, Jurišićeva 10, OIB: 75863814717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 w:rsidR="00471233">
        <w:rPr>
          <w:rFonts w:hAnsi="Times New Roman" w:ascii="Times New Roman"/>
          <w:sz w:val="24"/>
          <w:szCs w:val="24"/>
          <w:lang w:val="pl-PL"/>
        </w:rPr>
        <w:t xml:space="preserve"> 30.08.2018.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471233">
        <w:rPr>
          <w:rFonts w:hAnsi="Times New Roman" w:ascii="Times New Roman"/>
          <w:sz w:val="24"/>
          <w:szCs w:val="24"/>
          <w:lang w:val="pl-PL"/>
        </w:rPr>
        <w:t xml:space="preserve"> 12.12.2018.</w:t>
      </w:r>
    </w:p>
    <w:p w:rsidRDefault="00471233" w:rsidP="00471233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Stečajnu masu činio je </w:t>
      </w:r>
      <w:r w:rsidRPr="00471233">
        <w:rPr>
          <w:rFonts w:hAnsi="Times New Roman" w:ascii="Times New Roman"/>
          <w:sz w:val="24"/>
          <w:szCs w:val="24"/>
          <w:lang w:val="pl-PL"/>
        </w:rPr>
        <w:t>automobil Alfa Romeo Brera 2.4 JTD, godine proizvodnje 2006., reg.ozn.ZG 5705 ED</w:t>
      </w:r>
      <w:r>
        <w:rPr>
          <w:rFonts w:hAnsi="Times New Roman" w:ascii="Times New Roman"/>
          <w:sz w:val="24"/>
          <w:szCs w:val="24"/>
          <w:lang w:val="pl-PL"/>
        </w:rPr>
        <w:t>.  Prikupljene su pisane ponude za prodaju predmetnog automobila. O namjeri otuđenja vozila po ponuđenoj cijeni obaviješten je razlučni vjerovnik koji se o iskazanoj namjeri nije očitovao. Stoga je sklopljen Ugovor o kupoprodaji motornog vozila za iznos od 22.000,00 kn. Kupac je cijenu platio u cijelosti.</w:t>
      </w:r>
    </w:p>
    <w:p w:rsidRDefault="00471233" w:rsidP="00471233" w:rsidR="0047123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71233" w:rsidP="00471233" w:rsidR="00471233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Kao stečajni upravitelj podnijela sam zahtjev za povrat preplaćenog poreza na dodanu vrijednost u iznosu od 17.217,31 kn. Porezna uprava zatražila je dodatnu dokumentaciju radi utvrđenja osnovanosti zahtjeva.</w:t>
      </w:r>
    </w:p>
    <w:p w:rsidRDefault="000E1F39" w:rsidP="00471233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471233" w:rsidP="00471233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Stečajna masa je unovčena. Prihodovani iznos će nakon namirenja obveza stečajne mase biti predan razlučnom vjerovniku.</w:t>
      </w:r>
    </w:p>
    <w:p w:rsidRDefault="00471233" w:rsidP="00471233" w:rsidR="00471233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Naznačiti radnje koje će se poduzeti u naredom razdoblju od </w:t>
      </w:r>
      <w:r w:rsidR="00471233">
        <w:rPr>
          <w:rFonts w:hAnsi="Times New Roman" w:ascii="Times New Roman"/>
          <w:sz w:val="24"/>
          <w:szCs w:val="24"/>
          <w:lang w:val="pl-PL"/>
        </w:rPr>
        <w:t>12.12.2018. do   12.03.2019.</w:t>
      </w:r>
    </w:p>
    <w:p w:rsidRDefault="00471233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Dostaviti ću Poreznoj upravi traženu dokumentaciju, te nastojati ishoditi povrat poreza.</w:t>
      </w:r>
    </w:p>
    <w:p w:rsidRDefault="00471233" w:rsidP="000E1F39" w:rsidR="0047123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71233" w:rsidP="000E1F39" w:rsidR="00471233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471233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12.12.2018.g.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Antonija Galić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474BF"/>
    <w:rsid w:val="000E1F39"/>
    <w:rsid w:val="00471233"/>
    <w:rsid w:val="008467FC"/>
    <w:rsid w:val="008512FB"/>
    <w:rsid w:val="008E5351"/>
    <w:rsid w:val="00C61F72"/>
    <w:rsid w:val="00E01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E5351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5351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01C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1C1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1C1E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1C1E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1C1E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E5351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5351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01C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1C1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1C1E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1C1E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1C1E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198</properties:Words>
  <properties:Characters>1197</properties:Characters>
  <properties:Lines>32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2018-12-18T11:59:00Z</dcterms:created>
  <dc:creator>ADMINIBM</dc:creator>
  <cp:lastModifiedBy>Matea Bizjak</cp:lastModifiedBy>
  <cp:lastPrinted>2018-12-11T15:21:00Z</cp:lastPrinted>
  <dcterms:modified xmlns:xsi="http://www.w3.org/2001/XMLSchema-instance" xsi:type="dcterms:W3CDTF">2018-12-18T12:02:00Z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St-5112/2016-29 / Podnesak - Izvješće stečajnog upravitelja (St-5112-16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