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d514" w14:paraId="39fd514" w:rsidRDefault="002521F2" w:rsidP="00B542FA" w:rsidR="002521F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2521F2" w:rsidP="002521F2" w:rsidR="00720596" w:rsidRPr="002521F2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7E0496">
        <w:rPr>
          <w:sz w:val="24"/>
          <w:szCs w:val="24"/>
          <w:lang w:val="pt-BR"/>
        </w:rPr>
        <w:t>67. St-1438/13</w:t>
      </w:r>
      <w:r w:rsidR="002521F2">
        <w:rPr>
          <w:sz w:val="24"/>
          <w:szCs w:val="24"/>
          <w:lang w:val="pt-BR"/>
        </w:rPr>
        <w:t>-145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625639" w:rsidR="002A3429" w:rsidRPr="00457301">
      <w:pPr>
        <w:ind w:left="2880"/>
        <w:rPr>
          <w:sz w:val="24"/>
          <w:szCs w:val="24"/>
        </w:rPr>
      </w:pP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="007E0496" w:rsidRPr="007E0496">
        <w:rPr>
          <w:bCs/>
          <w:sz w:val="24"/>
          <w:szCs w:val="24"/>
          <w:lang w:val="pt-BR"/>
        </w:rPr>
        <w:t xml:space="preserve">MEGATTI d.o.o. u stečaju, Zagreb, Koturaška cesta 31, </w:t>
      </w:r>
      <w:r w:rsidR="007E0496" w:rsidRPr="007E0496">
        <w:rPr>
          <w:bCs/>
          <w:sz w:val="24"/>
          <w:szCs w:val="24"/>
        </w:rPr>
        <w:t>OIB: 50946081192</w:t>
      </w:r>
      <w:r w:rsidR="009E33A3" w:rsidRPr="009E33A3">
        <w:rPr>
          <w:sz w:val="24"/>
          <w:szCs w:val="24"/>
          <w:lang w:val="pt-BR"/>
        </w:rPr>
        <w:t xml:space="preserve">,   </w:t>
      </w:r>
      <w:r w:rsidR="007E0496">
        <w:rPr>
          <w:sz w:val="24"/>
          <w:szCs w:val="24"/>
        </w:rPr>
        <w:t>12. veljače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E0496">
        <w:rPr>
          <w:sz w:val="24"/>
          <w:szCs w:val="24"/>
        </w:rPr>
        <w:t>528.864,90</w:t>
      </w:r>
      <w:r w:rsidR="009E33A3">
        <w:rPr>
          <w:sz w:val="24"/>
          <w:szCs w:val="24"/>
        </w:rPr>
        <w:t xml:space="preserve"> kn na račun </w:t>
      </w:r>
      <w:r w:rsidR="0016207A">
        <w:rPr>
          <w:sz w:val="24"/>
          <w:szCs w:val="24"/>
        </w:rPr>
        <w:t>Zvučni zid</w:t>
      </w:r>
      <w:r w:rsidR="00E64464">
        <w:rPr>
          <w:sz w:val="24"/>
          <w:szCs w:val="24"/>
        </w:rPr>
        <w:t xml:space="preserve"> d.o.o., Zagreb, </w:t>
      </w:r>
      <w:proofErr w:type="spellStart"/>
      <w:r w:rsidR="00E64464">
        <w:rPr>
          <w:sz w:val="24"/>
          <w:szCs w:val="24"/>
        </w:rPr>
        <w:t>Preradovićeva</w:t>
      </w:r>
      <w:proofErr w:type="spellEnd"/>
      <w:r w:rsidR="00E64464">
        <w:rPr>
          <w:sz w:val="24"/>
          <w:szCs w:val="24"/>
        </w:rPr>
        <w:t xml:space="preserve"> ulica 25, OIB: </w:t>
      </w:r>
      <w:r w:rsidR="0016207A">
        <w:rPr>
          <w:sz w:val="24"/>
          <w:szCs w:val="24"/>
        </w:rPr>
        <w:t>94423800056</w:t>
      </w:r>
      <w:r w:rsidR="009E33A3">
        <w:rPr>
          <w:sz w:val="24"/>
          <w:szCs w:val="24"/>
        </w:rPr>
        <w:t>, broj HR</w:t>
      </w:r>
      <w:r w:rsidR="0016207A">
        <w:rPr>
          <w:sz w:val="24"/>
          <w:szCs w:val="24"/>
        </w:rPr>
        <w:t>8324070001100009405</w:t>
      </w:r>
      <w:r w:rsidR="009E33A3">
        <w:rPr>
          <w:sz w:val="24"/>
          <w:szCs w:val="24"/>
        </w:rPr>
        <w:t xml:space="preserve"> kod OTP banka Hrvatska d.d.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7E0496" w:rsidRPr="007E0496">
        <w:rPr>
          <w:bCs/>
          <w:sz w:val="24"/>
          <w:szCs w:val="24"/>
          <w:lang w:val="pt-BR"/>
        </w:rPr>
        <w:t>MEGATTI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četvrtu elektroničku javnu dražbu za koju je jamčevinu uplatilo </w:t>
      </w:r>
      <w:r w:rsidR="001870CE">
        <w:rPr>
          <w:sz w:val="24"/>
          <w:szCs w:val="24"/>
        </w:rPr>
        <w:t xml:space="preserve">društvo </w:t>
      </w:r>
      <w:r w:rsidR="0016207A" w:rsidRPr="0016207A">
        <w:rPr>
          <w:sz w:val="24"/>
          <w:szCs w:val="24"/>
        </w:rPr>
        <w:t>Zvučni zid d.o.o., Zagreb</w:t>
      </w:r>
      <w:r w:rsidR="009E33A3">
        <w:rPr>
          <w:sz w:val="24"/>
          <w:szCs w:val="24"/>
        </w:rPr>
        <w:t xml:space="preserve">. S obzirom na to da je </w:t>
      </w:r>
      <w:r w:rsidR="001870CE" w:rsidRPr="001870CE">
        <w:rPr>
          <w:sz w:val="24"/>
          <w:szCs w:val="24"/>
        </w:rPr>
        <w:t>Zvučni zid d.o.o., Zagreb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7E0496">
        <w:rPr>
          <w:sz w:val="24"/>
          <w:szCs w:val="24"/>
        </w:rPr>
        <w:t>podneskom od 30. siječnja 2018</w:t>
      </w:r>
      <w:r w:rsidR="009E33A3">
        <w:rPr>
          <w:sz w:val="24"/>
          <w:szCs w:val="24"/>
        </w:rPr>
        <w:t xml:space="preserve">. zatražio vraćanje uplaćene jamčevine, sud je naložio Financijskoj agenciji vratiti uplaćeni iznos jamčevine </w:t>
      </w:r>
      <w:r w:rsidR="00E64464">
        <w:rPr>
          <w:sz w:val="24"/>
          <w:szCs w:val="24"/>
        </w:rPr>
        <w:t>društvu</w:t>
      </w:r>
      <w:r w:rsidR="00E64464" w:rsidRPr="00E64464">
        <w:rPr>
          <w:sz w:val="24"/>
          <w:szCs w:val="24"/>
        </w:rPr>
        <w:t xml:space="preserve">  </w:t>
      </w:r>
      <w:r w:rsidR="001870CE" w:rsidRPr="001870CE">
        <w:rPr>
          <w:sz w:val="24"/>
          <w:szCs w:val="24"/>
        </w:rPr>
        <w:t>Zvučni zid d.o.o., Zagreb</w:t>
      </w:r>
      <w:r w:rsidR="00E64464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na račun koji je naveden u spomenutom podnesku.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521F2">
        <w:rPr>
          <w:sz w:val="24"/>
          <w:szCs w:val="24"/>
        </w:rPr>
        <w:t>12</w:t>
      </w:r>
      <w:r w:rsidR="009E33A3">
        <w:rPr>
          <w:sz w:val="24"/>
          <w:szCs w:val="24"/>
        </w:rPr>
        <w:t xml:space="preserve">. </w:t>
      </w:r>
      <w:r w:rsidR="002521F2">
        <w:rPr>
          <w:sz w:val="24"/>
          <w:szCs w:val="24"/>
        </w:rPr>
        <w:t>veljače  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2521F2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2521F2" w:rsidP="00BA7734" w:rsidR="002521F2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otpravka</w:t>
      </w:r>
      <w:proofErr w:type="spellEnd"/>
      <w:r w:rsidRPr="00BA7734">
        <w:rPr>
          <w:sz w:val="24"/>
          <w:szCs w:val="24"/>
        </w:rPr>
        <w:t xml:space="preserve"> – ovlašteni službenik : </w:t>
      </w:r>
    </w:p>
    <w:p w:rsidRDefault="002521F2" w:rsidP="002521F2" w:rsidR="002521F2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sectPr w:rsidR="002521F2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16207A"/>
    <w:rsid w:val="001870CE"/>
    <w:rsid w:val="002248AC"/>
    <w:rsid w:val="002521F2"/>
    <w:rsid w:val="002A3429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7E0496"/>
    <w:rsid w:val="008A286D"/>
    <w:rsid w:val="008E7932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64464"/>
    <w:rsid w:val="00E81382"/>
    <w:rsid w:val="00EC6FA3"/>
    <w:rsid w:val="00F02397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1F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1F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1F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1F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1F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1F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1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1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</izvorni_sadrzaj>
    <derivirana_varijabla naziv="DomainObject.Primjedba_1">vraćanje jamčevine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1121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2018-02-12T13:15:00Z</dcterms:created>
  <dc:creator>nmarkovic</dc:creator>
  <cp:lastModifiedBy>Katica Franjić</cp:lastModifiedBy>
  <cp:lastPrinted>2018-02-12T13:32:00Z</cp:lastPrinted>
  <dcterms:modified xmlns:xsi="http://www.w3.org/2001/XMLSchema-instance" xsi:type="dcterms:W3CDTF">2018-02-12T13:32:00Z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