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5812" w14:paraId="1e35812" w:rsidRDefault="00857183" w:rsidP="00910611" w:rsidR="008571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183" w:rsidP="00910611" w:rsidR="00857183">
      <w:r>
        <w:rPr>
          <w:rFonts w:eastAsia="MS Mincho"/>
        </w:rPr>
        <w:t>REPUBLIKA HRVATSKA</w:t>
      </w:r>
    </w:p>
    <w:p w:rsidRDefault="00857183" w:rsidP="00910611" w:rsidR="00857183">
      <w:r>
        <w:rPr>
          <w:rFonts w:eastAsia="MS Mincho"/>
        </w:rPr>
        <w:t>TRGOVAČKI SUD U RIJECI</w:t>
      </w:r>
    </w:p>
    <w:p w:rsidRDefault="00857183" w:rsidR="008571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57183" w:rsidP="00203357" w:rsidR="00857183">
      <w:pPr>
        <w:jc w:val="right"/>
        <w:rPr>
          <w:rFonts w:hAnsi="Times New Roman" w:ascii="Times New Roman"/>
          <w:b w:val="false"/>
        </w:rPr>
      </w:pPr>
    </w:p>
    <w:p w:rsidRDefault="00203357" w:rsidP="00203357" w:rsidR="00203357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Posl.br. 14 St-91/2012</w:t>
      </w:r>
      <w:r w:rsidR="004041C7">
        <w:rPr>
          <w:rFonts w:hAnsi="Times New Roman" w:ascii="Times New Roman"/>
          <w:b w:val="false"/>
        </w:rPr>
        <w:t>-1079</w:t>
      </w:r>
    </w:p>
    <w:p w:rsidRDefault="00203357" w:rsidP="00203357" w:rsidR="00203357">
      <w:pPr>
        <w:jc w:val="center"/>
        <w:rPr>
          <w:rFonts w:hAnsi="Times New Roman" w:ascii="Times New Roman"/>
          <w:b w:val="false"/>
          <w:bCs/>
        </w:rPr>
      </w:pPr>
    </w:p>
    <w:p w:rsidRDefault="004041C7" w:rsidP="00203357" w:rsidR="004041C7">
      <w:pPr>
        <w:jc w:val="center"/>
        <w:rPr>
          <w:rFonts w:hAnsi="Times New Roman" w:ascii="Times New Roman"/>
          <w:b w:val="false"/>
          <w:bCs/>
        </w:rPr>
      </w:pPr>
    </w:p>
    <w:p w:rsidRDefault="004041C7" w:rsidP="00203357" w:rsidR="004041C7">
      <w:pPr>
        <w:jc w:val="center"/>
        <w:rPr>
          <w:rFonts w:hAnsi="Times New Roman" w:ascii="Times New Roman"/>
          <w:b w:val="false"/>
          <w:bCs/>
        </w:rPr>
      </w:pPr>
    </w:p>
    <w:p w:rsidRDefault="00203357" w:rsidP="00203357" w:rsidR="00203357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H R V A T S K A</w:t>
      </w:r>
    </w:p>
    <w:p w:rsidRDefault="00203357" w:rsidP="00203357" w:rsidR="00203357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203357" w:rsidP="00203357" w:rsidR="00203357">
      <w:pPr>
        <w:jc w:val="center"/>
        <w:rPr>
          <w:rFonts w:hAnsi="Times New Roman" w:ascii="Times New Roman"/>
          <w:b w:val="false"/>
          <w:bCs/>
        </w:rPr>
      </w:pP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ORTIS COMMERCE društvo s ograničenom odgovornošću za trgovinu, posredovanje i zastupanje u stečaju Grobnik (Općina Čavle), </w:t>
      </w:r>
      <w:proofErr w:type="spellStart"/>
      <w:r>
        <w:rPr>
          <w:rFonts w:hAnsi="Times New Roman" w:ascii="Times New Roman"/>
          <w:b w:val="false"/>
        </w:rPr>
        <w:t>Kikovica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bb</w:t>
      </w:r>
      <w:proofErr w:type="spellEnd"/>
      <w:r>
        <w:rPr>
          <w:rFonts w:hAnsi="Times New Roman" w:ascii="Times New Roman"/>
          <w:b w:val="false"/>
        </w:rPr>
        <w:t xml:space="preserve"> </w:t>
      </w:r>
      <w:r>
        <w:rPr>
          <w:rStyle w:val="tabletextfield"/>
          <w:rFonts w:hAnsi="Times New Roman" w:ascii="Times New Roman"/>
          <w:b w:val="false"/>
        </w:rPr>
        <w:t xml:space="preserve">OIB </w:t>
      </w:r>
      <w:r>
        <w:rPr>
          <w:rFonts w:hAnsi="Times New Roman" w:ascii="Times New Roman"/>
          <w:b w:val="false"/>
        </w:rPr>
        <w:t>27408374267, dana 28. prosinca 2016. godine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</w:p>
    <w:p w:rsidRDefault="00203357" w:rsidP="00203357" w:rsidR="0020335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i j e š i o  j e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Odobrava se naknada stvarnih troškova stečajnog upravitelja </w:t>
      </w:r>
      <w:proofErr w:type="spellStart"/>
      <w:r>
        <w:rPr>
          <w:rFonts w:hAnsi="Times New Roman" w:ascii="Times New Roman"/>
          <w:b w:val="false"/>
        </w:rPr>
        <w:t>Lorisa</w:t>
      </w:r>
      <w:proofErr w:type="spellEnd"/>
      <w:r>
        <w:rPr>
          <w:rFonts w:hAnsi="Times New Roman" w:ascii="Times New Roman"/>
          <w:b w:val="false"/>
        </w:rPr>
        <w:t xml:space="preserve"> Raka, Rijeka, Zagrebačka 18, OIB: 81830822007 učinjenih u razdoblju od 1. listopada do 31. prosinca 2016. godine u iznosu od 1.328,00 kn neto. </w:t>
      </w:r>
    </w:p>
    <w:p w:rsidRDefault="00203357" w:rsidP="00203357" w:rsidR="00203357">
      <w:pPr>
        <w:jc w:val="center"/>
        <w:rPr>
          <w:rFonts w:hAnsi="Times New Roman" w:ascii="Times New Roman"/>
          <w:b w:val="false"/>
          <w:bCs/>
        </w:rPr>
      </w:pPr>
    </w:p>
    <w:p w:rsidRDefault="00203357" w:rsidP="00203357" w:rsidR="00203357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Obrazloženje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</w:rPr>
        <w:t>Stečajni upravitelj je dana 27. prosinca 2016.g. podnio zahtjev za naknadu stvarnih troškova.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Stečajni sudac je izvršio uvid u dokumentaciju koju je stečajni upravitelj priložio spisu kao dokaz o nastalim stvarnim troškovima i to: nalog za službeno putovanje (list 4680 spisa) s obračunom putnih troškova (list 4681 spisa) 9 izvješćem sa službeno putovanja (list 4682 spisa), te račune za korištenje autoceste (list 4683 spisa) i ocijenio da su nastali stvarni troškovi stečajnog upravitelja u razdoblju od 1. listopada do 31. prosinca 2016. godine u iznosu od 1.328,00 kn neto opravdani i realni.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>
        <w:rPr>
          <w:rFonts w:hAnsi="Times New Roman" w:ascii="Times New Roman"/>
          <w:b w:val="false"/>
          <w:bCs/>
        </w:rPr>
        <w:t>(objavljen u NN 71/15)</w:t>
      </w:r>
      <w:r>
        <w:rPr>
          <w:rFonts w:hAnsi="Times New Roman" w:ascii="Times New Roman"/>
          <w:b w:val="false"/>
        </w:rPr>
        <w:t xml:space="preserve"> valjalo je riješiti kao u izreci.</w:t>
      </w:r>
    </w:p>
    <w:p w:rsidRDefault="00203357" w:rsidP="00203357" w:rsidR="00203357">
      <w:pPr>
        <w:jc w:val="both"/>
        <w:rPr>
          <w:rFonts w:hAnsi="Times New Roman" w:ascii="Times New Roman"/>
          <w:b w:val="false"/>
          <w:bCs/>
        </w:rPr>
      </w:pPr>
    </w:p>
    <w:p w:rsidRDefault="00203357" w:rsidP="00203357" w:rsidR="0020335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>Rijeka, 28. prosinca 2016. godine</w:t>
      </w:r>
    </w:p>
    <w:p w:rsidRDefault="00203357" w:rsidP="00203357" w:rsidR="00203357">
      <w:pPr>
        <w:jc w:val="both"/>
        <w:rPr>
          <w:rFonts w:hAnsi="Times New Roman" w:ascii="Times New Roman"/>
          <w:b w:val="false"/>
          <w:bCs/>
        </w:rPr>
      </w:pP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</w:p>
    <w:p w:rsidRDefault="00203357" w:rsidP="00203357" w:rsidR="0020335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UPUTA O PRAVNOM LIJEKU:</w:t>
      </w:r>
    </w:p>
    <w:p w:rsidRDefault="00203357" w:rsidP="00203357" w:rsidR="00203357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Protiv ovog rješenja pravo na žalbu imaju </w:t>
      </w:r>
      <w:r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>
        <w:rPr>
          <w:rFonts w:hAnsi="Times New Roman" w:ascii="Times New Roman"/>
          <w:b w:val="false"/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203357" w:rsidP="00203357" w:rsidR="00203357">
      <w:pPr>
        <w:rPr>
          <w:rFonts w:hAnsi="Times New Roman" w:ascii="Times New Roman"/>
          <w:b w:val="false"/>
        </w:rPr>
      </w:pPr>
    </w:p>
    <w:p w:rsidRDefault="004041C7" w:rsidP="00203357" w:rsidR="004041C7">
      <w:pPr>
        <w:rPr>
          <w:rFonts w:hAnsi="Times New Roman" w:ascii="Times New Roman"/>
          <w:b w:val="false"/>
        </w:rPr>
      </w:pPr>
    </w:p>
    <w:p w:rsidRDefault="004041C7" w:rsidP="00203357" w:rsidR="004041C7">
      <w:pPr>
        <w:rPr>
          <w:rFonts w:hAnsi="Times New Roman" w:ascii="Times New Roman"/>
          <w:b w:val="false"/>
        </w:rPr>
      </w:pPr>
    </w:p>
    <w:p w:rsidRDefault="00203357" w:rsidP="00203357" w:rsidR="0020335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DNA:</w:t>
      </w:r>
    </w:p>
    <w:p w:rsidRDefault="00203357" w:rsidP="00203357" w:rsidR="0020335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stečajnom upravitelju </w:t>
      </w:r>
    </w:p>
    <w:p w:rsidRDefault="00203357" w:rsidP="00203357" w:rsidR="0020335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mrežna stranica e-Oglasna ploča sudova</w:t>
      </w:r>
    </w:p>
    <w:p w:rsidRDefault="004041C7" w:rsidP="00203357" w:rsidR="004041C7">
      <w:pPr>
        <w:rPr>
          <w:rFonts w:hAnsi="Times New Roman" w:ascii="Times New Roman"/>
          <w:b w:val="false"/>
        </w:rPr>
      </w:pPr>
    </w:p>
    <w:p w:rsidRDefault="00203357" w:rsidP="00203357" w:rsidR="0020335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28. prosinca 2016.g.</w:t>
      </w:r>
    </w:p>
    <w:p w:rsidRDefault="00203357" w:rsidP="00203357" w:rsidR="00203357">
      <w:pPr>
        <w:rPr>
          <w:rFonts w:hAnsi="Times New Roman" w:ascii="Times New Roman"/>
          <w:b w:val="false"/>
        </w:rPr>
      </w:pPr>
    </w:p>
    <w:p w:rsidRDefault="00203357" w:rsidP="00203357" w:rsidR="00203357">
      <w:pPr>
        <w:rPr>
          <w:rFonts w:hAnsi="Times New Roman" w:ascii="Times New Roman"/>
          <w:b w:val="false"/>
        </w:rPr>
      </w:pPr>
    </w:p>
    <w:p w:rsidRDefault="00203357" w:rsidP="00203357" w:rsidR="00203357">
      <w:pPr>
        <w:rPr>
          <w:rFonts w:hAnsi="Times New Roman" w:ascii="Times New Roman"/>
          <w:b w:val="false"/>
        </w:rPr>
      </w:pPr>
    </w:p>
    <w:p w:rsidRDefault="00203357" w:rsidP="00203357" w:rsidR="00203357">
      <w:pPr>
        <w:rPr>
          <w:rFonts w:hAnsi="Times New Roman" w:ascii="Times New Roman"/>
          <w:b w:val="false"/>
        </w:rPr>
      </w:pPr>
    </w:p>
    <w:p w:rsidRDefault="00203357" w:rsidP="00203357" w:rsidR="0020335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03357" w:rsidP="00203357" w:rsidR="002033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03357" w:rsidP="00203357" w:rsidR="0020335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4F6C16" w:rsidR="004F6C16"/>
    <w:sectPr w:rsidR="004F6C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357"/>
    <w:rsid w:val="00084C43"/>
    <w:rsid w:val="00203357"/>
    <w:rsid w:val="00267BBB"/>
    <w:rsid w:val="003541B1"/>
    <w:rsid w:val="004041C7"/>
    <w:rsid w:val="004F6C16"/>
    <w:rsid w:val="00520689"/>
    <w:rsid w:val="0076139A"/>
    <w:rsid w:val="007B6D04"/>
    <w:rsid w:val="00836506"/>
    <w:rsid w:val="00857183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357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203357"/>
  </w:style>
  <w:style w:styleId="Tekstbalonia" w:type="paragraph">
    <w:name w:val="Balloon Text"/>
    <w:basedOn w:val="Normal"/>
    <w:link w:val="TekstbaloniaChar"/>
    <w:uiPriority w:val="99"/>
    <w:semiHidden/>
    <w:unhideWhenUsed/>
    <w:rsid w:val="002033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357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18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18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18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18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357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203357"/>
  </w:style>
  <w:style w:styleId="Tekstbalonia" w:type="paragraph">
    <w:name w:val="Balloon Text"/>
    <w:basedOn w:val="Normal"/>
    <w:link w:val="TekstbaloniaChar"/>
    <w:uiPriority w:val="99"/>
    <w:semiHidden/>
    <w:unhideWhenUsed/>
    <w:rsid w:val="002033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357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18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18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18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18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59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COMMERCE  d.o.o.</izvorni_sadrzaj>
    <derivirana_varijabla naziv="DomainObject.Predmet.StrankaFormated_1">  UDRUGA OŠTEĆENIH OD STRANE DRUŠTVA ORTIS COMMERCE  d.o.o.</derivirana_varijabla>
  </DomainObject.Predmet.StrankaFormated>
  <DomainObject.Predmet.StrankaFormatedOIB>
    <izvorni_sadrzaj>  UDRUGA OŠTEĆENIH OD STRANE DRUŠTVA ORTIS COMMERCE  d.o.o.</izvorni_sadrzaj>
    <derivirana_varijabla naziv="DomainObject.Predmet.StrankaFormatedOIB_1">  UDRUGA OŠTEĆENIH OD STRANE DRUŠTVA ORTIS COMMERCE  d.o.o.</derivirana_varijabla>
  </DomainObject.Predmet.StrankaFormatedOIB>
  <DomainObject.Predmet.StrankaFormatedWithAdress>
    <izvorni_sadrzaj> UDRUGA OŠTEĆENIH OD STRANE DRUŠTVA ORTIS COMMERCE  d.o.o., Jablanovac 9, 10 000 Zagreb</izvorni_sadrzaj>
    <derivirana_varijabla naziv="DomainObject.Predmet.StrankaFormatedWithAdress_1"> UDRUGA OŠTEĆENIH OD STRANE DRUŠTVA ORTIS COMMERCE  d.o.o., Jablanovac 9, 10 000 Zagreb</derivirana_varijabla>
  </DomainObject.Predmet.StrankaFormatedWithAdress>
  <DomainObject.Predmet.StrankaFormatedWithAdressOIB>
    <izvorni_sadrzaj> UDRUGA OŠTEĆENIH OD STRANE DRUŠTVA ORTIS COMMERCE  d.o.o., Jablanovac 9, 10 000 Zagreb</izvorni_sadrzaj>
    <derivirana_varijabla naziv="DomainObject.Predmet.StrankaFormatedWithAdressOIB_1"> UDRUGA OŠTEĆENIH OD STRANE DRUŠTVA ORTIS COMMERCE  d.o.o., Jablanovac 9, 10 000 Zagreb</derivirana_varijabla>
  </DomainObject.Predmet.StrankaFormatedWithAdressOIB>
  <DomainObject.Predmet.StrankaWithAdress>
    <izvorni_sadrzaj>UDRUGA OŠTEĆENIH OD STRANE DRUŠTVA ORTIS COMMERCE  d.o.o. Jablanovac 9,10 000 Zagreb</izvorni_sadrzaj>
    <derivirana_varijabla naziv="DomainObject.Predmet.StrankaWithAdress_1">UDRUGA OŠTEĆENIH OD STRANE DRUŠTVA ORTIS COMMERCE  d.o.o. Jablanovac 9,10 000 Zagreb</derivirana_varijabla>
  </DomainObject.Predmet.StrankaWithAdress>
  <DomainObject.Predmet.StrankaWithAdressOIB>
    <izvorni_sadrzaj>UDRUGA OŠTEĆENIH OD STRANE DRUŠTVA ORTIS COMMERCE  d.o.o., Jablanovac 9,10 000 Zagreb</izvorni_sadrzaj>
    <derivirana_varijabla naziv="DomainObject.Predmet.StrankaWithAdressOIB_1">UDRUGA OŠTEĆENIH OD STRANE DRUŠTVA ORTIS COMMERCE  d.o.o., Jablanovac 9,10 000 Zagreb</derivirana_varijabla>
  </DomainObject.Predmet.StrankaWithAdressOIB>
  <DomainObject.Predmet.StrankaNazivFormated>
    <izvorni_sadrzaj>UDRUGA OŠTEĆENIH OD STRANE DRUŠTVA ORTIS COMMERCE  d.o.o.</izvorni_sadrzaj>
    <derivirana_varijabla naziv="DomainObject.Predmet.StrankaNazivFormated_1">UDRUGA OŠTEĆENIH OD STRANE DRUŠTVA ORTIS COMMERCE  d.o.o.</derivirana_varijabla>
  </DomainObject.Predmet.StrankaNazivFormated>
  <DomainObject.Predmet.StrankaNazivFormatedOIB>
    <izvorni_sadrzaj>UDRUGA OŠTEĆENIH OD STRANE DRUŠTVA ORTIS COMMERCE  d.o.o.</izvorni_sadrzaj>
    <derivirana_varijabla naziv="DomainObject.Predmet.StrankaNazivFormatedOIB_1">UDRUGA OŠTEĆENIH OD STRANE DRUŠTVA ORTIS COMMERCE 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COMMERCE  d.o.o.</item>
    </izvorni_sadrzaj>
    <derivirana_varijabla naziv="DomainObject.Predmet.StrankaListFormated_1">
      <item>UDRUGA OŠTEĆENIH OD STRANE DRUŠTVA ORTIS COMMERCE  d.o.o.</item>
    </derivirana_varijabla>
  </DomainObject.Predmet.StrankaListFormated>
  <DomainObject.Predmet.StrankaListFormatedOIB>
    <izvorni_sadrzaj>
      <item>UDRUGA OŠTEĆENIH OD STRANE DRUŠTVA ORTIS COMMERCE  d.o.o.</item>
    </izvorni_sadrzaj>
    <derivirana_varijabla naziv="DomainObject.Predmet.StrankaListFormatedOIB_1">
      <item>UDRUGA OŠTEĆENIH OD STRANE DRUŠTVA ORTIS COMMERCE  d.o.o.</item>
    </derivirana_varijabla>
  </DomainObject.Predmet.StrankaListFormatedOIB>
  <DomainObject.Predmet.StrankaListFormatedWithAdress>
    <izvorni_sadrzaj>
      <item>UDRUGA OŠTEĆENIH OD STRANE DRUŠTVA ORTIS COMMERCE  d.o.o., Jablanovac 9, 10 000 Zagreb</item>
    </izvorni_sadrzaj>
    <derivirana_varijabla naziv="DomainObject.Predmet.StrankaListFormatedWithAdress_1">
      <item>UDRUGA OŠTEĆENIH OD STRANE DRUŠTVA ORTIS COMMERCE  d.o.o., Jablanovac 9, 10 000 Zagreb</item>
    </derivirana_varijabla>
  </DomainObject.Predmet.StrankaListFormatedWithAdress>
  <DomainObject.Predmet.StrankaListFormatedWithAdressOIB>
    <izvorni_sadrzaj>
      <item>UDRUGA OŠTEĆENIH OD STRANE DRUŠTVA ORTIS COMMERCE  d.o.o., Jablanovac 9, 10 000 Zagreb</item>
    </izvorni_sadrzaj>
    <derivirana_varijabla naziv="DomainObject.Predmet.StrankaListFormatedWithAdressOIB_1">
      <item>UDRUGA OŠTEĆENIH OD STRANE DRUŠTVA ORTIS COMMERCE  d.o.o., Jablanovac 9, 10 000 Zagreb</item>
    </derivirana_varijabla>
  </DomainObject.Predmet.StrankaListFormatedWithAdressOIB>
  <DomainObject.Predmet.StrankaListNazivFormated>
    <izvorni_sadrzaj>
      <item>UDRUGA OŠTEĆENIH OD STRANE DRUŠTVA ORTIS COMMERCE  d.o.o.</item>
    </izvorni_sadrzaj>
    <derivirana_varijabla naziv="DomainObject.Predmet.StrankaListNazivFormated_1">
      <item>UDRUGA OŠTEĆENIH OD STRANE DRUŠTVA ORTIS COMMERCE  d.o.o.</item>
    </derivirana_varijabla>
  </DomainObject.Predmet.StrankaListNazivFormated>
  <DomainObject.Predmet.StrankaListNazivFormatedOIB>
    <izvorni_sadrzaj>
      <item>UDRUGA OŠTEĆENIH OD STRANE DRUŠTVA ORTIS COMMERCE  d.o.o.</item>
    </izvorni_sadrzaj>
    <derivirana_varijabla naziv="DomainObject.Predmet.StrankaListNazivFormatedOIB_1">
      <item>UDRUGA OŠTEĆENIH OD STRANE DRUŠTVA ORTIS COMMERCE  d.o.o.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COMMERCE  d.o.o.</izvorni_sadrzaj>
    <derivirana_varijabla naziv="DomainObject.Predmet.StrankaIDrugi_1">UDRUGA OŠTEĆENIH OD STRANE DRUŠTVA ORTIS COMMERCE  d.o.o.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COMMERCE  d.o.o., Jablanovac 9, 10 000 Zagreb</izvorni_sadrzaj>
    <derivirana_varijabla naziv="DomainObject.Predmet.StrankaIDrugiAdressOIB_1">UDRUGA OŠTEĆENIH OD STRANE DRUŠTVA ORTIS COMMERCE  d.o.o.,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izvorni_sadrzaj>
    <derivirana_varijabla naziv="DomainObject.Predmet.SudioniciListNazivOIB_1"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1579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2016-12-28T10:09:00Z</dcterms:created>
  <dc:creator>Vera Jelenović</dc:creator>
  <cp:lastModifiedBy>Danijela Fumić</cp:lastModifiedBy>
  <dcterms:modified xmlns:xsi="http://www.w3.org/2001/XMLSchema-instance" xsi:type="dcterms:W3CDTF">2016-12-28T10:09:00Z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