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7d33" w14:paraId="81b7d33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AD2BC1" w:rsidP="00AD2BC1" w:rsidR="00AD2BC1" w:rsidRPr="00990627"/>
    <w:p w:rsidRDefault="00DF7317" w:rsidP="00DF7317" w:rsidR="00DF7317">
      <w:pPr>
        <w:ind w:firstLine="708"/>
        <w:jc w:val="both"/>
      </w:pPr>
      <w:r>
        <w:t xml:space="preserve">I. Stavlja se van snage zaključak o dosudi posl. broj: St-1233/15-180 od 27. veljače 2018. godine, koji je donesen u odnosu na kupca </w:t>
      </w:r>
      <w:r w:rsidR="00E648FB">
        <w:t xml:space="preserve">DRAGON BAJUN d.o.o. Sutivanac (Općina Barban), Cvitići 26 A, OIB: 52244079228, </w:t>
      </w:r>
      <w:r>
        <w:t xml:space="preserve">u dijelu u kojem mu je dosuđena pokretnina kako slijedi: </w:t>
      </w:r>
    </w:p>
    <w:p w:rsidRDefault="007A6070" w:rsidP="00E648FB" w:rsidR="007A6070">
      <w:pPr>
        <w:jc w:val="both"/>
        <w:rPr>
          <w:color w:val="000000"/>
          <w:shd w:fill="FAFAFA" w:color="auto" w:val="clear"/>
        </w:rPr>
      </w:pPr>
    </w:p>
    <w:p w:rsidRDefault="00E648FB" w:rsidP="00C53732" w:rsidR="00E648FB" w:rsidRPr="00C53732">
      <w:pPr>
        <w:ind w:firstLine="708"/>
        <w:jc w:val="both"/>
        <w:rPr>
          <w:b/>
        </w:rPr>
      </w:pPr>
      <w:r w:rsidRPr="00C53732">
        <w:rPr>
          <w:b/>
        </w:rPr>
        <w:t>GRUPA PROIZVODNJA:</w:t>
      </w:r>
    </w:p>
    <w:p w:rsidRDefault="005F4E88" w:rsidP="00C53732" w:rsidR="007A6070" w:rsidRPr="00C53732">
      <w:pPr>
        <w:ind w:firstLine="708"/>
        <w:jc w:val="both"/>
      </w:pPr>
      <w:r w:rsidRPr="00C53732">
        <w:t>- redni broj 584, uređaj oznake EDW 550 P, 1 komad, za iznos od 14.325,00 kn (četrnaesttisućatristodvadesetipetkuna)</w:t>
      </w:r>
    </w:p>
    <w:p w:rsidRDefault="00525B55" w:rsidP="00C53732" w:rsidR="00525B55" w:rsidRPr="00C53732">
      <w:pPr>
        <w:jc w:val="both"/>
      </w:pPr>
    </w:p>
    <w:p w:rsidRDefault="00525B55" w:rsidP="00C53732" w:rsidR="00DF7317" w:rsidRPr="00C53732">
      <w:pPr>
        <w:jc w:val="both"/>
      </w:pPr>
      <w:r w:rsidRPr="00990627">
        <w:tab/>
      </w:r>
      <w:r w:rsidRPr="00C53732">
        <w:t xml:space="preserve">II. </w:t>
      </w:r>
      <w:r w:rsidR="00DF7317" w:rsidRPr="00C53732">
        <w:t xml:space="preserve">Nalaže se računovodstvu ovog suda da </w:t>
      </w:r>
      <w:r w:rsidRPr="00C53732">
        <w:t>kupc</w:t>
      </w:r>
      <w:r w:rsidR="00DF7317" w:rsidRPr="00C53732">
        <w:t>u</w:t>
      </w:r>
      <w:r w:rsidRPr="00C53732">
        <w:t xml:space="preserve"> </w:t>
      </w:r>
      <w:r w:rsidR="007A6070" w:rsidRPr="00C53732">
        <w:t>DRAGON BAJUN d.o.o. Sutivanac (Općina Barban), Cvitići 26 A, OIB: 52244079228</w:t>
      </w:r>
      <w:r w:rsidR="00EE29EF" w:rsidRPr="00C53732">
        <w:t>,</w:t>
      </w:r>
      <w:r w:rsidR="00C6784F" w:rsidRPr="00C53732">
        <w:t xml:space="preserve"> </w:t>
      </w:r>
      <w:r w:rsidR="00DF7317" w:rsidRPr="00C53732">
        <w:t>vrati iznos od 14.325,00 kn (četrnaesttisućatristodvadesetipetkuna), koji iznos je uplaćen na ime kupovnine za predmet naveden u točki I. izreke ovog zaključka, na račun broj: IBAN HR9124920081100058519.</w:t>
      </w:r>
    </w:p>
    <w:p w:rsidRDefault="00DF7317" w:rsidP="00191B13" w:rsidR="00DF7317">
      <w:pPr>
        <w:jc w:val="both"/>
        <w:rPr>
          <w:color w:val="000000"/>
          <w:shd w:fill="FAFAFA" w:color="auto" w:val="clear"/>
        </w:rPr>
      </w:pPr>
    </w:p>
    <w:p w:rsidRDefault="00DF7317" w:rsidP="00DF7317" w:rsidR="00DF7317">
      <w:pPr>
        <w:ind w:firstLine="708"/>
        <w:jc w:val="both"/>
      </w:pPr>
      <w:r>
        <w:rPr>
          <w:color w:val="000000"/>
          <w:shd w:fill="FAFAFA" w:color="auto" w:val="clear"/>
        </w:rPr>
        <w:t xml:space="preserve">III.  Točka II. </w:t>
      </w:r>
      <w:r>
        <w:t>zaključka o dosudi posl. broj: St-1233/15-180 od 27. veljače 2018. godine sada glasi:</w:t>
      </w:r>
    </w:p>
    <w:p w:rsidRDefault="00DF7317" w:rsidP="00C53732" w:rsidR="00191B13" w:rsidRPr="00C53732">
      <w:pPr>
        <w:ind w:firstLine="708"/>
        <w:jc w:val="both"/>
      </w:pPr>
      <w:r w:rsidRPr="00C53732">
        <w:t>"Utvrđuje se da je kupa</w:t>
      </w:r>
      <w:r w:rsidR="00C53732" w:rsidRPr="00C53732">
        <w:t>c</w:t>
      </w:r>
      <w:r w:rsidRPr="00C53732">
        <w:t xml:space="preserve"> DRAGON BAJUN d.o.o. Sutivanac (Općina Barban), Cvitići 26 A, OIB: 52244079228 </w:t>
      </w:r>
      <w:r w:rsidR="00525B55" w:rsidRPr="00C53732">
        <w:t xml:space="preserve">na ime kupovnine uplatio cjelokupni iznos od </w:t>
      </w:r>
      <w:r w:rsidRPr="00C53732">
        <w:t>14.695,38 kn (četrnaesttisućašestodevedesetipetkunaitridesetiosamlipa)</w:t>
      </w:r>
      <w:r w:rsidR="00525B55" w:rsidRPr="00C53732">
        <w:t>.</w:t>
      </w:r>
      <w:r w:rsidRPr="00C53732">
        <w:t>"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DF7317" w:rsidR="00867F73">
      <w:pPr>
        <w:jc w:val="both"/>
      </w:pPr>
      <w:r w:rsidRPr="00990627">
        <w:tab/>
      </w:r>
      <w:r w:rsidR="00DF7317">
        <w:t>IV. Zaključak o dosudi posl. broj: St-1233/15-180 od 27. veljače 2018. godine u preostalom dijelu ostaje neizmijenjen.</w:t>
      </w:r>
    </w:p>
    <w:p w:rsidRDefault="00C6784F" w:rsidP="00525B55" w:rsidR="00C6784F">
      <w:pPr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DF7317">
        <w:t>0</w:t>
      </w:r>
      <w:r w:rsidR="00905890">
        <w:t>7</w:t>
      </w:r>
      <w:r w:rsidR="00DF7317">
        <w:t>. ožujka</w:t>
      </w:r>
      <w:r w:rsidR="00E534B4" w:rsidRPr="00990627">
        <w:t xml:space="preserve"> 201</w:t>
      </w:r>
      <w:r w:rsidR="007A6070">
        <w:t>8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905890">
        <w:t>, v. r.</w:t>
      </w:r>
    </w:p>
    <w:p w:rsidRDefault="009A2B3E" w:rsidP="00AD2BC1" w:rsidR="009A2B3E"/>
    <w:p w:rsidRDefault="009A2B3E" w:rsidP="00AD2BC1" w:rsidR="009A2B3E"/>
    <w:p w:rsidRDefault="00704856" w:rsidP="00AD2BC1" w:rsidR="00704856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lastRenderedPageBreak/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7A6070" w:rsidR="006F4663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7A6070">
        <w:t>DRAGON BAJUN d.o.o. Sutivanac (Općina Barban), Cvitići 26 A, OIB: 52244079228</w:t>
      </w:r>
    </w:p>
    <w:p w:rsidRDefault="00DF7317" w:rsidP="007A6070" w:rsidR="00DF7317" w:rsidRPr="00990627">
      <w:pPr>
        <w:ind w:firstLine="708"/>
        <w:jc w:val="both"/>
      </w:pPr>
      <w:r>
        <w:t>- računovodstvu</w:t>
      </w:r>
    </w:p>
    <w:sectPr w:rsidSect="00704856" w:rsidR="00DF7317" w:rsidRPr="00990627">
      <w:headerReference w:type="default" r:id="rId10"/>
      <w:headerReference w:type="first" r:id="rId11"/>
      <w:pgSz w:h="16838" w:w="11906"/>
      <w:pgMar w:gutter="0" w:footer="709" w:header="425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E73" w:rsidP="00704856" w:rsidR="00704856">
    <w:pPr>
      <w:pStyle w:val="Zaglavlje"/>
      <w:ind w:firstLine="708"/>
      <w:jc w:val="right"/>
    </w:pPr>
    <w:sdt>
      <w:sdtPr>
        <w:id w:val="-2096158247"/>
        <w:docPartObj>
          <w:docPartGallery w:val="Page Numbers (Top of Page)"/>
          <w:docPartUnique/>
        </w:docPartObj>
      </w:sdtPr>
      <w:sdtEndPr/>
      <w:sdtContent>
        <w:r w:rsidR="00704856">
          <w:fldChar w:fldCharType="begin"/>
        </w:r>
        <w:r w:rsidR="00704856">
          <w:instrText>PAGE   \* MERGEFORMAT</w:instrText>
        </w:r>
        <w:r w:rsidR="00704856">
          <w:fldChar w:fldCharType="separate"/>
        </w:r>
        <w:r>
          <w:rPr>
            <w:noProof/>
          </w:rPr>
          <w:t>2</w:t>
        </w:r>
        <w:r w:rsidR="00704856">
          <w:fldChar w:fldCharType="end"/>
        </w:r>
      </w:sdtContent>
    </w:sdt>
    <w:r w:rsidR="00704856">
      <w:t xml:space="preserve"> </w:t>
    </w:r>
    <w:r w:rsidR="00704856">
      <w:tab/>
    </w:r>
    <w:r w:rsidR="00704856" w:rsidRPr="00963189">
      <w:rPr>
        <w:sz w:val="23"/>
        <w:szCs w:val="23"/>
      </w:rPr>
      <w:t>Posl.</w:t>
    </w:r>
    <w:r w:rsidR="00704856">
      <w:rPr>
        <w:sz w:val="23"/>
        <w:szCs w:val="23"/>
      </w:rPr>
      <w:t xml:space="preserve"> </w:t>
    </w:r>
    <w:r w:rsidR="00704856" w:rsidRPr="00963189">
      <w:rPr>
        <w:sz w:val="23"/>
        <w:szCs w:val="23"/>
      </w:rPr>
      <w:t>br</w:t>
    </w:r>
    <w:r w:rsidR="00704856">
      <w:rPr>
        <w:sz w:val="23"/>
        <w:szCs w:val="23"/>
      </w:rPr>
      <w:t>oj</w:t>
    </w:r>
    <w:r w:rsidR="00704856" w:rsidRPr="00963189">
      <w:rPr>
        <w:sz w:val="23"/>
        <w:szCs w:val="23"/>
      </w:rPr>
      <w:t xml:space="preserve">: </w:t>
    </w:r>
    <w:r w:rsidR="00704856">
      <w:rPr>
        <w:sz w:val="23"/>
        <w:szCs w:val="23"/>
      </w:rPr>
      <w:t>4</w:t>
    </w:r>
    <w:r w:rsidR="00704856" w:rsidRPr="00963189">
      <w:rPr>
        <w:sz w:val="23"/>
        <w:szCs w:val="23"/>
      </w:rPr>
      <w:t xml:space="preserve"> St-</w:t>
    </w:r>
    <w:r w:rsidR="00704856">
      <w:rPr>
        <w:sz w:val="23"/>
        <w:szCs w:val="23"/>
      </w:rPr>
      <w:t>1233/15-</w:t>
    </w:r>
    <w:r w:rsidR="00CB266B">
      <w:rPr>
        <w:sz w:val="23"/>
        <w:szCs w:val="23"/>
      </w:rPr>
      <w:t>185</w:t>
    </w:r>
  </w:p>
  <w:p w:rsidRDefault="00704856" w:rsidR="00704856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56" w:rsidP="00704856" w:rsidR="00704856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CB266B">
      <w:rPr>
        <w:sz w:val="23"/>
        <w:szCs w:val="23"/>
      </w:rPr>
      <w:t>1233/15</w:t>
    </w:r>
    <w:r>
      <w:rPr>
        <w:sz w:val="23"/>
        <w:szCs w:val="23"/>
      </w:rPr>
      <w:t>-</w:t>
    </w:r>
    <w:r w:rsidR="00CB266B">
      <w:rPr>
        <w:sz w:val="23"/>
        <w:szCs w:val="23"/>
      </w:rPr>
      <w:t>185</w:t>
    </w:r>
  </w:p>
  <w:p w:rsidRDefault="00704856" w:rsidR="007048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4951D89"/>
    <w:multiLevelType w:val="hybridMultilevel"/>
    <w:tmpl w:val="678A7A62"/>
    <w:lvl w:tplc="5AA6F5A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FE63D80"/>
    <w:multiLevelType w:val="hybridMultilevel"/>
    <w:tmpl w:val="B554E1B0"/>
    <w:lvl w:tplc="97B0B29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7DE4777"/>
    <w:multiLevelType w:val="hybridMultilevel"/>
    <w:tmpl w:val="09FECD14"/>
    <w:lvl w:tplc="964684B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0B0D73"/>
    <w:rsid w:val="00116068"/>
    <w:rsid w:val="00191B13"/>
    <w:rsid w:val="001C4C06"/>
    <w:rsid w:val="00234EFC"/>
    <w:rsid w:val="00432E73"/>
    <w:rsid w:val="00525B55"/>
    <w:rsid w:val="00554328"/>
    <w:rsid w:val="00565609"/>
    <w:rsid w:val="00585242"/>
    <w:rsid w:val="00597E0A"/>
    <w:rsid w:val="005E304C"/>
    <w:rsid w:val="005F0533"/>
    <w:rsid w:val="005F4E88"/>
    <w:rsid w:val="00664F56"/>
    <w:rsid w:val="006864C4"/>
    <w:rsid w:val="006F1982"/>
    <w:rsid w:val="006F4663"/>
    <w:rsid w:val="00704856"/>
    <w:rsid w:val="007A6070"/>
    <w:rsid w:val="00867F73"/>
    <w:rsid w:val="008C4349"/>
    <w:rsid w:val="00905890"/>
    <w:rsid w:val="009365A4"/>
    <w:rsid w:val="00963189"/>
    <w:rsid w:val="00985388"/>
    <w:rsid w:val="00990627"/>
    <w:rsid w:val="00991554"/>
    <w:rsid w:val="009A2B3E"/>
    <w:rsid w:val="009C27E4"/>
    <w:rsid w:val="00A36499"/>
    <w:rsid w:val="00AD2BC1"/>
    <w:rsid w:val="00B62F04"/>
    <w:rsid w:val="00B7481D"/>
    <w:rsid w:val="00C26A64"/>
    <w:rsid w:val="00C33C73"/>
    <w:rsid w:val="00C53732"/>
    <w:rsid w:val="00C54BCE"/>
    <w:rsid w:val="00C6784F"/>
    <w:rsid w:val="00C912CF"/>
    <w:rsid w:val="00CB266B"/>
    <w:rsid w:val="00D07C7D"/>
    <w:rsid w:val="00DB4931"/>
    <w:rsid w:val="00DF7317"/>
    <w:rsid w:val="00E534B4"/>
    <w:rsid w:val="00E648FB"/>
    <w:rsid w:val="00E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1540</properties:Characters>
  <properties:Lines>52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2018-03-06T12:05:00Z</dcterms:created>
  <dc:creator>Jasmina Matika</dc:creator>
  <cp:lastModifiedBy>Sanja Prodan</cp:lastModifiedBy>
  <cp:lastPrinted>2018-03-07T07:50:00Z</cp:lastPrinted>
  <dcterms:modified xmlns:xsi="http://www.w3.org/2001/XMLSchema-instance" xsi:type="dcterms:W3CDTF">2018-03-07T07:50:00Z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(st123315, zaključak o dosudi-DRAGON BAJUN, van snage -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