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948CA" w:rsidR="00B83963" w:rsidP="00B83963" w:rsidRDefault="00B83963" w14:paraId="26fa003" w14:textId="26fa003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T="0" distB="0" distL="0" distR="0">
            <wp:extent cx="577850" cy="72390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Pr="00941D29" w:rsidR="00941D29" w:rsidP="00941D29" w:rsidRDefault="005E6D18">
      <w:pPr>
        <w:pStyle w:val="Naslov4"/>
        <w:ind w:left="0" w:firstLine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proofErr w:type="spellStart"/>
      <w:r w:rsidRPr="00B948CA" w:rsidR="00C12CD9">
        <w:rPr>
          <w:b w:val="false"/>
          <w:i w:val="false"/>
        </w:rPr>
        <w:t>Sp</w:t>
      </w:r>
      <w:proofErr w:type="spellEnd"/>
      <w:r w:rsidRPr="00B948CA" w:rsidR="00B9345F">
        <w:rPr>
          <w:b w:val="false"/>
          <w:i w:val="false"/>
        </w:rPr>
        <w:t>-</w:t>
      </w:r>
      <w:r w:rsidR="00822B4A">
        <w:rPr>
          <w:b w:val="false"/>
          <w:i w:val="false"/>
        </w:rPr>
        <w:t>45/2018-35</w:t>
      </w:r>
    </w:p>
    <w:p w:rsidRPr="00B948CA" w:rsidR="00B9345F" w:rsidP="00E64624" w:rsidRDefault="000C26B7">
      <w:pPr>
        <w:jc w:val="right"/>
        <w:rPr>
          <w:lang w:val="hr-HR"/>
        </w:rPr>
      </w:pPr>
      <w:r>
        <w:rPr>
          <w:lang w:val="hr-HR"/>
        </w:rPr>
        <w:t xml:space="preserve"> </w:t>
      </w:r>
    </w:p>
    <w:p w:rsidR="00B9345F" w:rsidRDefault="00B9345F">
      <w:pPr>
        <w:rPr>
          <w:lang w:val="hr-HR"/>
        </w:rPr>
      </w:pPr>
    </w:p>
    <w:p w:rsidRPr="00B948CA" w:rsidR="00EC58F8" w:rsidRDefault="00EC58F8">
      <w:pPr>
        <w:rPr>
          <w:lang w:val="hr-HR"/>
        </w:rPr>
      </w:pPr>
    </w:p>
    <w:p w:rsidR="00B9345F" w:rsidRDefault="00B9345F">
      <w:pPr>
        <w:rPr>
          <w:lang w:val="hr-HR"/>
        </w:rPr>
      </w:pPr>
    </w:p>
    <w:p w:rsidRPr="00B948CA" w:rsidR="00061FA4" w:rsidRDefault="00061FA4">
      <w:pPr>
        <w:rPr>
          <w:lang w:val="hr-HR"/>
        </w:rPr>
      </w:pPr>
    </w:p>
    <w:p w:rsidRPr="00B948CA" w:rsidR="00C6737F" w:rsidP="00C6737F" w:rsidRDefault="00C6737F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Pr="00B948CA" w:rsidR="00C6737F" w:rsidRDefault="00C6737F">
      <w:pPr>
        <w:pStyle w:val="Naslov2"/>
        <w:rPr>
          <w:b w:val="false"/>
          <w:sz w:val="24"/>
        </w:rPr>
      </w:pPr>
    </w:p>
    <w:p w:rsidRPr="00B948CA" w:rsidR="00B9345F" w:rsidRDefault="00B83963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Pr="00B948CA" w:rsidR="00B9345F" w:rsidRDefault="00B9345F">
      <w:pPr>
        <w:rPr>
          <w:lang w:val="hr-HR"/>
        </w:rPr>
      </w:pPr>
    </w:p>
    <w:p w:rsidRPr="009B1113" w:rsidR="008C0D81" w:rsidP="008C0D81" w:rsidRDefault="008C0D81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 xml:space="preserve">Vladimiru </w:t>
      </w:r>
      <w:proofErr w:type="spellStart"/>
      <w:r w:rsidR="00BB5EF2">
        <w:t>Dimanovskom</w:t>
      </w:r>
      <w:proofErr w:type="spellEnd"/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822B4A">
        <w:t xml:space="preserve">Jadranka </w:t>
      </w:r>
      <w:proofErr w:type="spellStart"/>
      <w:r w:rsidR="00822B4A">
        <w:t>Suntešić</w:t>
      </w:r>
      <w:proofErr w:type="spellEnd"/>
      <w:r w:rsidR="00822B4A">
        <w:t xml:space="preserve"> iz Zagreba, Platana 8, OIB: 17276456839</w:t>
      </w:r>
      <w:r>
        <w:t xml:space="preserve">, </w:t>
      </w:r>
      <w:r w:rsidRPr="009B1113">
        <w:t xml:space="preserve">dana </w:t>
      </w:r>
      <w:r w:rsidR="00822B4A">
        <w:t>10. siječnja 2020</w:t>
      </w:r>
      <w:r w:rsidR="00BB5EF2">
        <w:t>.</w:t>
      </w:r>
      <w:r w:rsidRPr="009B1113">
        <w:t xml:space="preserve"> </w:t>
      </w:r>
    </w:p>
    <w:p w:rsidR="00B83963" w:rsidP="00B83963" w:rsidRDefault="00B83963">
      <w:pPr>
        <w:rPr>
          <w:lang w:val="hr-HR"/>
        </w:rPr>
      </w:pPr>
    </w:p>
    <w:p w:rsidR="00061FA4" w:rsidP="00B83963" w:rsidRDefault="00061FA4">
      <w:pPr>
        <w:rPr>
          <w:lang w:val="hr-HR"/>
        </w:rPr>
      </w:pPr>
    </w:p>
    <w:p w:rsidR="008C0D81" w:rsidP="008C0D81" w:rsidRDefault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 w:rsidR="00BB5EF2">
        <w:rPr>
          <w:lang w:val="hr-HR"/>
        </w:rPr>
        <w:t xml:space="preserve">j u č i o    j e </w:t>
      </w:r>
    </w:p>
    <w:p w:rsidR="002F631D" w:rsidP="00B83963" w:rsidRDefault="002F631D">
      <w:pPr>
        <w:rPr>
          <w:lang w:val="hr-HR"/>
        </w:rPr>
      </w:pPr>
    </w:p>
    <w:p w:rsidRPr="00B948CA" w:rsidR="00061FA4" w:rsidP="00B83963" w:rsidRDefault="00061FA4">
      <w:pPr>
        <w:rPr>
          <w:lang w:val="hr-HR"/>
        </w:rPr>
      </w:pPr>
    </w:p>
    <w:p w:rsidR="00B9345F" w:rsidP="00061FA4" w:rsidRDefault="00B948CA">
      <w:pPr>
        <w:jc w:val="both"/>
        <w:rPr>
          <w:lang w:val="hr-HR"/>
        </w:rPr>
      </w:pPr>
      <w:r w:rsidRPr="00B948CA">
        <w:rPr>
          <w:lang w:val="hr-HR"/>
        </w:rPr>
        <w:t xml:space="preserve"> </w:t>
      </w:r>
      <w:r w:rsidRPr="00B948CA">
        <w:rPr>
          <w:lang w:val="hr-HR"/>
        </w:rPr>
        <w:tab/>
      </w:r>
      <w:r w:rsidR="00941D29">
        <w:rPr>
          <w:lang w:val="hr-HR"/>
        </w:rPr>
        <w:t xml:space="preserve">Poziva se </w:t>
      </w:r>
      <w:r w:rsidR="00822B4A">
        <w:rPr>
          <w:lang w:val="hr-HR"/>
        </w:rPr>
        <w:t xml:space="preserve">povjerenik Filip </w:t>
      </w:r>
      <w:proofErr w:type="spellStart"/>
      <w:r w:rsidR="00822B4A">
        <w:rPr>
          <w:lang w:val="hr-HR"/>
        </w:rPr>
        <w:t>Gradišek</w:t>
      </w:r>
      <w:proofErr w:type="spellEnd"/>
      <w:r w:rsidR="00822B4A">
        <w:rPr>
          <w:lang w:val="hr-HR"/>
        </w:rPr>
        <w:t xml:space="preserve"> </w:t>
      </w:r>
      <w:r w:rsidR="00DD189C">
        <w:rPr>
          <w:lang w:val="hr-HR"/>
        </w:rPr>
        <w:t>da</w:t>
      </w:r>
      <w:r w:rsidR="00941D29">
        <w:rPr>
          <w:lang w:val="hr-HR"/>
        </w:rPr>
        <w:t xml:space="preserve"> u roku od </w:t>
      </w:r>
      <w:r w:rsidR="00822B4A">
        <w:rPr>
          <w:lang w:val="hr-HR"/>
        </w:rPr>
        <w:t xml:space="preserve">15 </w:t>
      </w:r>
      <w:r w:rsidR="00941D29">
        <w:rPr>
          <w:lang w:val="hr-HR"/>
        </w:rPr>
        <w:t>dana od dana p</w:t>
      </w:r>
      <w:r w:rsidR="00DD189C">
        <w:rPr>
          <w:lang w:val="hr-HR"/>
        </w:rPr>
        <w:t>rimitka ovog zaključka dostavi</w:t>
      </w:r>
      <w:r w:rsidR="00941D29">
        <w:rPr>
          <w:lang w:val="hr-HR"/>
        </w:rPr>
        <w:t xml:space="preserve"> </w:t>
      </w:r>
      <w:r w:rsidR="00857DF4">
        <w:rPr>
          <w:lang w:val="hr-HR"/>
        </w:rPr>
        <w:t xml:space="preserve">sudu </w:t>
      </w:r>
      <w:r w:rsidR="00822B4A">
        <w:rPr>
          <w:lang w:val="hr-HR"/>
        </w:rPr>
        <w:t>specifikaciju troškova koje traži, a obzirom traži iznos veći od onog koji je propisan Uredbom o kriterijima i načinu obračuna i plaćanja nagrade povjerenicima u postupku stečaja potrošača ( "Narodne novine" br. 13/16 i 9/19 ).</w:t>
      </w:r>
    </w:p>
    <w:p w:rsidR="00061FA4" w:rsidP="00061FA4" w:rsidRDefault="00061FA4">
      <w:pPr>
        <w:jc w:val="both"/>
        <w:rPr>
          <w:lang w:val="hr-HR"/>
        </w:rPr>
      </w:pPr>
    </w:p>
    <w:p w:rsidR="00061FA4" w:rsidP="00061FA4" w:rsidRDefault="00061FA4">
      <w:pPr>
        <w:jc w:val="both"/>
        <w:rPr>
          <w:lang w:val="hr-HR"/>
        </w:rPr>
      </w:pPr>
    </w:p>
    <w:p w:rsidR="00061FA4" w:rsidP="00061FA4" w:rsidRDefault="00115C0A">
      <w:pPr>
        <w:jc w:val="center"/>
        <w:rPr>
          <w:lang w:val="hr-HR"/>
        </w:rPr>
      </w:pPr>
      <w:r>
        <w:rPr>
          <w:lang w:val="hr-HR"/>
        </w:rPr>
        <w:t xml:space="preserve">U Zagrebu, </w:t>
      </w:r>
      <w:r w:rsidR="00822B4A">
        <w:rPr>
          <w:lang w:val="hr-HR"/>
        </w:rPr>
        <w:t>10. siječnja 2020</w:t>
      </w:r>
      <w:r w:rsidR="00061FA4">
        <w:rPr>
          <w:lang w:val="hr-HR"/>
        </w:rPr>
        <w:t>.</w:t>
      </w:r>
    </w:p>
    <w:p w:rsidR="00061FA4" w:rsidP="00061FA4" w:rsidRDefault="00061FA4">
      <w:pPr>
        <w:jc w:val="center"/>
        <w:rPr>
          <w:lang w:val="hr-HR"/>
        </w:rPr>
      </w:pPr>
    </w:p>
    <w:p w:rsidR="00061FA4" w:rsidP="00061FA4" w:rsidRDefault="00061FA4">
      <w:pPr>
        <w:jc w:val="center"/>
        <w:rPr>
          <w:lang w:val="hr-HR"/>
        </w:rPr>
      </w:pPr>
    </w:p>
    <w:p w:rsidR="00061FA4" w:rsidP="00061FA4" w:rsidRDefault="00061FA4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Sudac:</w:t>
      </w:r>
    </w:p>
    <w:p w:rsidR="00061FA4" w:rsidP="00061FA4" w:rsidRDefault="00061FA4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Vladimir Dimanovski,v.r.</w:t>
      </w:r>
    </w:p>
    <w:p w:rsidRPr="00B948CA" w:rsidR="00061FA4" w:rsidP="00061FA4" w:rsidRDefault="00061FA4">
      <w:pPr>
        <w:jc w:val="center"/>
        <w:rPr>
          <w:lang w:val="hr-HR"/>
        </w:rPr>
      </w:pPr>
    </w:p>
    <w:p w:rsidRPr="00B948CA" w:rsidR="00B9345F" w:rsidRDefault="00B9345F">
      <w:pPr>
        <w:rPr>
          <w:lang w:val="hr-HR"/>
        </w:rPr>
      </w:pPr>
      <w:r w:rsidRPr="00B948CA">
        <w:rPr>
          <w:lang w:val="hr-HR"/>
        </w:rPr>
        <w:t>DNA:</w:t>
      </w:r>
    </w:p>
    <w:p w:rsidRPr="00A775BE" w:rsidR="00BB7A2D" w:rsidP="00BB7A2D" w:rsidRDefault="00A775BE">
      <w:pPr>
        <w:pStyle w:val="Odlomakpopisa"/>
        <w:numPr>
          <w:ilvl w:val="0"/>
          <w:numId w:val="7"/>
        </w:numPr>
        <w:rPr>
          <w:lang w:val="hr-HR"/>
        </w:rPr>
      </w:pPr>
      <w:r w:rsidRPr="00A775BE">
        <w:rPr>
          <w:lang w:val="hr-HR"/>
        </w:rPr>
        <w:t>Po</w:t>
      </w:r>
      <w:r w:rsidR="00941D29">
        <w:rPr>
          <w:lang w:val="hr-HR"/>
        </w:rPr>
        <w:t>trošaču</w:t>
      </w:r>
    </w:p>
    <w:p w:rsidR="00BB7A2D" w:rsidP="00BB7A2D" w:rsidRDefault="00BB7A2D">
      <w:pPr>
        <w:rPr>
          <w:lang w:val="hr-HR"/>
        </w:rPr>
      </w:pPr>
    </w:p>
    <w:p w:rsidR="00822B4A" w:rsidP="00BB7A2D" w:rsidRDefault="00822B4A">
      <w:pPr>
        <w:rPr>
          <w:lang w:val="hr-HR"/>
        </w:rPr>
      </w:pPr>
    </w:p>
    <w:p w:rsidRPr="00B948CA" w:rsidR="00061FA4" w:rsidP="00BB7A2D" w:rsidRDefault="00061FA4">
      <w:pPr>
        <w:rPr>
          <w:lang w:val="hr-HR"/>
        </w:rPr>
      </w:pPr>
    </w:p>
    <w:p w:rsidR="000C26B7" w:rsidP="000C26B7" w:rsidRDefault="009B5376">
      <w:pPr>
        <w:jc w:val="right"/>
        <w:rPr>
          <w:lang w:val="hr-HR"/>
        </w:rPr>
      </w:pPr>
      <w:r>
        <w:rPr>
          <w:lang w:val="hr-HR"/>
        </w:rPr>
        <w:t xml:space="preserve"> </w:t>
      </w:r>
      <w:r w:rsidR="000C26B7">
        <w:rPr>
          <w:lang w:val="hr-HR"/>
        </w:rPr>
        <w:t xml:space="preserve">Za točnost </w:t>
      </w:r>
      <w:proofErr w:type="spellStart"/>
      <w:r w:rsidR="000C26B7">
        <w:rPr>
          <w:lang w:val="hr-HR"/>
        </w:rPr>
        <w:t>otpravka</w:t>
      </w:r>
      <w:proofErr w:type="spellEnd"/>
      <w:r w:rsidR="000C26B7">
        <w:rPr>
          <w:lang w:val="hr-HR"/>
        </w:rPr>
        <w:t xml:space="preserve"> ovlašteni službenik:</w:t>
      </w:r>
    </w:p>
    <w:p w:rsidRPr="00B948CA" w:rsidR="009B5376" w:rsidP="000C26B7" w:rsidRDefault="000C26B7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Ivana Golub</w:t>
      </w:r>
      <w:r w:rsidR="009B5376">
        <w:rPr>
          <w:lang w:val="hr-HR"/>
        </w:rPr>
        <w:t xml:space="preserve"> </w:t>
      </w:r>
    </w:p>
    <w:sectPr w:rsidRPr="00B948CA" w:rsidR="009B5376" w:rsidSect="002F631D">
      <w:headerReference w:type="even" r:id="rId11"/>
      <w:headerReference w:type="default" r:id="rId12"/>
      <w:pgSz w:w="11907" w:h="16840" w:code="9"/>
      <w:pgMar w:top="1140" w:right="1225" w:bottom="431" w:left="1225" w:header="720" w:footer="720" w:gutter="0"/>
      <w:cols w:space="720"/>
      <w:noEndnote/>
      <w:titlePg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A77C5" w:rsidRDefault="00CA77C5">
      <w:r>
        <w:separator/>
      </w:r>
    </w:p>
  </w:endnote>
  <w:endnote w:type="continuationSeparator" w:id="0">
    <w:p w:rsidR="00CA77C5" w:rsidRDefault="00CA77C5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A77C5" w:rsidRDefault="00CA77C5">
      <w:r>
        <w:separator/>
      </w:r>
    </w:p>
  </w:footnote>
  <w:footnote w:type="continuationSeparator" w:id="0">
    <w:p w:rsidR="00CA77C5" w:rsidRDefault="00CA77C5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7D3D" w:rsidRDefault="003B7D3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3B7D3D" w:rsidRDefault="003B7D3D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7D3D" w:rsidRDefault="003B7D3D">
    <w:pPr>
      <w:pStyle w:val="Zaglavlje"/>
      <w:framePr w:wrap="around" w:hAnchor="margin" w:vAnchor="text" w:xAlign="center" w:y="1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0C26B7">
      <w:rPr>
        <w:rStyle w:val="Brojstranice"/>
      </w:rPr>
      <w:t>-139</w:t>
    </w:r>
    <w:r w:rsidR="00BB5EF2">
      <w:rPr>
        <w:rStyle w:val="Brojstranice"/>
      </w:rPr>
      <w:t>/17</w:t>
    </w:r>
    <w:r>
      <w:rPr>
        <w:rStyle w:val="Brojstranice"/>
      </w:rPr>
      <w:t>-</w:t>
    </w:r>
    <w:r w:rsidR="000C26B7">
      <w:rPr>
        <w:rStyle w:val="Brojstranice"/>
      </w:rPr>
      <w:t>19</w:t>
    </w:r>
  </w:p>
  <w:p w:rsidR="003B7D3D" w:rsidRDefault="003B7D3D">
    <w:pPr>
      <w:pStyle w:val="Zaglavlje"/>
      <w:framePr w:wrap="around" w:hAnchor="margin" w:vAnchor="text" w:xAlign="center" w:y="1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1FA4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="003B7D3D" w:rsidRDefault="003B7D3D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916397"/>
    <w:multiLevelType w:val="hybridMultilevel"/>
    <w:tmpl w:val="E312DE48"/>
    <w:lvl w:ilvl="0" w:tplc="7DBC09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415349D"/>
    <w:multiLevelType w:val="hybridMultilevel"/>
    <w:tmpl w:val="33D279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113"/>
    <w:rsid w:val="00035D45"/>
    <w:rsid w:val="00061FA4"/>
    <w:rsid w:val="00071F08"/>
    <w:rsid w:val="00073FC3"/>
    <w:rsid w:val="000B2B17"/>
    <w:rsid w:val="000C26B7"/>
    <w:rsid w:val="00115C0A"/>
    <w:rsid w:val="001F1EBB"/>
    <w:rsid w:val="0025598E"/>
    <w:rsid w:val="002622D3"/>
    <w:rsid w:val="002B410F"/>
    <w:rsid w:val="002D1C7A"/>
    <w:rsid w:val="002E485F"/>
    <w:rsid w:val="002F631D"/>
    <w:rsid w:val="00337D0A"/>
    <w:rsid w:val="00344DF1"/>
    <w:rsid w:val="003910AC"/>
    <w:rsid w:val="003B7D3D"/>
    <w:rsid w:val="00400A8D"/>
    <w:rsid w:val="004177EC"/>
    <w:rsid w:val="00426965"/>
    <w:rsid w:val="004553CE"/>
    <w:rsid w:val="004D174C"/>
    <w:rsid w:val="004D25F1"/>
    <w:rsid w:val="004E12F4"/>
    <w:rsid w:val="0053684F"/>
    <w:rsid w:val="00570FDE"/>
    <w:rsid w:val="005979D3"/>
    <w:rsid w:val="005E6D18"/>
    <w:rsid w:val="005F0A52"/>
    <w:rsid w:val="005F0F87"/>
    <w:rsid w:val="00610AB5"/>
    <w:rsid w:val="006754D7"/>
    <w:rsid w:val="00691035"/>
    <w:rsid w:val="00696B18"/>
    <w:rsid w:val="006A1805"/>
    <w:rsid w:val="006F169F"/>
    <w:rsid w:val="006F4F17"/>
    <w:rsid w:val="0071288F"/>
    <w:rsid w:val="0074061C"/>
    <w:rsid w:val="00764A08"/>
    <w:rsid w:val="007B3B9C"/>
    <w:rsid w:val="007E1DFC"/>
    <w:rsid w:val="00803751"/>
    <w:rsid w:val="00822154"/>
    <w:rsid w:val="00822B4A"/>
    <w:rsid w:val="008456A1"/>
    <w:rsid w:val="00857DF4"/>
    <w:rsid w:val="008760CE"/>
    <w:rsid w:val="008A507D"/>
    <w:rsid w:val="008C0D81"/>
    <w:rsid w:val="008E07A0"/>
    <w:rsid w:val="00924DC5"/>
    <w:rsid w:val="00941D29"/>
    <w:rsid w:val="00996DD1"/>
    <w:rsid w:val="00997F21"/>
    <w:rsid w:val="009B1113"/>
    <w:rsid w:val="009B22EC"/>
    <w:rsid w:val="009B5376"/>
    <w:rsid w:val="00A638E9"/>
    <w:rsid w:val="00A7168D"/>
    <w:rsid w:val="00A775BE"/>
    <w:rsid w:val="00A83B98"/>
    <w:rsid w:val="00A8617D"/>
    <w:rsid w:val="00B35395"/>
    <w:rsid w:val="00B83963"/>
    <w:rsid w:val="00B9345F"/>
    <w:rsid w:val="00B948CA"/>
    <w:rsid w:val="00BB5EF2"/>
    <w:rsid w:val="00BB7A2D"/>
    <w:rsid w:val="00BE088D"/>
    <w:rsid w:val="00C12CD9"/>
    <w:rsid w:val="00C3332A"/>
    <w:rsid w:val="00C6737F"/>
    <w:rsid w:val="00C739D4"/>
    <w:rsid w:val="00CA77C5"/>
    <w:rsid w:val="00CD732D"/>
    <w:rsid w:val="00CF3D91"/>
    <w:rsid w:val="00DD189C"/>
    <w:rsid w:val="00DF1A6F"/>
    <w:rsid w:val="00E03626"/>
    <w:rsid w:val="00E10AED"/>
    <w:rsid w:val="00E304F7"/>
    <w:rsid w:val="00E47DC4"/>
    <w:rsid w:val="00E64624"/>
    <w:rsid w:val="00EC58F8"/>
    <w:rsid w:val="00F06898"/>
    <w:rsid w:val="00F9402B"/>
    <w:rsid w:val="00FF0F4C"/>
    <w:rsid w:val="00FF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lang w:val="en-AU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ind w:left="5760" w:firstLine="720"/>
      <w:outlineLvl w:val="3"/>
    </w:pPr>
    <w:rPr>
      <w:b/>
      <w:i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pPr>
      <w:ind w:firstLine="720"/>
      <w:jc w:val="both"/>
    </w:pPr>
    <w:rPr>
      <w:lang w:val="hr-HR"/>
    </w:rPr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Odlomakpopisa">
    <w:name w:val="List Paragraph"/>
    <w:basedOn w:val="Normal"/>
    <w:uiPriority w:val="34"/>
    <w:qFormat/>
    <w:rsid w:val="00BB7A2D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B8396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B83963"/>
    <w:rPr>
      <w:rFonts w:ascii="Tahoma" w:hAnsi="Tahoma" w:cs="Tahoma"/>
      <w:sz w:val="16"/>
      <w:szCs w:val="16"/>
      <w:lang w:val="en-AU"/>
    </w:rPr>
  </w:style>
  <w:style w:type="character" w:styleId="Tekstrezerviranogmjesta">
    <w:name w:val="Placeholder Text"/>
    <w:basedOn w:val="Zadanifontodlomka"/>
    <w:uiPriority w:val="99"/>
    <w:semiHidden/>
    <w:rsid w:val="002622D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622D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622D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622D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622D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622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22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22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2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2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wmf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10. siječnja 2020.</izvorni_sadrzaj>
    <derivirana_varijabla naziv="DomainObject.DatumDonosenjaOdluke_1">10. siječnja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veljače 2019.</izvorni_sadrzaj>
    <derivirana_varijabla naziv="DomainObject.Predmet.DatumRjesavanja_1">25. veljače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Sp-45/2018</izvorni_sadrzaj>
    <derivirana_varijabla naziv="DomainObject.Predmet.OznakaBroj_1">Sp-45/2018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Suntešić</izvorni_sadrzaj>
    <derivirana_varijabla naziv="DomainObject.Predmet.StrankaFormated_1">  Jadranka Suntešić</derivirana_varijabla>
  </DomainObject.Predmet.StrankaFormated>
  <DomainObject.Predmet.StrankaFormatedOIB>
    <izvorni_sadrzaj>  Jadranka Suntešić, OIB 17276456839</izvorni_sadrzaj>
    <derivirana_varijabla naziv="DomainObject.Predmet.StrankaFormatedOIB_1">  Jadranka Suntešić, OIB 17276456839</derivirana_varijabla>
  </DomainObject.Predmet.StrankaFormatedOIB>
  <DomainObject.Predmet.StrankaFormatedWithAdress>
    <izvorni_sadrzaj> Jadranka Suntešić, Ulica Platana 8, 10000 Zagreb</izvorni_sadrzaj>
    <derivirana_varijabla naziv="DomainObject.Predmet.StrankaFormatedWithAdress_1"> Jadranka Suntešić, Ulica Platana 8, 10000 Zagreb</derivirana_varijabla>
  </DomainObject.Predmet.StrankaFormatedWithAdress>
  <DomainObject.Predmet.StrankaFormatedWithAdressOIB>
    <izvorni_sadrzaj> Jadranka Suntešić, OIB 17276456839, Ulica Platana 8, 10000 Zagreb</izvorni_sadrzaj>
    <derivirana_varijabla naziv="DomainObject.Predmet.StrankaFormatedWithAdressOIB_1"> Jadranka Suntešić, OIB 17276456839, Ulica Platana 8, 10000 Zagreb</derivirana_varijabla>
  </DomainObject.Predmet.StrankaFormatedWithAdressOIB>
  <DomainObject.Predmet.StrankaWithAdress>
    <izvorni_sadrzaj>Jadranka Suntešić Ulica Platana 8,10000 Zagreb</izvorni_sadrzaj>
    <derivirana_varijabla naziv="DomainObject.Predmet.StrankaWithAdress_1">Jadranka Suntešić Ulica Platana 8,10000 Zagreb</derivirana_varijabla>
  </DomainObject.Predmet.StrankaWithAdress>
  <DomainObject.Predmet.StrankaWithAdressOIB>
    <izvorni_sadrzaj>Jadranka Suntešić, OIB 17276456839, Ulica Platana 8,10000 Zagreb</izvorni_sadrzaj>
    <derivirana_varijabla naziv="DomainObject.Predmet.StrankaWithAdressOIB_1">Jadranka Suntešić, OIB 17276456839, Ulica Platana 8,10000 Zagreb</derivirana_varijabla>
  </DomainObject.Predmet.StrankaWithAdressOIB>
  <DomainObject.Predmet.StrankaNazivFormated>
    <izvorni_sadrzaj>Jadranka Suntešić</izvorni_sadrzaj>
    <derivirana_varijabla naziv="DomainObject.Predmet.StrankaNazivFormated_1">Jadranka Suntešić</derivirana_varijabla>
  </DomainObject.Predmet.StrankaNazivFormated>
  <DomainObject.Predmet.StrankaNazivFormatedOIB>
    <izvorni_sadrzaj>Jadranka Suntešić, OIB 17276456839</izvorni_sadrzaj>
    <derivirana_varijabla naziv="DomainObject.Predmet.StrankaNazivFormatedOIB_1">Jadranka Suntešić, OIB 17276456839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Jadranka Suntešić</item>
    </izvorni_sadrzaj>
    <derivirana_varijabla naziv="DomainObject.Predmet.StrankaListFormated_1">
      <item>Jadranka Suntešić</item>
    </derivirana_varijabla>
  </DomainObject.Predmet.StrankaListFormated>
  <DomainObject.Predmet.StrankaListFormatedOIB>
    <izvorni_sadrzaj>
      <item>Jadranka Suntešić, OIB 17276456839</item>
    </izvorni_sadrzaj>
    <derivirana_varijabla naziv="DomainObject.Predmet.StrankaListFormatedOIB_1">
      <item>Jadranka Suntešić, OIB 17276456839</item>
    </derivirana_varijabla>
  </DomainObject.Predmet.StrankaListFormatedOIB>
  <DomainObject.Predmet.StrankaListFormatedWithAdress>
    <izvorni_sadrzaj>
      <item>Jadranka Suntešić, Ulica Platana 8, 10000 Zagreb</item>
    </izvorni_sadrzaj>
    <derivirana_varijabla naziv="DomainObject.Predmet.StrankaListFormatedWithAdress_1">
      <item>Jadranka Suntešić, Ulica Platana 8, 10000 Zagreb</item>
    </derivirana_varijabla>
  </DomainObject.Predmet.StrankaListFormatedWithAdress>
  <DomainObject.Predmet.StrankaListFormatedWithAdressOIB>
    <izvorni_sadrzaj>
      <item>Jadranka Suntešić, OIB 17276456839, Ulica Platana 8, 10000 Zagreb</item>
    </izvorni_sadrzaj>
    <derivirana_varijabla naziv="DomainObject.Predmet.StrankaListFormatedWithAdressOIB_1">
      <item>Jadranka Suntešić, OIB 17276456839, Ulica Platana 8, 10000 Zagreb</item>
    </derivirana_varijabla>
  </DomainObject.Predmet.StrankaListFormatedWithAdressOIB>
  <DomainObject.Predmet.StrankaListNazivFormated>
    <izvorni_sadrzaj>
      <item>Jadranka Suntešić</item>
    </izvorni_sadrzaj>
    <derivirana_varijabla naziv="DomainObject.Predmet.StrankaListNazivFormated_1">
      <item>Jadranka Suntešić</item>
    </derivirana_varijabla>
  </DomainObject.Predmet.StrankaListNazivFormated>
  <DomainObject.Predmet.StrankaListNazivFormatedOIB>
    <izvorni_sadrzaj>
      <item>Jadranka Suntešić, OIB 17276456839</item>
    </izvorni_sadrzaj>
    <derivirana_varijabla naziv="DomainObject.Predmet.StrankaListNazivFormatedOIB_1">
      <item>Jadranka Suntešić, OIB 17276456839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DDM INVEST III AG</item>
      <item>Addiko Bank dioničko društvo</item>
      <item>CROATIA osiguranje d.d.</item>
      <item>Financijska agencija</item>
    </izvorni_sadrzaj>
    <derivirana_varijabla naziv="DomainObject.Predmet.OstaliListFormated_1">
      <item>DDM INVEST III AG</item>
      <item>Addiko Bank dioničko društvo</item>
      <item>CROATIA osiguranje d.d.</item>
      <item>Financijska agencija</item>
    </derivirana_varijabla>
  </DomainObject.Predmet.OstaliListFormated>
  <DomainObject.Predmet.OstaliListFormatedOIB>
    <izvorni_sadrzaj>
      <item>DDM INVEST III AG, OIB 42497989050</item>
      <item>Addiko Bank dioničko društvo, OIB 14036333877</item>
      <item>CROATIA osiguranje d.d., OIB 26187994862</item>
      <item>Financijska agencija, OIB 85821130368</item>
    </izvorni_sadrzaj>
    <derivirana_varijabla naziv="DomainObject.Predmet.OstaliListFormatedOIB_1">
      <item>DDM INVEST III AG, OIB 42497989050</item>
      <item>Addiko Bank dioničko društvo, OIB 14036333877</item>
      <item>CROATIA osiguranje d.d., OIB 26187994862</item>
      <item>Financijska agencija, OIB 85821130368</item>
    </derivirana_varijabla>
  </DomainObject.Predmet.OstaliListFormatedOIB>
  <DomainObject.Predmet.OstaliListFormatedWithAdress>
    <izvorni_sadrzaj>
      <item>DDM INVEST III AG, Schochenmühlestrasse 4, 6340 Baar</item>
      <item>Addiko Bank dioničko društvo, Slavonska avenija 6, 10000 Zagreb</item>
      <item>CROATIA osiguranje d.d., Vatroslava Jagića 33, 10000 Zagreb</item>
      <item>Financijska agencija, Ulica grada Vukovara 70, 10000 Zagreb</item>
    </izvorni_sadrzaj>
    <derivirana_varijabla naziv="DomainObject.Predmet.OstaliListFormatedWithAdress_1">
      <item>DDM INVEST III AG, Schochenmühlestrasse 4, 6340 Baar</item>
      <item>Addiko Bank dioničko društvo, Slavonska avenija 6, 10000 Zagreb</item>
      <item>CROATIA osiguranje d.d., Vatroslava Jagića 33, 10000 Zagreb</item>
      <item>Financijska agencija, Ulica grada Vukovara 70, 10000 Zagreb</item>
    </derivirana_varijabla>
  </DomainObject.Predmet.OstaliListFormatedWithAdress>
  <DomainObject.Predmet.OstaliListFormatedWithAdressOIB>
    <izvorni_sadrzaj>
      <item>DDM INVEST III AG, OIB 42497989050, Schochenmühlestrasse 4, 6340 Baar</item>
      <item>Addiko Bank dioničko društvo, OIB 14036333877, Slavonska avenija 6, 10000 Zagreb</item>
      <item>CROATIA osiguranje d.d., OIB 26187994862, Vatroslava Jagića 33, 10000 Zagreb</item>
      <item>Financijska agencija, OIB 85821130368, Ulica grada Vukovara 70, 10000 Zagreb</item>
    </izvorni_sadrzaj>
    <derivirana_varijabla naziv="DomainObject.Predmet.OstaliListFormatedWithAdressOIB_1">
      <item>DDM INVEST III AG, OIB 42497989050, Schochenmühlestrasse 4, 6340 Baar</item>
      <item>Addiko Bank dioničko društvo, OIB 14036333877, Slavonska avenija 6, 10000 Zagreb</item>
      <item>CROATIA osiguranje d.d., OIB 26187994862, Vatroslava Jagića 33,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DDM INVEST III AG</item>
      <item>Addiko Bank dioničko društvo</item>
      <item>CROATIA osiguranje d.d.</item>
      <item>Financijska agencija</item>
    </izvorni_sadrzaj>
    <derivirana_varijabla naziv="DomainObject.Predmet.OstaliListNazivFormated_1">
      <item>DDM INVEST III AG</item>
      <item>Addiko Bank dioničko društvo</item>
      <item>CROATIA osiguranje d.d.</item>
      <item>Financijska agencija</item>
    </derivirana_varijabla>
  </DomainObject.Predmet.OstaliListNazivFormated>
  <DomainObject.Predmet.OstaliListNazivFormatedOIB>
    <izvorni_sadrzaj>
      <item>DDM INVEST III AG, OIB 42497989050</item>
      <item>Addiko Bank dioničko društvo, OIB 14036333877</item>
      <item>CROATIA osiguranje d.d., OIB 26187994862</item>
      <item>Financijska agencija, OIB 85821130368</item>
    </izvorni_sadrzaj>
    <derivirana_varijabla naziv="DomainObject.Predmet.OstaliListNazivFormatedOIB_1">
      <item>DDM INVEST III AG, OIB 42497989050</item>
      <item>Addiko Bank dioničko društvo, OIB 14036333877</item>
      <item>CROATIA osiguranje d.d., OIB 26187994862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siječnja 2020.</izvorni_sadrzaj>
    <derivirana_varijabla naziv="DomainObject.Datum_1">10. siječnja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Jadranka Suntešić</izvorni_sadrzaj>
    <derivirana_varijabla naziv="DomainObject.Predmet.StrankaIDrugi_1">Jadranka Suntešić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Jadranka Suntešić, OIB 17276456839, Ulica Platana 8, 10000 Zagreb</izvorni_sadrzaj>
    <derivirana_varijabla naziv="DomainObject.Predmet.StrankaIDrugiAdressOIB_1">Jadranka Suntešić, OIB 17276456839, Ulica Platana 8,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veljače 2019.</izvorni_sadrzaj>
    <derivirana_varijabla naziv="DomainObject.Predmet.OdlukaRjesenje.DatumDonosenjaOdluke_1">25. veljače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Sp-45/2018-27</izvorni_sadrzaj>
    <derivirana_varijabla naziv="DomainObject.Predmet.OdlukaRjesenje.Oznaka_1">Sp-45/2018-27</derivirana_varijabla>
  </DomainObject.Predmet.OdlukaRjesenje.Oznaka>
  <DomainObject.Predmet.SudioniciListNaziv>
    <izvorni_sadrzaj>
      <item>Jadranka Suntešić</item>
      <item>DDM INVEST III AG</item>
      <item>Addiko Bank dioničko društvo</item>
      <item>CROATIA osiguranje d.d.</item>
      <item>Financijska agencija</item>
    </izvorni_sadrzaj>
    <derivirana_varijabla naziv="DomainObject.Predmet.SudioniciListNaziv_1">
      <item>Jadranka Suntešić</item>
      <item>DDM INVEST III AG</item>
      <item>Addiko Bank dioničko društvo</item>
      <item>CROATIA osiguranje d.d.</item>
      <item>Financijska agencija</item>
    </derivirana_varijabla>
  </DomainObject.Predmet.SudioniciListNaziv>
  <DomainObject.Predmet.SudioniciListAdressOIB>
    <izvorni_sadrzaj>
      <item>Jadranka Suntešić, OIB 17276456839, Ulica Platana 8,10000 Zagreb</item>
      <item>DDM INVEST III AG, OIB 42497989050, Schochenmühlestrasse 4,6340 Baar</item>
      <item>Addiko Bank dioničko društvo, OIB 14036333877, Slavonska avenija 6,10000 Zagreb</item>
      <item>CROATIA osiguranje d.d., OIB 26187994862, Vatroslava Jagića 33,10000 Zagreb</item>
      <item>Financijska agencija, OIB 85821130368, Ulica grada Vukovara 70,10000 Zagreb</item>
    </izvorni_sadrzaj>
    <derivirana_varijabla naziv="DomainObject.Predmet.SudioniciListAdressOIB_1">
      <item>Jadranka Suntešić, OIB 17276456839, Ulica Platana 8,10000 Zagreb</item>
      <item>DDM INVEST III AG, OIB 42497989050, Schochenmühlestrasse 4,6340 Baar</item>
      <item>Addiko Bank dioničko društvo, OIB 14036333877, Slavonska avenija 6,10000 Zagreb</item>
      <item>CROATIA osiguranje d.d., OIB 26187994862, Vatroslava Jagića 33,10000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17276456839</item>
      <item>, OIB 42497989050</item>
      <item>, OIB 14036333877</item>
      <item>, OIB 26187994862</item>
      <item>, OIB 85821130368</item>
    </izvorni_sadrzaj>
    <derivirana_varijabla naziv="DomainObject.Predmet.SudioniciListNazivOIB_1">
      <item>, OIB 17276456839</item>
      <item>, OIB 42497989050</item>
      <item>, OIB 14036333877</item>
      <item>, OIB 26187994862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Gradišek, OIB 65166985965, Pavla Hatza 23 Zagreb</item>
    </izvorni_sadrzaj>
    <derivirana_varijabla naziv="DomainObject.Predmet.StecajniUpraviteljiListAddressOIB_1">
      <item>Filip Gradišek, OIB 65166985965, Pavla Hatza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veljače 2019.</izvorni_sadrzaj>
    <derivirana_varijabla naziv="DomainObject.PredzadnjaOdlukaIzPredmeta.DatumDonosenjaOdluke_1">25. veljače 2019.</derivirana_varijabla>
  </DomainObject.PredzadnjaOdlukaIzPredmeta.DatumDonosenjaOdluke>
  <DomainObject.PredzadnjaOdlukaIzPredmeta.Oznaka>
    <izvorni_sadrzaj>Sp-45/2018-27</izvorni_sadrzaj>
    <derivirana_varijabla naziv="DomainObject.PredzadnjaOdlukaIzPredmeta.Oznaka_1">Sp-45/2018-27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srpnja 2018.</izvorni_sadrzaj>
    <derivirana_varijabla naziv="DomainObject.Predmet.DatumPocetkaProcesa_1">23. srpnja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A7D261-23C9-4356-82C3-5F33BB3C6E17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R.H.</properties:Company>
  <properties:Pages>1</properties:Pages>
  <properties:Words>158</properties:Words>
  <properties:Characters>722</properties:Characters>
  <properties:Lines>41</properties:Lines>
  <properties:Paragraphs>16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2020-01-10T11:56:00Z</dcterms:created>
  <dc:creator>Ana Lovrinov</dc:creator>
  <cp:lastModifiedBy>Ivana Golub</cp:lastModifiedBy>
  <cp:lastPrinted>2018-01-09T12:47:00Z</cp:lastPrinted>
  <dcterms:modified xmlns:xsi="http://www.w3.org/2001/XMLSchema-instance" xsi:type="dcterms:W3CDTF">2020-01-10T11:58:00Z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(zaklj. specifikacija troškova povjerenika.docx)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