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733AB5" w:rsidR="009309AC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3427A0" w:rsidP="00733AB5" w:rsidR="003427A0" w:rsidRPr="00733AB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</w:tbl>
    <w:p w14:textId="4ed3864" w14:paraId="4ed3864" w:rsidRDefault="006F5244" w:rsidP="00733AB5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A3EF0">
        <w:rPr>
          <w:rFonts w:cs="Times New Roman" w:hAnsi="Times New Roman" w:ascii="Times New Roman"/>
          <w:sz w:val="24"/>
          <w:szCs w:val="24"/>
        </w:rPr>
        <w:t>3732/16</w:t>
      </w:r>
      <w:r w:rsidR="004E3616">
        <w:rPr>
          <w:rFonts w:cs="Times New Roman" w:hAnsi="Times New Roman" w:ascii="Times New Roman"/>
          <w:sz w:val="24"/>
          <w:szCs w:val="24"/>
        </w:rPr>
        <w:t>-12</w:t>
      </w:r>
    </w:p>
    <w:p w:rsidRDefault="003427A0" w:rsidP="00733AB5" w:rsidR="003427A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3427A0" w:rsidP="00733AB5" w:rsidR="003427A0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3427A0" w:rsidP="0036625F" w:rsidR="003427A0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EA3EF0" w:rsidRPr="00EA3EF0">
        <w:rPr>
          <w:rFonts w:cs="Times New Roman" w:hAnsi="Times New Roman" w:ascii="Times New Roman"/>
          <w:sz w:val="24"/>
          <w:szCs w:val="24"/>
        </w:rPr>
        <w:t>TRGO-VEMA d.o.o. Zagreb, IV Trnjanski zavoj 22, OIB: 85184327742</w:t>
      </w:r>
      <w:r w:rsidR="00EA3EF0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EA3EF0">
        <w:rPr>
          <w:rFonts w:cs="Times New Roman" w:hAnsi="Times New Roman" w:ascii="Times New Roman"/>
          <w:sz w:val="24"/>
          <w:szCs w:val="24"/>
        </w:rPr>
        <w:t>15. lipnja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EA3EF0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7A0" w:rsidP="00BF0F33" w:rsidR="003427A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EA3EF0" w:rsidRPr="00EA3EF0">
        <w:rPr>
          <w:rFonts w:cs="Times New Roman" w:hAnsi="Times New Roman" w:ascii="Times New Roman"/>
          <w:sz w:val="24"/>
          <w:szCs w:val="24"/>
        </w:rPr>
        <w:t>TRGO-VEMA d.o.o. Zagreb, IV Trnjanski zavoj 22, OIB: 85184327742</w:t>
      </w:r>
      <w:r w:rsidR="00EA3EF0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EA3EF0">
        <w:rPr>
          <w:rFonts w:cs="Times New Roman" w:hAnsi="Times New Roman" w:ascii="Times New Roman"/>
          <w:sz w:val="24"/>
          <w:szCs w:val="24"/>
        </w:rPr>
        <w:t>15. lipnja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EA3EF0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4E3616">
        <w:rPr>
          <w:rFonts w:cs="Times New Roman" w:hAnsi="Times New Roman" w:ascii="Times New Roman"/>
          <w:sz w:val="24"/>
          <w:szCs w:val="24"/>
        </w:rPr>
        <w:t xml:space="preserve"> 11</w:t>
      </w:r>
      <w:r w:rsidR="00EA3EF0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EA3EF0">
        <w:rPr>
          <w:rFonts w:cs="Times New Roman" w:hAnsi="Times New Roman" w:ascii="Times New Roman"/>
          <w:sz w:val="24"/>
          <w:szCs w:val="24"/>
        </w:rPr>
        <w:t xml:space="preserve"> </w:t>
      </w:r>
      <w:r w:rsidR="00EA3EF0" w:rsidRPr="00EA3EF0">
        <w:rPr>
          <w:rFonts w:cs="Times New Roman" w:hAnsi="Times New Roman" w:ascii="Times New Roman"/>
          <w:sz w:val="24"/>
          <w:szCs w:val="24"/>
        </w:rPr>
        <w:t>Josip Lončarić iz Zagreba, Kosirnikova 9, OIB: 14673501229</w:t>
      </w:r>
      <w:r w:rsidR="00EA3EF0">
        <w:rPr>
          <w:rFonts w:cs="Times New Roman" w:hAnsi="Times New Roman" w:ascii="Times New Roman"/>
          <w:sz w:val="24"/>
          <w:szCs w:val="24"/>
        </w:rPr>
        <w:t>.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EA3EF0">
        <w:rPr>
          <w:rFonts w:cs="Times New Roman" w:hAnsi="Times New Roman" w:ascii="Times New Roman"/>
          <w:b/>
          <w:bCs/>
          <w:sz w:val="24"/>
          <w:szCs w:val="24"/>
        </w:rPr>
        <w:t xml:space="preserve">Kosirnikova 9,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3427A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</w:t>
      </w:r>
    </w:p>
    <w:p w:rsidRDefault="003427A0" w:rsidP="002949CA" w:rsidR="003427A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>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365B9"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F365B9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F365B9">
        <w:rPr>
          <w:rFonts w:cs="Times New Roman" w:hAnsi="Times New Roman" w:ascii="Times New Roman"/>
          <w:b/>
          <w:sz w:val="24"/>
          <w:szCs w:val="24"/>
          <w:u w:val="single"/>
        </w:rPr>
        <w:t>8,55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F365B9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F365B9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F365B9">
        <w:rPr>
          <w:rFonts w:cs="Times New Roman" w:hAnsi="Times New Roman" w:ascii="Times New Roman"/>
          <w:sz w:val="24"/>
          <w:szCs w:val="24"/>
        </w:rPr>
        <w:t>9,00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F365B9">
        <w:rPr>
          <w:rFonts w:cs="Times New Roman" w:hAnsi="Times New Roman" w:ascii="Times New Roman"/>
          <w:sz w:val="24"/>
          <w:szCs w:val="24"/>
        </w:rPr>
        <w:t xml:space="preserve">3732/16 od </w:t>
      </w:r>
      <w:r w:rsidR="00B43CE3">
        <w:rPr>
          <w:rFonts w:cs="Times New Roman" w:hAnsi="Times New Roman" w:ascii="Times New Roman"/>
          <w:sz w:val="24"/>
          <w:szCs w:val="24"/>
        </w:rPr>
        <w:t>14. svibnja 2018.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F06A24">
        <w:rPr>
          <w:rFonts w:cs="Times New Roman" w:hAnsi="Times New Roman" w:ascii="Times New Roman"/>
          <w:sz w:val="24"/>
          <w:szCs w:val="24"/>
        </w:rPr>
        <w:t>8.256.691,75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</w:t>
      </w:r>
      <w:r w:rsidR="00F06A24">
        <w:rPr>
          <w:rFonts w:cs="Times New Roman" w:hAnsi="Times New Roman" w:ascii="Times New Roman"/>
          <w:sz w:val="24"/>
          <w:szCs w:val="24"/>
        </w:rPr>
        <w:t>9.535.007,31</w:t>
      </w:r>
      <w:r>
        <w:rPr>
          <w:rFonts w:cs="Times New Roman" w:hAnsi="Times New Roman" w:ascii="Times New Roman"/>
          <w:sz w:val="24"/>
          <w:szCs w:val="24"/>
        </w:rPr>
        <w:t xml:space="preserve"> kn te je </w:t>
      </w:r>
      <w:r w:rsidR="002600AA">
        <w:rPr>
          <w:rFonts w:cs="Times New Roman" w:hAnsi="Times New Roman" w:ascii="Times New Roman"/>
          <w:sz w:val="24"/>
          <w:szCs w:val="24"/>
        </w:rPr>
        <w:t xml:space="preserve">mu je račun u neprekidnoj blokadi </w:t>
      </w:r>
      <w:r w:rsidR="00FD5771">
        <w:rPr>
          <w:rFonts w:cs="Times New Roman" w:hAnsi="Times New Roman" w:ascii="Times New Roman"/>
          <w:sz w:val="24"/>
          <w:szCs w:val="24"/>
        </w:rPr>
        <w:t>2065</w:t>
      </w:r>
      <w:r>
        <w:rPr>
          <w:rFonts w:cs="Times New Roman" w:hAnsi="Times New Roman" w:ascii="Times New Roman"/>
          <w:sz w:val="24"/>
          <w:szCs w:val="24"/>
        </w:rPr>
        <w:t xml:space="preserve"> dana. 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D5771">
        <w:rPr>
          <w:rFonts w:cs="Times New Roman" w:hAnsi="Times New Roman" w:ascii="Times New Roman"/>
          <w:sz w:val="24"/>
          <w:szCs w:val="24"/>
        </w:rPr>
        <w:t>Zakonski zastupnik dužnika priznao je postojanje stečajnih razloga.</w:t>
      </w:r>
    </w:p>
    <w:p w:rsidRDefault="00FD5771" w:rsidP="001E4E5F" w:rsidR="00FD57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FD5771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FD5771">
        <w:rPr>
          <w:rFonts w:cs="Times New Roman" w:hAnsi="Times New Roman" w:ascii="Times New Roman"/>
          <w:sz w:val="24"/>
          <w:szCs w:val="24"/>
        </w:rPr>
        <w:t>85. stavak 2. SZ, budući da je ista osoba u prethodnom postupku obavljala dužnost privremenog stečajnog upravitelja.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3226B1">
        <w:rPr>
          <w:rFonts w:cs="Times New Roman" w:hAnsi="Times New Roman" w:ascii="Times New Roman"/>
          <w:sz w:val="24"/>
          <w:szCs w:val="24"/>
        </w:rPr>
        <w:t xml:space="preserve"> 15.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3226B1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427A0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7A0" w:rsidR="003427A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427A0" w:rsidR="003427A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3427A0" w:rsidP="001E4E5F" w:rsidR="003427A0" w:rsidRPr="00280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RH Ministarstvo pravosuđa</w:t>
      </w:r>
    </w:p>
    <w:p w:rsidRDefault="0029479C" w:rsidP="0029479C" w:rsidR="0029479C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280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280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</w:t>
      </w:r>
    </w:p>
    <w:sectPr w:rsidSect="00563C0A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F8B" w:rsidR="00416F8B">
      <w:r>
        <w:separator/>
      </w:r>
    </w:p>
  </w:endnote>
  <w:endnote w:id="0" w:type="continuationSeparator">
    <w:p w:rsidRDefault="00416F8B" w:rsidR="00416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F8B" w:rsidR="00416F8B">
      <w:r>
        <w:separator/>
      </w:r>
    </w:p>
  </w:footnote>
  <w:footnote w:id="0" w:type="continuationSeparator">
    <w:p w:rsidRDefault="00416F8B" w:rsidR="00416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F2AE4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365B9">
      <w:rPr>
        <w:rFonts w:hAnsi="Times New Roman" w:ascii="Times New Roman"/>
      </w:rPr>
      <w:t>3732/16</w:t>
    </w:r>
    <w:r w:rsidR="004E3616">
      <w:rPr>
        <w:rFonts w:hAnsi="Times New Roman" w:ascii="Times New Roman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EF0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800B7"/>
    <w:rsid w:val="00281E63"/>
    <w:rsid w:val="0028293E"/>
    <w:rsid w:val="0029479C"/>
    <w:rsid w:val="002949CA"/>
    <w:rsid w:val="002C3BD5"/>
    <w:rsid w:val="002E06D4"/>
    <w:rsid w:val="00320107"/>
    <w:rsid w:val="003226B1"/>
    <w:rsid w:val="003423A6"/>
    <w:rsid w:val="003427A0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16F8B"/>
    <w:rsid w:val="0044326C"/>
    <w:rsid w:val="00473DB3"/>
    <w:rsid w:val="004B074A"/>
    <w:rsid w:val="004D624E"/>
    <w:rsid w:val="004E3616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33AB5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45E9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3CE3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A3EF0"/>
    <w:rsid w:val="00EC3908"/>
    <w:rsid w:val="00EC6731"/>
    <w:rsid w:val="00ED3C87"/>
    <w:rsid w:val="00EE77FC"/>
    <w:rsid w:val="00F06A24"/>
    <w:rsid w:val="00F206F2"/>
    <w:rsid w:val="00F365B9"/>
    <w:rsid w:val="00F65C40"/>
    <w:rsid w:val="00F849E3"/>
    <w:rsid w:val="00FB52EE"/>
    <w:rsid w:val="00FB64FF"/>
    <w:rsid w:val="00FD1DF6"/>
    <w:rsid w:val="00FD2099"/>
    <w:rsid w:val="00FD5646"/>
    <w:rsid w:val="00FD5771"/>
    <w:rsid w:val="00FD5D2B"/>
    <w:rsid w:val="00FF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A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A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A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A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A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St-3732/2016</izvorni_sadrzaj>
    <derivirana_varijabla naziv="DomainObject.Predmet.OznakaBroj_1">St-3732/2016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TRGO-VEMA d.o.o.</izvorni_sadrzaj>
    <derivirana_varijabla naziv="DomainObject.Predmet.ProtustrankaFormated_1">  TRGO-VEMA d.o.o.</derivirana_varijabla>
  </DomainObject.Predmet.ProtustrankaFormated>
  <DomainObject.Predmet.ProtustrankaFormatedOIB>
    <izvorni_sadrzaj>  TRGO-VEMA d.o.o., OIB 85184327742</izvorni_sadrzaj>
    <derivirana_varijabla naziv="DomainObject.Predmet.ProtustrankaFormatedOIB_1">  TRGO-VEMA d.o.o., OIB 85184327742</derivirana_varijabla>
  </DomainObject.Predmet.ProtustrankaFormatedOIB>
  <DomainObject.Predmet.ProtustrankaFormatedWithAdress>
    <izvorni_sadrzaj> TRGO-VEMA d.o.o., IV Trnjanski zavoj 22, 10000 Zagreb</izvorni_sadrzaj>
    <derivirana_varijabla naziv="DomainObject.Predmet.ProtustrankaFormatedWithAdress_1"> TRGO-VEMA d.o.o., IV Trnjanski zavoj 22, 10000 Zagreb</derivirana_varijabla>
  </DomainObject.Predmet.ProtustrankaFormatedWithAdress>
  <DomainObject.Predmet.ProtustrankaFormatedWithAdressOIB>
    <izvorni_sadrzaj> TRGO-VEMA d.o.o., OIB 85184327742, IV Trnjanski zavoj 22, 10000 Zagreb</izvorni_sadrzaj>
    <derivirana_varijabla naziv="DomainObject.Predmet.ProtustrankaFormatedWithAdressOIB_1"> TRGO-VEMA d.o.o., OIB 85184327742, IV Trnjanski zavoj 22, 10000 Zagreb</derivirana_varijabla>
  </DomainObject.Predmet.ProtustrankaFormatedWithAdressOIB>
  <DomainObject.Predmet.ProtustrankaWithAdress>
    <izvorni_sadrzaj>TRGO-VEMA d.o.o. IV Trnjanski zavoj 22, 10000 Zagreb</izvorni_sadrzaj>
    <derivirana_varijabla naziv="DomainObject.Predmet.ProtustrankaWithAdress_1">TRGO-VEMA d.o.o. IV Trnjanski zavoj 22, 10000 Zagreb</derivirana_varijabla>
  </DomainObject.Predmet.ProtustrankaWithAdress>
  <DomainObject.Predmet.ProtustrankaWithAdressOIB>
    <izvorni_sadrzaj>TRGO-VEMA d.o.o., OIB 85184327742, IV Trnjanski zavoj 22, 10000 Zagreb</izvorni_sadrzaj>
    <derivirana_varijabla naziv="DomainObject.Predmet.ProtustrankaWithAdressOIB_1">TRGO-VEMA d.o.o., OIB 85184327742, IV Trnjanski zavoj 22, 10000 Zagreb</derivirana_varijabla>
  </DomainObject.Predmet.ProtustrankaWithAdressOIB>
  <DomainObject.Predmet.ProtustrankaNazivFormated>
    <izvorni_sadrzaj>TRGO-VEMA d.o.o.</izvorni_sadrzaj>
    <derivirana_varijabla naziv="DomainObject.Predmet.ProtustrankaNazivFormated_1">TRGO-VEMA d.o.o.</derivirana_varijabla>
  </DomainObject.Predmet.ProtustrankaNazivFormated>
  <DomainObject.Predmet.ProtustrankaNazivFormatedOIB>
    <izvorni_sadrzaj>TRGO-VEMA d.o.o., OIB 85184327742</izvorni_sadrzaj>
    <derivirana_varijabla naziv="DomainObject.Predmet.ProtustrankaNazivFormatedOIB_1">TRGO-VEMA d.o.o., OIB 85184327742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TRGO-VEMA d.o.o.</item>
    </izvorni_sadrzaj>
    <derivirana_varijabla naziv="DomainObject.Predmet.ProtuStrankaListFormated_1">
      <item>TRGO-VEMA d.o.o.</item>
    </derivirana_varijabla>
  </DomainObject.Predmet.ProtuStrankaListFormated>
  <DomainObject.Predmet.ProtuStrankaListFormatedOIB>
    <izvorni_sadrzaj>
      <item>TRGO-VEMA d.o.o., OIB 85184327742</item>
    </izvorni_sadrzaj>
    <derivirana_varijabla naziv="DomainObject.Predmet.ProtuStrankaListFormatedOIB_1">
      <item>TRGO-VEMA d.o.o., OIB 85184327742</item>
    </derivirana_varijabla>
  </DomainObject.Predmet.ProtuStrankaListFormatedOIB>
  <DomainObject.Predmet.ProtuStrankaListFormatedWithAdress>
    <izvorni_sadrzaj>
      <item>TRGO-VEMA d.o.o., IV Trnjanski zavoj 22, 10000 Zagreb</item>
    </izvorni_sadrzaj>
    <derivirana_varijabla naziv="DomainObject.Predmet.ProtuStrankaListFormatedWithAdress_1">
      <item>TRGO-VEMA d.o.o., IV Trnjanski zavoj 22, 10000 Zagreb</item>
    </derivirana_varijabla>
  </DomainObject.Predmet.ProtuStrankaListFormatedWithAdress>
  <DomainObject.Predmet.ProtuStrankaListFormatedWithAdressOIB>
    <izvorni_sadrzaj>
      <item>TRGO-VEMA d.o.o., OIB 85184327742, IV Trnjanski zavoj 22, 10000 Zagreb</item>
    </izvorni_sadrzaj>
    <derivirana_varijabla naziv="DomainObject.Predmet.ProtuStrankaListFormatedWithAdressOIB_1">
      <item>TRGO-VEMA d.o.o., OIB 85184327742, IV Trnjanski zavoj 22, 10000 Zagreb</item>
    </derivirana_varijabla>
  </DomainObject.Predmet.ProtuStrankaListFormatedWithAdressOIB>
  <DomainObject.Predmet.ProtuStrankaListNazivFormated>
    <izvorni_sadrzaj>
      <item>TRGO-VEMA d.o.o.</item>
    </izvorni_sadrzaj>
    <derivirana_varijabla naziv="DomainObject.Predmet.ProtuStrankaListNazivFormated_1">
      <item>TRGO-VEMA d.o.o.</item>
    </derivirana_varijabla>
  </DomainObject.Predmet.ProtuStrankaListNazivFormated>
  <DomainObject.Predmet.ProtuStrankaListNazivFormatedOIB>
    <izvorni_sadrzaj>
      <item>TRGO-VEMA d.o.o., OIB 85184327742</item>
    </izvorni_sadrzaj>
    <derivirana_varijabla naziv="DomainObject.Predmet.ProtuStrankaListNazivFormatedOIB_1">
      <item>TRGO-VEMA d.o.o., OIB 85184327742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TRGO-VEMA d.o.o.</izvorni_sadrzaj>
    <derivirana_varijabla naziv="DomainObject.Predmet.ProtustrankaIDrugi_1">TRGO-VEMA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TRGO-VEMA d.o.o., OIB 85184327742, IV Trnjanski zavoj 22, 10000 Zagreb</izvorni_sadrzaj>
    <derivirana_varijabla naziv="DomainObject.Predmet.ProtustrankaIDrugiAdressOIB_1">TRGO-VEMA d.o.o., OIB 85184327742, IV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TRGO-VEMA d.o.o.</item>
    </izvorni_sadrzaj>
    <derivirana_varijabla naziv="DomainObject.Predmet.SudioniciListNaziv_1">
      <item>FINA Regionalni centar Zagreb</item>
      <item>TRGO-VEMA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TRGO-VEMA d.o.o., OIB 85184327742, IV Trnjanski zavoj 22,10000 Zagreb</item>
    </izvorni_sadrzaj>
    <derivirana_varijabla naziv="DomainObject.Predmet.SudioniciListAdressOIB_1">
      <item>FINA Regionalni centar Zagreb, OIB 85821130368, Trg svibanjskih žrtava 1995. br. 1,10000 Zagreb</item>
      <item>TRGO-VEMA d.o.o., OIB 85184327742, IV Trnjanski zavoj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85184327742</item>
    </izvorni_sadrzaj>
    <derivirana_varijabla naziv="DomainObject.Predmet.SudioniciListNazivOIB_1">
      <item>, OIB 85821130368</item>
      <item>, OIB 85184327742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4507</properties:Characters>
  <properties:Lines>116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2018-06-15T08:52:00Z</dcterms:created>
  <dc:creator>MK</dc:creator>
  <cp:lastModifiedBy>Sonja Pilić</cp:lastModifiedBy>
  <cp:lastPrinted>2018-06-15T08:59:00Z</cp:lastPrinted>
  <dcterms:modified xmlns:xsi="http://www.w3.org/2001/XMLSchema-instance" xsi:type="dcterms:W3CDTF">2018-06-15T09:01:00Z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