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74af" w14:paraId="5a774af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4C6E90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4C6E90" w:rsidR="00C701B8" w:rsidRPr="008C6C52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4C6E90" w:rsidP="009B5E3F" w:rsidR="004C6E90">
      <w:pPr>
        <w:jc w:val="center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 w:rsidRPr="008C6C52">
      <w:pPr>
        <w:jc w:val="both"/>
      </w:pPr>
      <w:r w:rsidRPr="008C6C52">
        <w:tab/>
      </w:r>
      <w:r w:rsidR="00AF2216" w:rsidRPr="00AF2216">
        <w:t xml:space="preserve">Trgovački sud u Pazinu, po stečajnom sucu Ivanu Dujiću, po prijedlogu predlagatelja Financijske agencije, RC Rijeka, Podružnica Pula, Giardini 5, OIB: 85821130368, za otvaranje stečajnog postupka </w:t>
      </w:r>
      <w:r w:rsidR="00210936" w:rsidRPr="00210936">
        <w:t>ARIŠ JARC d.o.o. POREČ, Ladrovići 13, OIB: 59714629549</w:t>
      </w:r>
      <w:r w:rsidR="006042F4" w:rsidRPr="008C6C52">
        <w:t xml:space="preserve">, </w:t>
      </w:r>
      <w:r w:rsidR="00210936">
        <w:t>10</w:t>
      </w:r>
      <w:r w:rsidRPr="008C6C52">
        <w:t xml:space="preserve">. </w:t>
      </w:r>
      <w:r w:rsidR="00A24792">
        <w:t>ožujka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210936" w:rsidRPr="00210936">
        <w:t>ARIŠ JARC d.o.o. POREČ, Ladrovići 13, OIB: 59714629549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AF2216" w:rsidRPr="00AF2216">
        <w:t>Ivan Gjurašić iz Zagreba, Petrinjska 28, OIB 66025260916.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210936" w:rsidRPr="00210936">
        <w:t>ARIŠ JARC d.o.o. POREČ, Ladrovići 13, OIB: 59714629549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691054" w:rsidP="00691054" w:rsidR="00691054">
      <w:pPr>
        <w:ind w:firstLine="708"/>
        <w:jc w:val="both"/>
      </w:pPr>
      <w:r>
        <w:t>U predmetu je pokrenut prethodni postupak te je zakazano ročište radi utvrđivanja pretpostavki za otvaranje stečajnog postupka nad dužnikom.</w:t>
      </w:r>
    </w:p>
    <w:p w:rsidRDefault="00691054" w:rsidP="00691054" w:rsidR="00691054">
      <w:pPr>
        <w:ind w:firstLine="708"/>
        <w:jc w:val="both"/>
      </w:pPr>
      <w: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691054" w:rsidP="00691054" w:rsidR="00691054">
      <w:pPr>
        <w:ind w:firstLine="708"/>
        <w:jc w:val="both"/>
      </w:pPr>
      <w: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91054" w:rsidP="00691054" w:rsidR="00B11E72" w:rsidRPr="008C6C52">
      <w:pPr>
        <w:ind w:firstLine="708"/>
        <w:jc w:val="both"/>
      </w:pPr>
      <w:r>
        <w:t>Budući da nije utvrđeno da dužnik ima imovinu, temeljem čl. 132. st. 1.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St-1</w:t>
      </w:r>
      <w:r w:rsidR="00AF2216">
        <w:t>0</w:t>
      </w:r>
      <w:r>
        <w:t>41</w:t>
      </w:r>
      <w:r w:rsidR="00AF2216">
        <w:t>/16-</w:t>
      </w:r>
      <w:r w:rsidR="00A24792">
        <w:t>1</w:t>
      </w:r>
      <w:r>
        <w:t>2</w:t>
      </w:r>
      <w:r w:rsidR="00AF2216">
        <w:t xml:space="preserve"> </w:t>
      </w:r>
      <w:r w:rsidR="00B11E72" w:rsidRPr="008C6C52">
        <w:t xml:space="preserve">od </w:t>
      </w:r>
      <w:r w:rsidR="00AF2216">
        <w:t>02</w:t>
      </w:r>
      <w:r w:rsidR="00B11E72" w:rsidRPr="008C6C52">
        <w:t xml:space="preserve">. </w:t>
      </w:r>
      <w:r w:rsidR="00AF2216">
        <w:t>veljače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691054" w:rsidR="00691054">
      <w:pPr>
        <w:jc w:val="both"/>
      </w:pPr>
      <w:r>
        <w:tab/>
      </w:r>
      <w:r w:rsidR="00B11E72" w:rsidRPr="008C6C52">
        <w:t>„</w:t>
      </w:r>
      <w:r>
        <w:t>I.</w:t>
      </w:r>
      <w:r>
        <w:tab/>
        <w:t xml:space="preserve">Pozivaju se osobe koje imaju pravni interes za provedbom stečajnog postupka nad dužnikom  ARIŠ JARC d.o.o. POREČ, Ladrovići 13, OIB: 59714629549, da u roku od 15 dana uplate predujam u iznosu od 10.000,00 kuna za pokriće troškova prethodnog postupka te stečajnog postupka, na depozit ovog suda broj: HR43 2390001 1300029763, poziv na broj 020-1041-16.  </w:t>
      </w:r>
    </w:p>
    <w:p w:rsidRDefault="00691054" w:rsidP="00691054" w:rsidR="009B5E3F">
      <w:pPr>
        <w:jc w:val="both"/>
        <w:rPr>
          <w:bCs/>
        </w:rPr>
      </w:pPr>
      <w:r>
        <w:tab/>
        <w:t>II.</w:t>
      </w:r>
      <w:r>
        <w:tab/>
        <w:t>Ako osobe iz točke I. ovoga rješenja ne predujme određeni iznos u roku iz točke I. ovog rješenja,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lastRenderedPageBreak/>
        <w:tab/>
      </w:r>
      <w:r w:rsidR="00845C3A">
        <w:t xml:space="preserve">To je rješenje objavljeno na mrežnoj stranici </w:t>
      </w:r>
      <w:r w:rsidR="00AF2216">
        <w:t>e-Oglasna ploča sudova 02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691054">
        <w:t>10</w:t>
      </w:r>
      <w:r w:rsidR="00FE408C" w:rsidRPr="008C6C52">
        <w:t xml:space="preserve">. </w:t>
      </w:r>
      <w:r w:rsidR="00A24792">
        <w:t>ožujka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0A35A1">
        <w:t>, v.r.</w:t>
      </w:r>
    </w:p>
    <w:p w:rsidRDefault="00206C1C" w:rsidP="00CC5545" w:rsidR="00206C1C">
      <w:pPr>
        <w:jc w:val="both"/>
      </w:pPr>
    </w:p>
    <w:p w:rsidRDefault="00845C3A" w:rsidP="00CC5545" w:rsidR="00845C3A">
      <w:pPr>
        <w:jc w:val="both"/>
      </w:pPr>
    </w:p>
    <w:p w:rsidRDefault="00AF2216" w:rsidP="00CC5545" w:rsidR="00AF2216">
      <w:pPr>
        <w:jc w:val="both"/>
      </w:pPr>
    </w:p>
    <w:p w:rsidRDefault="00AF2216" w:rsidP="00CC5545" w:rsidR="00AF2216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B83" w:rsidR="00D23B83">
      <w:r>
        <w:separator/>
      </w:r>
    </w:p>
  </w:endnote>
  <w:endnote w:id="0" w:type="continuationSeparator">
    <w:p w:rsidRDefault="00D23B83" w:rsidR="00D2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B83" w:rsidR="00D23B83">
      <w:r>
        <w:separator/>
      </w:r>
    </w:p>
  </w:footnote>
  <w:footnote w:id="0" w:type="continuationSeparator">
    <w:p w:rsidRDefault="00D23B83" w:rsidR="00D23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5A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91054" w:rsidRPr="00691054">
      <w:t>Poslovni broj 10 St-1041/16-14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69105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691054">
      <w:t xml:space="preserve">Poslovni broj 10 </w:t>
    </w:r>
    <w:r w:rsidR="003853AB" w:rsidRPr="00691054">
      <w:t>St-1</w:t>
    </w:r>
    <w:r w:rsidR="00AF2216" w:rsidRPr="00691054">
      <w:t>0</w:t>
    </w:r>
    <w:r w:rsidR="00210936" w:rsidRPr="00691054">
      <w:t>41</w:t>
    </w:r>
    <w:r w:rsidR="003853AB" w:rsidRPr="00691054">
      <w:t>/16-</w:t>
    </w:r>
    <w:r w:rsidR="00A24792" w:rsidRPr="00691054">
      <w:t>1</w:t>
    </w:r>
    <w:r w:rsidR="00210936" w:rsidRPr="00691054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A35A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C6E90"/>
    <w:rsid w:val="004E1C80"/>
    <w:rsid w:val="004E6771"/>
    <w:rsid w:val="00522C82"/>
    <w:rsid w:val="00522F3F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23B83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01810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JARC d.o.o. POREČ zastupanog po punomoćniku Matej Jarc; Goran Okmaca, odvj.</izvorni_sadrzaj>
    <derivirana_varijabla naziv="DomainObject.Predmet.ProtustrankaFormated_1">  ARIŠ JARC d.o.o. POREČ zastupanog po punomoćniku Matej Jarc; Goran Okmaca, odvj.</derivirana_varijabla>
  </DomainObject.Predmet.ProtustrankaFormated>
  <DomainObject.Predmet.ProtustrankaFormatedOIB>
    <izvorni_sadrzaj>  ARIŠ JARC d.o.o. POREČ, OIB 59714629549 zastupanog po punomoćniku Matej Jarc; Goran Okmaca, odvj.</izvorni_sadrzaj>
    <derivirana_varijabla naziv="DomainObject.Predmet.ProtustrankaFormatedOIB_1">  ARIŠ JARC d.o.o. POREČ, OIB 59714629549 zastupanog po punomoćniku Matej Jarc; Goran Okmaca, odvj.</derivirana_varijabla>
  </DomainObject.Predmet.ProtustrankaFormatedOIB>
  <DomainObject.Predmet.ProtustrankaFormatedWithAdress>
    <izvorni_sadrzaj> ARIŠ JARC d.o.o. POREČ, Ladrovići, Ladrovići 13, 52440 Poreč zastupanog po punomoćniku Matej Jarc; Goran Okmaca, odvj.</izvorni_sadrzaj>
    <derivirana_varijabla naziv="DomainObject.Predmet.ProtustrankaFormatedWithAdress_1"> ARIŠ JARC d.o.o. POREČ, Ladrovići, Ladrovići 13, 52440 Poreč zastupanog po punomoćniku Matej Jarc; Goran Okmaca, odvj.</derivirana_varijabla>
  </DomainObject.Predmet.ProtustrankaFormatedWithAdress>
  <DomainObject.Predmet.ProtustrankaFormatedWithAdressOIB>
    <izvorni_sadrzaj> ARIŠ JARC d.o.o. POREČ, OIB 59714629549, Ladrovići, Ladrovići 13, 52440 Poreč zastupanog po punomoćniku Matej Jarc; Goran Okmaca, odvj.</izvorni_sadrzaj>
    <derivirana_varijabla naziv="DomainObject.Predmet.ProtustrankaFormatedWithAdressOIB_1"> ARIŠ JARC d.o.o. POREČ, OIB 59714629549, Ladrovići, Ladrovići 13, 52440 Poreč zastupanog po punomoćniku Matej Jarc; Goran Okmaca, odvj.</derivirana_varijabla>
  </DomainObject.Predmet.ProtustrankaFormatedWithAdressOIB>
  <DomainObject.Predmet.ProtustrankaWithAdress>
    <izvorni_sadrzaj>ARIŠ JARC d.o.o. POREČ Ladrovići, Ladrovići 13, 52440 Poreč</izvorni_sadrzaj>
    <derivirana_varijabla naziv="DomainObject.Predmet.ProtustrankaWithAdress_1">ARIŠ JARC d.o.o. POREČ Ladrovići, Ladrovići 13, 52440 Poreč</derivirana_varijabla>
  </DomainObject.Predmet.ProtustrankaWithAdress>
  <DomainObject.Predmet.ProtustrankaWithAdressOIB>
    <izvorni_sadrzaj>ARIŠ JARC d.o.o. POREČ, OIB 59714629549, Ladrovići, Ladrovići 13, 52440 Poreč</izvorni_sadrzaj>
    <derivirana_varijabla naziv="DomainObject.Predmet.ProtustrankaWithAdressOIB_1">ARIŠ JARC d.o.o. POREČ, OIB 59714629549, Ladrovići, Ladrovići 13, 52440 Poreč</derivirana_varijabla>
  </DomainObject.Predmet.ProtustrankaWithAdressOIB>
  <DomainObject.Predmet.ProtustrankaNazivFormated>
    <izvorni_sadrzaj>ARIŠ JARC d.o.o. POREČ</izvorni_sadrzaj>
    <derivirana_varijabla naziv="DomainObject.Predmet.ProtustrankaNazivFormated_1">ARIŠ JARC d.o.o. POREČ</derivirana_varijabla>
  </DomainObject.Predmet.ProtustrankaNazivFormated>
  <DomainObject.Predmet.ProtustrankaNazivFormatedOIB>
    <izvorni_sadrzaj>ARIŠ JARC d.o.o. POREČ, OIB 59714629549</izvorni_sadrzaj>
    <derivirana_varijabla naziv="DomainObject.Predmet.ProtustrankaNazivFormatedOIB_1">ARIŠ JARC d.o.o. POREČ, OIB 59714629549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127261.05</izvorni_sadrzaj>
    <derivirana_varijabla naziv="DomainObject.Predmet.TrenutnaVrijednost_1">127261.05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JARC d.o.o. POREČ zastupanog po punomoćniku Matej Jarc; Goran Okmaca, odvj.</item>
    </izvorni_sadrzaj>
    <derivirana_varijabla naziv="DomainObject.Predmet.ProtuStrankaListFormated_1">
      <item>ARIŠ JARC d.o.o. POREČ zastupanog po punomoćniku Matej Jarc; Goran Okmaca, odvj.</item>
    </derivirana_varijabla>
  </DomainObject.Predmet.ProtuStrankaListFormated>
  <DomainObject.Predmet.ProtuStrankaListFormatedOIB>
    <izvorni_sadrzaj>
      <item>ARIŠ JARC d.o.o. POREČ, OIB 59714629549 zastupanog po punomoćniku Matej Jarc; Goran Okmaca, odvj.</item>
    </izvorni_sadrzaj>
    <derivirana_varijabla naziv="DomainObject.Predmet.ProtuStrankaListFormatedOIB_1">
      <item>ARIŠ JARC d.o.o. POREČ, OIB 59714629549 zastupanog po punomoćniku Matej Jarc; Goran Okmaca, odvj.</item>
    </derivirana_varijabla>
  </DomainObject.Predmet.ProtuStrankaListFormatedOIB>
  <DomainObject.Predmet.ProtuStrankaListFormatedWithAdress>
    <izvorni_sadrzaj>
      <item>ARIŠ JARC d.o.o. POREČ, Ladrovići, Ladrovići 13, 52440 Poreč zastupanog po punomoćniku Matej Jarc; Goran Okmaca, odvj.</item>
    </izvorni_sadrzaj>
    <derivirana_varijabla naziv="DomainObject.Predmet.ProtuStrankaListFormatedWithAdress_1">
      <item>ARIŠ JARC d.o.o. POREČ, Ladrovići, Ladrovići 13, 52440 Poreč zastupanog po punomoćniku Matej Jarc; Goran Okmaca, odvj.</item>
    </derivirana_varijabla>
  </DomainObject.Predmet.ProtuStrankaListFormatedWithAdress>
  <DomainObject.Predmet.ProtuStrankaListFormatedWithAdressOIB>
    <izvorni_sadrzaj>
      <item>ARIŠ JARC d.o.o. POREČ, OIB 59714629549, Ladrovići, Ladrovići 13, 52440 Poreč zastupanog po punomoćniku Matej Jarc; Goran Okmaca, odvj.</item>
    </izvorni_sadrzaj>
    <derivirana_varijabla naziv="DomainObject.Predmet.ProtuStrankaListFormatedWithAdressOIB_1">
      <item>ARIŠ JARC d.o.o. POREČ, OIB 59714629549, Ladrovići, Ladrovići 13, 52440 Poreč zastupanog po punomoćniku Matej Jarc; Goran Okmaca, odvj.</item>
    </derivirana_varijabla>
  </DomainObject.Predmet.ProtuStrankaListFormatedWithAdressOIB>
  <DomainObject.Predmet.ProtuStrankaListNazivFormated>
    <izvorni_sadrzaj>
      <item>ARIŠ JARC d.o.o. POREČ</item>
    </izvorni_sadrzaj>
    <derivirana_varijabla naziv="DomainObject.Predmet.ProtuStrankaListNazivFormated_1">
      <item>ARIŠ JARC d.o.o. POREČ</item>
    </derivirana_varijabla>
  </DomainObject.Predmet.ProtuStrankaListNazivFormated>
  <DomainObject.Predmet.ProtuStrankaListNazivFormatedOIB>
    <izvorni_sadrzaj>
      <item>ARIŠ JARC d.o.o. POREČ, OIB 59714629549</item>
    </izvorni_sadrzaj>
    <derivirana_varijabla naziv="DomainObject.Predmet.ProtuStrankaListNazivFormatedOIB_1">
      <item>ARIŠ JARC d.o.o. POREČ, OIB 59714629549</item>
    </derivirana_varijabla>
  </DomainObject.Predmet.ProtuStrankaListNazivFormatedOIB>
  <DomainObject.Predmet.OstaliListFormated>
    <izvorni_sadrzaj>
      <item>Matej Jarc punomoćnik sudionika u postupku ARIŠ JARC d.o.o. POREČ</item>
      <item>Goran Okmaca, odvj. punomoćnik sudionika u postupku ARIŠ JARC d.o.o. POREČ</item>
    </izvorni_sadrzaj>
    <derivirana_varijabla naziv="DomainObject.Predmet.OstaliListFormated_1">
      <item>Matej Jarc punomoćnik sudionika u postupku ARIŠ JARC d.o.o. POREČ</item>
      <item>Goran Okmaca, odvj. punomoćnik sudionika u postupku ARIŠ JARC d.o.o. POREČ</item>
    </derivirana_varijabla>
  </DomainObject.Predmet.OstaliListFormated>
  <DomainObject.Predmet.OstaliListFormatedOIB>
    <izvorni_sadrzaj>
      <item>Matej Jarc, OIB 95908847029 punomoćnik sudionika u postupku ARIŠ JARC d.o.o. POREČ</item>
      <item>Goran Okmaca, odvj. punomoćnik sudionika u postupku ARIŠ JARC d.o.o. POREČ</item>
    </izvorni_sadrzaj>
    <derivirana_varijabla naziv="DomainObject.Predmet.OstaliListFormatedOIB_1">
      <item>Matej Jarc, OIB 95908847029 punomoćnik sudionika u postupku ARIŠ JARC d.o.o. POREČ</item>
      <item>Goran Okmaca, odvj. punomoćnik sudionika u postupku ARIŠ JARC d.o.o. POREČ</item>
    </derivirana_varijabla>
  </DomainObject.Predmet.OstaliListFormatedOIB>
  <DomainObject.Predmet.OstaliListFormatedWithAdress>
    <izvorni_sadrzaj>
      <item>Matej Jarc,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_1">
      <item>Matej Jarc,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>
  <DomainObject.Predmet.OstaliListFormatedWithAdressOIB>
    <izvorni_sadrzaj>
      <item>Matej Jarc, OIB 95908847029,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OIB_1">
      <item>Matej Jarc, OIB 95908847029,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OIB>
  <DomainObject.Predmet.OstaliListNazivFormated>
    <izvorni_sadrzaj>
      <item>Matej Jarc</item>
      <item>Goran Okmaca, odvj.</item>
    </izvorni_sadrzaj>
    <derivirana_varijabla naziv="DomainObject.Predmet.OstaliListNazivFormated_1">
      <item>Matej Jarc</item>
      <item>Goran Okmaca, odvj.</item>
    </derivirana_varijabla>
  </DomainObject.Predmet.OstaliListNazivFormated>
  <DomainObject.Predmet.OstaliListNazivFormatedOIB>
    <izvorni_sadrzaj>
      <item>Matej Jarc, OIB 95908847029</item>
      <item>Goran Okmaca, odvj.</item>
    </izvorni_sadrzaj>
    <derivirana_varijabla naziv="DomainObject.Predmet.OstaliListNazivFormatedOIB_1">
      <item>Matej Jarc, OIB 95908847029</item>
      <item>Goran Okmaca,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JARC d.o.o. POREČ</izvorni_sadrzaj>
    <derivirana_varijabla naziv="DomainObject.Predmet.ProtustrankaIDrugi_1">ARIŠ JARC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ARIŠ JARC d.o.o. POREČ, OIB 59714629549, Ladrovići, Ladrovići 13, 52440 Poreč</izvorni_sadrzaj>
    <derivirana_varijabla naziv="DomainObject.Predmet.ProtustrankaIDrugiAdressOIB_1">ARIŠ JARC d.o.o. POREČ, OIB 59714629549, Ladrovići, Ladrovići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JARC d.o.o. POREČ</item>
      <item>Matej Jarc</item>
      <item>Goran Okmaca, odvj.</item>
    </izvorni_sadrzaj>
    <derivirana_varijabla naziv="DomainObject.Predmet.SudioniciListNaziv_1">
      <item>FINANCIJSKA AGENCIJA, RC RIJEKA, PODRUŽNICA PULA, PULA</item>
      <item>ARIŠ JARC d.o.o. POREČ</item>
      <item>Matej Jarc</item>
      <item>Goran Okmaca, odvj.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izvorni_sadrzaj>
    <derivirana_varijabla naziv="DomainObject.Predmet.SudioniciListAdressOIB_1"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59714629549</item>
      <item>, OIB 95908847029</item>
      <item>, OIB null</item>
    </izvorni_sadrzaj>
    <derivirana_varijabla naziv="DomainObject.Predmet.SudioniciListNazivOIB_1">
      <item>, OIB 85821130368</item>
      <item>, OIB 59714629549</item>
      <item>, OIB 95908847029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ED756-0559-4BCA-B8B4-A66D1FB94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3159</properties:Characters>
  <properties:Lines>81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2017-03-10T09:48:00Z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2017-03-10T09:49:00Z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