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3d7ec14" w14:paraId="3d7ec14"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237DCA">
        <w:rPr>
          <w:sz w:val="24"/>
          <w:szCs w:val="24"/>
        </w:rPr>
        <w:t>4906</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237DCA"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Pr>
          <w:sz w:val="22"/>
          <w:szCs w:val="22"/>
        </w:rPr>
        <w:t>DEGUSTANTES d.o.o. Zagreb, Šestinska cesta 13, OIB:77850182958</w:t>
      </w:r>
      <w:r w:rsidR="00572A3C">
        <w:rPr>
          <w:sz w:val="22"/>
          <w:szCs w:val="22"/>
        </w:rPr>
        <w:t>, 23</w:t>
      </w:r>
      <w:r w:rsidR="004A735B">
        <w:rPr>
          <w:sz w:val="22"/>
          <w:szCs w:val="22"/>
        </w:rPr>
        <w:t>. rujna</w:t>
      </w:r>
      <w:r w:rsidR="004A735B" w:rsidRPr="00D25A02">
        <w:rPr>
          <w:sz w:val="22"/>
          <w:szCs w:val="22"/>
          <w:lang w:val="en-GB"/>
        </w:rPr>
        <w:t xml:space="preserve"> 2016., godine,  </w:t>
      </w: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w:t>
      </w:r>
      <w:r w:rsidR="00572A3C">
        <w:rPr>
          <w:sz w:val="24"/>
          <w:szCs w:val="24"/>
        </w:rPr>
        <w:t>uplatu iznosa od 20.000,00 kuna</w:t>
      </w:r>
      <w:r w:rsidRPr="0005487B">
        <w:rPr>
          <w:sz w:val="24"/>
          <w:szCs w:val="24"/>
        </w:rPr>
        <w:t>,</w:t>
      </w:r>
      <w:r w:rsidR="00572A3C">
        <w:rPr>
          <w:sz w:val="24"/>
          <w:szCs w:val="24"/>
        </w:rPr>
        <w:t xml:space="preserve"> </w:t>
      </w:r>
      <w:r w:rsidRPr="0005487B">
        <w:rPr>
          <w:sz w:val="24"/>
          <w:szCs w:val="24"/>
        </w:rPr>
        <w:t>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572A3C">
        <w:rPr>
          <w:sz w:val="24"/>
          <w:szCs w:val="24"/>
        </w:rPr>
        <w:t>23</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B300C2" w:rsidP="003F471D" w:rsidR="0005487B" w:rsidRPr="0005487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Za točnost otpravka:Tatjana Slaviček</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37DCA"/>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72A3C"/>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53751"/>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00C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1D97"/>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53751"/>
    <w:rPr>
      <w:color w:val="808080"/>
      <w:bdr w:space="0" w:sz="0" w:color="auto" w:val="none"/>
      <w:shd w:fill="auto" w:color="auto" w:val="clear"/>
    </w:rPr>
  </w:style>
  <w:style w:customStyle="true" w:styleId="eSPISCCParagraphDefaultFont" w:type="character">
    <w:name w:val="eSPIS_CC_Paragraph Default Font"/>
    <w:basedOn w:val="Zadanifontodlomka"/>
    <w:rsid w:val="009537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751"/>
    <w:rPr>
      <w:sz w:val="24"/>
      <w:bdr w:space="0" w:sz="0" w:color="auto" w:val="none"/>
      <w:shd w:fill="FFFFCC" w:color="auto" w:val="clear"/>
      <w:lang w:val="hr-HR"/>
    </w:rPr>
  </w:style>
  <w:style w:customStyle="true" w:styleId="PozadinaSvijetloCrvena" w:type="character">
    <w:name w:val="Pozadina_SvijetloCrvena"/>
    <w:basedOn w:val="eSPISCCParagraphDefaultFont"/>
    <w:rsid w:val="009537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7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53751"/>
    <w:rPr>
      <w:color w:val="808080"/>
      <w:bdr w:color="auto" w:space="0" w:sz="0" w:val="none"/>
      <w:shd w:color="auto" w:fill="auto" w:val="clear"/>
    </w:rPr>
  </w:style>
  <w:style w:customStyle="1" w:styleId="eSPISCCParagraphDefaultFont" w:type="character">
    <w:name w:val="eSPIS_CC_Paragraph Default Font"/>
    <w:basedOn w:val="Zadanifontodlomka"/>
    <w:rsid w:val="009537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751"/>
    <w:rPr>
      <w:sz w:val="24"/>
      <w:bdr w:color="auto" w:space="0" w:sz="0" w:val="none"/>
      <w:shd w:color="auto" w:fill="FFFFCC" w:val="clear"/>
      <w:lang w:val="hr-HR"/>
    </w:rPr>
  </w:style>
  <w:style w:customStyle="1" w:styleId="PozadinaSvijetloCrvena" w:type="character">
    <w:name w:val="Pozadina_SvijetloCrvena"/>
    <w:basedOn w:val="eSPISCCParagraphDefaultFont"/>
    <w:rsid w:val="009537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7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St-4906/2016-8</izvorni_sadrzaj>
    <derivirana_varijabla naziv="DomainObject.Oznaka_1">St-4906/2016-8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4906</izvorni_sadrzaj>
    <derivirana_varijabla naziv="DomainObject.Predmet.Broj_1">4906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St-4906/2016</izvorni_sadrzaj>
    <derivirana_varijabla naziv="DomainObject.Predmet.OznakaBroj_1">St-4906/2016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DEGUSTANTES, d.o.o.</izvorni_sadrzaj>
    <derivirana_varijabla naziv="DomainObject.Predmet.ProtustrankaFormated_1">  DEGUSTANTES, d.o.o.</derivirana_varijabla>
  </DomainObject.Predmet.ProtustrankaFormated>
  <DomainObject.Predmet.ProtustrankaFormatedOIB>
    <izvorni_sadrzaj>  DEGUSTANTES, d.o.o., OIB 77850182958</izvorni_sadrzaj>
    <derivirana_varijabla naziv="DomainObject.Predmet.ProtustrankaFormatedOIB_1">  DEGUSTANTES, d.o.o., OIB 77850182958</derivirana_varijabla>
  </DomainObject.Predmet.ProtustrankaFormatedOIB>
  <DomainObject.Predmet.ProtustrankaFormatedWithAdress>
    <izvorni_sadrzaj> DEGUSTANTES, d.o.o., Šestinska cesta 13, 10000 Zagreb</izvorni_sadrzaj>
    <derivirana_varijabla naziv="DomainObject.Predmet.ProtustrankaFormatedWithAdress_1"> DEGUSTANTES, d.o.o., Šestinska cesta 13, 10000 Zagreb</derivirana_varijabla>
  </DomainObject.Predmet.ProtustrankaFormatedWithAdress>
  <DomainObject.Predmet.ProtustrankaFormatedWithAdressOIB>
    <izvorni_sadrzaj> DEGUSTANTES, d.o.o., OIB 77850182958, Šestinska cesta 13, 10000 Zagreb</izvorni_sadrzaj>
    <derivirana_varijabla naziv="DomainObject.Predmet.ProtustrankaFormatedWithAdressOIB_1"> DEGUSTANTES, d.o.o., OIB 77850182958, Šestinska cesta 13, 10000 Zagreb</derivirana_varijabla>
  </DomainObject.Predmet.ProtustrankaFormatedWithAdressOIB>
  <DomainObject.Predmet.ProtustrankaWithAdress>
    <izvorni_sadrzaj>DEGUSTANTES, d.o.o. Šestinska cesta 13, 10000 Zagreb</izvorni_sadrzaj>
    <derivirana_varijabla naziv="DomainObject.Predmet.ProtustrankaWithAdress_1">DEGUSTANTES, d.o.o. Šestinska cesta 13, 10000 Zagreb</derivirana_varijabla>
  </DomainObject.Predmet.ProtustrankaWithAdress>
  <DomainObject.Predmet.ProtustrankaWithAdressOIB>
    <izvorni_sadrzaj>DEGUSTANTES, d.o.o., OIB 77850182958, Šestinska cesta 13, 10000 Zagreb</izvorni_sadrzaj>
    <derivirana_varijabla naziv="DomainObject.Predmet.ProtustrankaWithAdressOIB_1">DEGUSTANTES, d.o.o., OIB 77850182958, Šestinska cesta 13, 10000 Zagreb</derivirana_varijabla>
  </DomainObject.Predmet.ProtustrankaWithAdressOIB>
  <DomainObject.Predmet.ProtustrankaNazivFormated>
    <izvorni_sadrzaj>DEGUSTANTES, d.o.o.</izvorni_sadrzaj>
    <derivirana_varijabla naziv="DomainObject.Predmet.ProtustrankaNazivFormated_1">DEGUSTANTES, d.o.o.</derivirana_varijabla>
  </DomainObject.Predmet.ProtustrankaNazivFormated>
  <DomainObject.Predmet.ProtustrankaNazivFormatedOIB>
    <izvorni_sadrzaj>DEGUSTANTES, d.o.o., OIB 77850182958</izvorni_sadrzaj>
    <derivirana_varijabla naziv="DomainObject.Predmet.ProtustrankaNazivFormatedOIB_1">DEGUSTANTES, d.o.o., OIB 77850182958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DEGUSTANTES, d.o.o.</item>
    </izvorni_sadrzaj>
    <derivirana_varijabla naziv="DomainObject.Predmet.ProtuStrankaListFormated_1">
      <item>DEGUSTANTES, d.o.o.</item>
    </derivirana_varijabla>
  </DomainObject.Predmet.ProtuStrankaListFormated>
  <DomainObject.Predmet.ProtuStrankaListFormatedOIB>
    <izvorni_sadrzaj>
      <item>DEGUSTANTES, d.o.o., OIB 77850182958</item>
    </izvorni_sadrzaj>
    <derivirana_varijabla naziv="DomainObject.Predmet.ProtuStrankaListFormatedOIB_1">
      <item>DEGUSTANTES, d.o.o., OIB 77850182958</item>
    </derivirana_varijabla>
  </DomainObject.Predmet.ProtuStrankaListFormatedOIB>
  <DomainObject.Predmet.ProtuStrankaListFormatedWithAdress>
    <izvorni_sadrzaj>
      <item>DEGUSTANTES, d.o.o., Šestinska cesta 13, 10000 Zagreb</item>
    </izvorni_sadrzaj>
    <derivirana_varijabla naziv="DomainObject.Predmet.ProtuStrankaListFormatedWithAdress_1">
      <item>DEGUSTANTES, d.o.o., Šestinska cesta 13, 10000 Zagreb</item>
    </derivirana_varijabla>
  </DomainObject.Predmet.ProtuStrankaListFormatedWithAdress>
  <DomainObject.Predmet.ProtuStrankaListFormatedWithAdressOIB>
    <izvorni_sadrzaj>
      <item>DEGUSTANTES, d.o.o., OIB 77850182958, Šestinska cesta 13, 10000 Zagreb</item>
    </izvorni_sadrzaj>
    <derivirana_varijabla naziv="DomainObject.Predmet.ProtuStrankaListFormatedWithAdressOIB_1">
      <item>DEGUSTANTES, d.o.o., OIB 77850182958, Šestinska cesta 13, 10000 Zagreb</item>
    </derivirana_varijabla>
  </DomainObject.Predmet.ProtuStrankaListFormatedWithAdressOIB>
  <DomainObject.Predmet.ProtuStrankaListNazivFormated>
    <izvorni_sadrzaj>
      <item>DEGUSTANTES, d.o.o.</item>
    </izvorni_sadrzaj>
    <derivirana_varijabla naziv="DomainObject.Predmet.ProtuStrankaListNazivFormated_1">
      <item>DEGUSTANTES, d.o.o.</item>
    </derivirana_varijabla>
  </DomainObject.Predmet.ProtuStrankaListNazivFormated>
  <DomainObject.Predmet.ProtuStrankaListNazivFormatedOIB>
    <izvorni_sadrzaj>
      <item>DEGUSTANTES, d.o.o., OIB 77850182958</item>
    </izvorni_sadrzaj>
    <derivirana_varijabla naziv="DomainObject.Predmet.ProtuStrankaListNazivFormatedOIB_1">
      <item>DEGUSTANTES, d.o.o., OIB 77850182958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St-4906/2016-8</izvorni_sadrzaj>
    <derivirana_varijabla naziv="DomainObject.PoslovniBrojDokumenta_1">St-4906/2016-8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DEGUSTANTES, d.o.o.</izvorni_sadrzaj>
    <derivirana_varijabla naziv="DomainObject.Predmet.ProtustrankaIDrugi_1">DEGUSTANTES,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DEGUSTANTES, d.o.o., OIB 77850182958, Šestinska cesta 13, 10000 Zagreb</izvorni_sadrzaj>
    <derivirana_varijabla naziv="DomainObject.Predmet.ProtustrankaIDrugiAdressOIB_1">DEGUSTANTES, d.o.o., OIB 77850182958, Šestinska cesta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DEGUSTANTES, d.o.o.</item>
    </izvorni_sadrzaj>
    <derivirana_varijabla naziv="DomainObject.Predmet.SudioniciListNaziv_1">
      <item>FINA Regionalni centar Zagreb</item>
      <item>DEGUSTANTES, d.o.o.</item>
    </derivirana_varijabla>
  </DomainObject.Predmet.SudioniciListNaziv>
  <DomainObject.Predmet.SudioniciListAdressOIB>
    <izvorni_sadrzaj>
      <item>FINA Regionalni centar Zagreb, OIB 85821130368, Trg svibanjskih žrtava 1995. br. 1,10000 Zagreb</item>
      <item>DEGUSTANTES, d.o.o., OIB 77850182958, Šestinska cesta 13,10000 Zagreb</item>
    </izvorni_sadrzaj>
    <derivirana_varijabla naziv="DomainObject.Predmet.SudioniciListAdressOIB_1">
      <item>FINA Regionalni centar Zagreb, OIB 85821130368, Trg svibanjskih žrtava 1995. br. 1,10000 Zagreb</item>
      <item>DEGUSTANTES, d.o.o., OIB 77850182958, Šestinska cesta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77850182958</item>
    </izvorni_sadrzaj>
    <derivirana_varijabla naziv="DomainObject.Predmet.SudioniciListNazivOIB_1">
      <item>, OIB 85821130368</item>
      <item>, OIB 77850182958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384D9-9ED3-4C51-AA79-74CC1FFCF8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1325</properties:Characters>
  <properties:Lines>41</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2016-09-23T12:03:00Z</dcterms:created>
  <dc:creator>Unknown</dc:creator>
  <cp:lastModifiedBy>Tatjana Slaviček</cp:lastModifiedBy>
  <cp:lastPrinted>2016-09-14T08:52:00Z</cp:lastPrinted>
  <dcterms:modified xmlns:xsi="http://www.w3.org/2001/XMLSchema-instance" xsi:type="dcterms:W3CDTF">2016-09-23T12:05:00Z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St-4906/2016-8 / Odluka - Zaključak</vt:lpwstr>
  </prop:property>
  <prop:property name="CC_coloring" pid="4" fmtid="{D5CDD505-2E9C-101B-9397-08002B2CF9AE}">
    <vt:bool>false</vt:bool>
  </prop:property>
  <prop:property name="BrojStranica" pid="5" fmtid="{D5CDD505-2E9C-101B-9397-08002B2CF9AE}">
    <vt:i4>1</vt:i4>
  </prop:property>
</prop:Properties>
</file>