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639e" w14:paraId="5be639e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2F6AAB" w:rsidP="00E90774" w:rsidR="00E90774" w:rsidRPr="00E90774">
      <w:pPr>
        <w:ind w:firstLine="708"/>
      </w:pPr>
      <w:r>
        <w:t xml:space="preserve">  </w:t>
      </w:r>
      <w:r w:rsidR="00E90774" w:rsidRPr="00E90774">
        <w:t xml:space="preserve">   </w:t>
      </w:r>
      <w:r w:rsidR="00BC5332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2F6AAB" w:rsidP="00E90774" w:rsidR="00E90774" w:rsidRPr="00E90774">
      <w:r>
        <w:t xml:space="preserve"> 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2F6AAB" w:rsidR="002F6AAB">
      <w:pPr>
        <w:ind w:firstLine="708"/>
      </w:pPr>
      <w:r w:rsidRPr="00E90774">
        <w:t>Dršćevka 1, Pazin</w:t>
      </w:r>
      <w:r w:rsidRPr="00E90774">
        <w:tab/>
        <w:t xml:space="preserve">    </w:t>
      </w:r>
    </w:p>
    <w:p w:rsidRDefault="00E90774" w:rsidP="002F6AAB" w:rsidR="00E90774" w:rsidRPr="00E90774">
      <w:pPr>
        <w:ind w:firstLine="708"/>
      </w:pPr>
      <w:r w:rsidRPr="00E90774">
        <w:t xml:space="preserve">                </w:t>
      </w:r>
    </w:p>
    <w:p w:rsidRDefault="002F6AAB" w:rsidP="00E90774" w:rsidR="002F6AAB">
      <w:pPr>
        <w:jc w:val="center"/>
      </w:pPr>
      <w:r w:rsidRPr="00E90774">
        <w:t>R</w:t>
      </w:r>
      <w:r>
        <w:t xml:space="preserve"> </w:t>
      </w:r>
      <w:r w:rsidRPr="00E90774">
        <w:t>E</w:t>
      </w:r>
      <w:r>
        <w:t xml:space="preserve"> </w:t>
      </w:r>
      <w:r w:rsidRPr="00E90774">
        <w:t>P</w:t>
      </w:r>
      <w:r>
        <w:t xml:space="preserve"> </w:t>
      </w:r>
      <w:r w:rsidRPr="00E90774">
        <w:t>U</w:t>
      </w:r>
      <w:r>
        <w:t xml:space="preserve"> </w:t>
      </w:r>
      <w:r w:rsidRPr="00E90774">
        <w:t>B</w:t>
      </w:r>
      <w:r>
        <w:t xml:space="preserve"> </w:t>
      </w:r>
      <w:r w:rsidRPr="00E90774">
        <w:t>L</w:t>
      </w:r>
      <w:r>
        <w:t xml:space="preserve"> </w:t>
      </w:r>
      <w:r w:rsidRPr="00E90774">
        <w:t>I</w:t>
      </w:r>
      <w:r>
        <w:t xml:space="preserve"> </w:t>
      </w:r>
      <w:r w:rsidRPr="00E90774">
        <w:t>K</w:t>
      </w:r>
      <w:r>
        <w:t xml:space="preserve"> </w:t>
      </w:r>
      <w:r w:rsidRPr="00E90774">
        <w:t xml:space="preserve">A </w:t>
      </w:r>
      <w:r>
        <w:t xml:space="preserve"> </w:t>
      </w:r>
      <w:r w:rsidRPr="00E90774">
        <w:t>H</w:t>
      </w:r>
      <w:r>
        <w:t xml:space="preserve"> </w:t>
      </w:r>
      <w:r w:rsidRPr="00E90774">
        <w:t>R</w:t>
      </w:r>
      <w:r>
        <w:t xml:space="preserve"> </w:t>
      </w:r>
      <w:r w:rsidRPr="00E90774">
        <w:t>V</w:t>
      </w:r>
      <w:r>
        <w:t xml:space="preserve"> </w:t>
      </w:r>
      <w:r w:rsidRPr="00E90774">
        <w:t>A</w:t>
      </w:r>
      <w:r>
        <w:t xml:space="preserve"> </w:t>
      </w:r>
      <w:r w:rsidRPr="00E90774">
        <w:t>T</w:t>
      </w:r>
      <w:r>
        <w:t xml:space="preserve"> </w:t>
      </w:r>
      <w:r w:rsidRPr="00E90774">
        <w:t>S</w:t>
      </w:r>
      <w:r>
        <w:t xml:space="preserve"> </w:t>
      </w:r>
      <w:r w:rsidRPr="00E90774">
        <w:t>K</w:t>
      </w:r>
      <w:r>
        <w:t xml:space="preserve"> </w:t>
      </w:r>
      <w:r w:rsidRPr="00E90774">
        <w:t xml:space="preserve">A </w:t>
      </w:r>
    </w:p>
    <w:p w:rsidRDefault="00E90774" w:rsidP="00E90774" w:rsidR="00E90774" w:rsidRPr="00E90774">
      <w:pPr>
        <w:jc w:val="center"/>
      </w:pPr>
      <w:r w:rsidRPr="00E90774">
        <w:t>R J E Š E N J E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 w:rsidRPr="00E90774">
      <w:pPr>
        <w:jc w:val="both"/>
      </w:pPr>
      <w:r>
        <w:tab/>
      </w:r>
      <w:r w:rsidR="00E90774" w:rsidRPr="00E90774">
        <w:t xml:space="preserve">Trgovački sud u Pazinu, po stečajnom sucu Ivanu Dujiću, u stečajnom postupku nad dužnikom </w:t>
      </w:r>
      <w:r w:rsidR="00AD4C7C" w:rsidRPr="00AD4C7C">
        <w:t>CAPITOLIUM d.o.o. u stečaju Buzet, Joakima Rakovca 9, OIB: 88051220007</w:t>
      </w:r>
      <w:r w:rsidR="00E90774" w:rsidRPr="00E90774">
        <w:t>,</w:t>
      </w:r>
      <w:r w:rsidR="00B44C8D" w:rsidRPr="00E90774">
        <w:t xml:space="preserve"> </w:t>
      </w:r>
      <w:r w:rsidR="00E66A60" w:rsidRPr="00E90774">
        <w:t xml:space="preserve">temeljem čl. </w:t>
      </w:r>
      <w:r w:rsidR="006B3207">
        <w:t>103.</w:t>
      </w:r>
      <w:r w:rsidR="00E90774" w:rsidRPr="00E90774">
        <w:t xml:space="preserve"> Stečajnog zakona (Narodne novine br. 71/2015)</w:t>
      </w:r>
      <w:r w:rsidR="005F7B3E" w:rsidRPr="00E90774">
        <w:t xml:space="preserve">, </w:t>
      </w:r>
      <w:r w:rsidR="00AD4C7C">
        <w:t>28</w:t>
      </w:r>
      <w:r w:rsidR="00E66A60" w:rsidRPr="00E90774">
        <w:t xml:space="preserve">. </w:t>
      </w:r>
      <w:r w:rsidR="00E90774" w:rsidRPr="00E90774">
        <w:t>studenog</w:t>
      </w:r>
      <w:r w:rsidR="00E66A60" w:rsidRPr="00E90774">
        <w:t xml:space="preserve"> 20</w:t>
      </w:r>
      <w:r w:rsidR="00B44C8D" w:rsidRPr="00E90774">
        <w:t>1</w:t>
      </w:r>
      <w:r w:rsidR="00AD4C7C">
        <w:t>6</w:t>
      </w:r>
      <w:r w:rsidR="00E66A60" w:rsidRPr="00E90774">
        <w:t xml:space="preserve">. 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ind w:firstLine="702"/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E66A60" w:rsidP="00B44C8D" w:rsidR="00841E3A" w:rsidRPr="00E90774">
      <w:pPr>
        <w:ind w:firstLine="702"/>
        <w:jc w:val="both"/>
      </w:pPr>
      <w:r w:rsidRPr="00E90774">
        <w:t xml:space="preserve">Saziva se skupština vjerovnika </w:t>
      </w:r>
      <w:r w:rsidR="00E90774" w:rsidRPr="00E90774">
        <w:t xml:space="preserve">dužnikom </w:t>
      </w:r>
      <w:r w:rsidR="00AD4C7C" w:rsidRPr="00AD4C7C">
        <w:t>CAPITOLIUM d.o.o. u stečaju Buzet, Joakima Rakovca 9, OIB: 88051220007</w:t>
      </w:r>
      <w:r w:rsidR="00BC2B37" w:rsidRPr="00E90774">
        <w:t>,</w:t>
      </w:r>
      <w:r w:rsidRPr="00E90774">
        <w:t xml:space="preserve"> koja će se održati </w:t>
      </w:r>
      <w:r w:rsidR="00841E3A" w:rsidRPr="00E90774">
        <w:t xml:space="preserve">dana </w:t>
      </w:r>
    </w:p>
    <w:p w:rsidRDefault="00B44C8D" w:rsidP="00841E3A" w:rsidR="00B44C8D" w:rsidRPr="00E90774">
      <w:pPr>
        <w:jc w:val="center"/>
      </w:pPr>
    </w:p>
    <w:p w:rsidRDefault="00AD4C7C" w:rsidP="00841E3A" w:rsidR="00E66A60" w:rsidRPr="00E90774">
      <w:pPr>
        <w:jc w:val="center"/>
        <w:rPr>
          <w:u w:val="single"/>
        </w:rPr>
      </w:pPr>
      <w:r>
        <w:rPr>
          <w:u w:val="single"/>
        </w:rPr>
        <w:t>27</w:t>
      </w:r>
      <w:r w:rsidR="00E66A60" w:rsidRPr="00E90774">
        <w:rPr>
          <w:u w:val="single"/>
        </w:rPr>
        <w:t xml:space="preserve">. </w:t>
      </w:r>
      <w:r w:rsidR="00E90774" w:rsidRPr="00E90774">
        <w:rPr>
          <w:u w:val="single"/>
        </w:rPr>
        <w:t>siječnja</w:t>
      </w:r>
      <w:r w:rsidR="00B44C8D" w:rsidRPr="00E90774">
        <w:rPr>
          <w:u w:val="single"/>
        </w:rPr>
        <w:t xml:space="preserve"> </w:t>
      </w:r>
      <w:r w:rsidR="00E66A60" w:rsidRPr="00E90774">
        <w:rPr>
          <w:u w:val="single"/>
        </w:rPr>
        <w:t>20</w:t>
      </w:r>
      <w:r w:rsidR="00B44C8D" w:rsidRPr="00E90774">
        <w:rPr>
          <w:u w:val="single"/>
        </w:rPr>
        <w:t>1</w:t>
      </w:r>
      <w:r>
        <w:rPr>
          <w:u w:val="single"/>
        </w:rPr>
        <w:t>7</w:t>
      </w:r>
      <w:r w:rsidR="00CA790D" w:rsidRPr="00E90774">
        <w:rPr>
          <w:u w:val="single"/>
        </w:rPr>
        <w:t xml:space="preserve">. u </w:t>
      </w:r>
      <w:r>
        <w:rPr>
          <w:u w:val="single"/>
        </w:rPr>
        <w:t>9</w:t>
      </w:r>
      <w:r w:rsidR="005F7B3E" w:rsidRPr="00E90774">
        <w:rPr>
          <w:u w:val="single"/>
        </w:rPr>
        <w:t>:</w:t>
      </w:r>
      <w:r>
        <w:rPr>
          <w:u w:val="single"/>
        </w:rPr>
        <w:t>4</w:t>
      </w:r>
      <w:r w:rsidR="00E66A60" w:rsidRPr="00E90774">
        <w:rPr>
          <w:u w:val="single"/>
        </w:rPr>
        <w:t>0 sati</w:t>
      </w:r>
    </w:p>
    <w:p w:rsidRDefault="00E66A60" w:rsidP="00841E3A" w:rsidR="00E66A60" w:rsidRPr="00E90774">
      <w:pPr>
        <w:jc w:val="center"/>
      </w:pPr>
      <w:r w:rsidRPr="00E90774">
        <w:t>u prostorijama Trgovačkog suda  u Pazinu,</w:t>
      </w:r>
    </w:p>
    <w:p w:rsidRDefault="00E66A60" w:rsidP="00841E3A" w:rsidR="00E66A60" w:rsidRPr="00E90774">
      <w:pPr>
        <w:jc w:val="center"/>
      </w:pPr>
      <w:r w:rsidRPr="00E90774">
        <w:t xml:space="preserve">Dršćevka 1, sudnica broj </w:t>
      </w:r>
      <w:r w:rsidR="00B44C8D" w:rsidRPr="00E90774">
        <w:t>1</w:t>
      </w:r>
      <w:r w:rsidR="00841E3A" w:rsidRPr="00E90774">
        <w:t>.</w:t>
      </w:r>
    </w:p>
    <w:p w:rsidRDefault="00E66A60" w:rsidP="00E66A60" w:rsidR="00E66A60" w:rsidRPr="00E90774">
      <w:pPr>
        <w:jc w:val="center"/>
      </w:pPr>
    </w:p>
    <w:p w:rsidRDefault="00E66A60" w:rsidP="00E66A60" w:rsidR="00E66A60" w:rsidRPr="00E90774">
      <w:pPr>
        <w:jc w:val="center"/>
      </w:pPr>
      <w:r w:rsidRPr="00E90774">
        <w:t>Dnevni red:</w:t>
      </w:r>
    </w:p>
    <w:p w:rsidRDefault="00F277C0" w:rsidP="00E66A60" w:rsidR="00F277C0" w:rsidRPr="00E90774">
      <w:pPr>
        <w:jc w:val="center"/>
      </w:pPr>
    </w:p>
    <w:p w:rsidRDefault="00E66A60" w:rsidP="00E66A60" w:rsidR="00B44C8D" w:rsidRPr="00E90774">
      <w:pPr>
        <w:jc w:val="both"/>
      </w:pPr>
      <w:r w:rsidRPr="00E90774">
        <w:tab/>
      </w:r>
      <w:r w:rsidR="00AD4C7C" w:rsidRPr="00AD4C7C">
        <w:t>Donošenje odluke o načinu i uvjetima unovčenja imovine stečajnog dužnika</w:t>
      </w:r>
      <w:r w:rsidR="00B44C8D" w:rsidRPr="00E90774">
        <w:t>.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CA790D" w:rsidRPr="00E90774">
        <w:t>2</w:t>
      </w:r>
      <w:r w:rsidR="00AD4C7C">
        <w:t>8</w:t>
      </w:r>
      <w:r w:rsidRPr="00E90774">
        <w:t xml:space="preserve">. </w:t>
      </w:r>
      <w:r w:rsidR="00E90774" w:rsidRPr="00E90774">
        <w:t>studenog</w:t>
      </w:r>
      <w:r w:rsidR="005F7B3E" w:rsidRPr="00E90774">
        <w:t xml:space="preserve"> </w:t>
      </w:r>
      <w:r w:rsidRPr="00E90774">
        <w:t xml:space="preserve"> 20</w:t>
      </w:r>
      <w:r w:rsidR="00F277C0" w:rsidRPr="00E90774">
        <w:t>1</w:t>
      </w:r>
      <w:r w:rsidR="00AD4C7C">
        <w:t>6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6E294C">
        <w:t>, v.r.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841E3A" w:rsidR="00E90774" w:rsidRPr="00E90774">
      <w:pPr>
        <w:jc w:val="both"/>
      </w:pPr>
      <w:r w:rsidRPr="00E90774">
        <w:t>- e-oglasna ploča suda (čl. 12. Stečajnog zakona</w:t>
      </w:r>
      <w:r w:rsidR="006B3207">
        <w:t>)</w:t>
      </w:r>
    </w:p>
    <w:p w:rsidRDefault="006B3207" w:rsidP="006B3207" w:rsidR="006B3207" w:rsidRPr="00E90774">
      <w:pPr>
        <w:jc w:val="both"/>
      </w:pPr>
      <w:r w:rsidRPr="00E90774">
        <w:t xml:space="preserve">- stečajnom upravitelju </w:t>
      </w:r>
      <w:r w:rsidR="00AD4C7C">
        <w:t>Darku Zorcu</w:t>
      </w:r>
    </w:p>
    <w:p w:rsidRDefault="00E90774" w:rsidP="00841E3A" w:rsidR="00594E3F" w:rsidRPr="00E90774">
      <w:pPr>
        <w:jc w:val="both"/>
      </w:pPr>
      <w:r w:rsidRPr="00E90774">
        <w:t xml:space="preserve">- </w:t>
      </w:r>
      <w:r w:rsidR="00594E3F" w:rsidRPr="00E90774">
        <w:t>Republika Hrvatska po ŽDO Pula</w:t>
      </w:r>
      <w:r w:rsidR="00AD4C7C">
        <w:t>, uz izvješće stečajnog upravitelja – list 112-114</w:t>
      </w:r>
    </w:p>
    <w:sectPr w:rsidSect="002F6AAB" w:rsidR="00594E3F" w:rsidRPr="00E90774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2F7" w:rsidR="000E42F7">
      <w:r>
        <w:separator/>
      </w:r>
    </w:p>
  </w:endnote>
  <w:endnote w:id="0" w:type="continuationSeparator">
    <w:p w:rsidRDefault="000E42F7" w:rsidR="000E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2F7" w:rsidR="000E42F7">
      <w:r>
        <w:separator/>
      </w:r>
    </w:p>
  </w:footnote>
  <w:footnote w:id="0" w:type="continuationSeparator">
    <w:p w:rsidRDefault="000E42F7" w:rsidR="000E4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  <w:t>Posl.br. 10 P-</w:t>
    </w:r>
    <w:r w:rsidR="00AD4C7C">
      <w:t>395/16</w:t>
    </w:r>
    <w:r>
      <w:t>-2</w:t>
    </w:r>
    <w:r w:rsidR="00AD4C7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60"/>
    <w:rsid w:val="000709D1"/>
    <w:rsid w:val="000E42F7"/>
    <w:rsid w:val="00161433"/>
    <w:rsid w:val="001A7B0E"/>
    <w:rsid w:val="001B62D3"/>
    <w:rsid w:val="002F6AAB"/>
    <w:rsid w:val="00352D43"/>
    <w:rsid w:val="00440D0C"/>
    <w:rsid w:val="00466ADF"/>
    <w:rsid w:val="00594E3F"/>
    <w:rsid w:val="005F7B3E"/>
    <w:rsid w:val="00662ED8"/>
    <w:rsid w:val="0068283B"/>
    <w:rsid w:val="006B3207"/>
    <w:rsid w:val="006E294C"/>
    <w:rsid w:val="00841E3A"/>
    <w:rsid w:val="00867AAC"/>
    <w:rsid w:val="008B1E2E"/>
    <w:rsid w:val="00915BA8"/>
    <w:rsid w:val="00A83FAC"/>
    <w:rsid w:val="00AD4C7C"/>
    <w:rsid w:val="00B44C8D"/>
    <w:rsid w:val="00B53E68"/>
    <w:rsid w:val="00BC2B37"/>
    <w:rsid w:val="00BC5332"/>
    <w:rsid w:val="00C47062"/>
    <w:rsid w:val="00C54F96"/>
    <w:rsid w:val="00CA790D"/>
    <w:rsid w:val="00CD0659"/>
    <w:rsid w:val="00E00453"/>
    <w:rsid w:val="00E1314D"/>
    <w:rsid w:val="00E66A60"/>
    <w:rsid w:val="00E90774"/>
    <w:rsid w:val="00EB612B"/>
    <w:rsid w:val="00F277C0"/>
    <w:rsid w:val="00F305A3"/>
    <w:rsid w:val="00FC2C24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53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53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6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3FA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53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53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176</properties:Words>
  <properties:Characters>826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2016-11-29T07:39:00Z</dcterms:created>
  <dc:creator>rfabris</dc:creator>
  <cp:lastModifiedBy>Sanja Lakošeljac</cp:lastModifiedBy>
  <cp:lastPrinted>2007-03-06T11:17:00Z</cp:lastPrinted>
  <dcterms:modified xmlns:xsi="http://www.w3.org/2001/XMLSchema-instance" xsi:type="dcterms:W3CDTF">2016-11-29T10:52:00Z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