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ec26" w14:paraId="6d4ec26"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CB2D3D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St-1362/2016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>za ročište 5. srpnja 2018. u 11,00 sati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STEČAJNI UPRAVITELJ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IVO ŽIŽA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CB2D3D">
        <w:rPr>
          <w:rFonts w:cs="Times New Roman" w:eastAsia="Times New Roman"/>
          <w:szCs w:val="20"/>
          <w:lang w:eastAsia="hr-HR"/>
        </w:rPr>
        <w:t xml:space="preserve">ZID-PROM, društvo s ograničenom odgovornošću za graditeljstvo, trgovinu i usluge, Zagreb, Vitezova 9, </w:t>
      </w:r>
      <w:r w:rsidRPr="00CB2D3D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CB2D3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B2D3D">
        <w:rPr>
          <w:rFonts w:cs="Times New Roman" w:eastAsia="Times New Roman"/>
          <w:noProof/>
          <w:szCs w:val="20"/>
          <w:lang w:eastAsia="hr-HR" w:val="en-GB"/>
        </w:rPr>
        <w:t>zk.ul.</w:t>
      </w:r>
      <w:proofErr w:type="gramEnd"/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6627 k.o. 321532, Pag čk.br. 7725/12 pašnjak "Vodice" sa 15 m2, čk.br. 7725/13 pašnjak "Vodice" sa 62 m2, čk.br. 7725/14 pašnjak "Vodice" sa 79 m2 kao vlasništvo stečajnog dužnika te nekretnina upisanih u zk.ul. 5776 k.o. 321532, Pag čk.br. 7725/10 pašnjak "Vodice" sa 528 m2 i u zk.ul. 6446 k.o. 321532, Pag čk.br. 7725/11 pašnjak "Vodice" sa 88 m2 kao suvlasništvo stečajnog dužnika u ½ dijela (temeljem čl.92. st.1. Ovršnog zakona, "Narodne novine" broj </w:t>
      </w:r>
      <w:r w:rsidRPr="00CB2D3D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5. srpnja 2018. u 11,00 sati u zgradi Trgovačkog suda u Bjelovaru, Šetalište dr. Ivše Lebovića 42, sudnica br. 1.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>Dana, 27. lipnja 2018.                                                    Stečajna sutkinja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B2D3D" w:rsidP="00CB2D3D" w:rsidR="00CB2D3D" w:rsidRPr="00CB2D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B2D3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3D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85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Ludbreški 53, 42230 Vinogradi Ludbreški</izvorni_sadrzaj>
    <derivirana_varijabla naziv="DomainObject.UcesnikSudskeRadnje.SudskaRadnja.UcesniciObavijest_1">1. Stečajna uprava Ivo Žiža, OIB 08163835361, Vinogradi Ludbreški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Vinogradi Ludbreški</izvorni_sadrzaj>
    <derivirana_varijabla naziv="DomainObject.UcesnikSudskeRadnje.Adresa.Naselje_1">Vinogradi Ludbreški</derivirana_varijabla>
  </DomainObject.UcesnikSudskeRadnje.Adresa.Naselje>
  <DomainObject.UcesnikSudskeRadnje.Adresa.PostBroj>
    <izvorni_sadrzaj>42230</izvorni_sadrzaj>
    <derivirana_varijabla naziv="DomainObject.UcesnikSudskeRadnje.Adresa.PostBroj_1">42230</derivirana_varijabla>
  </DomainObject.UcesnikSudskeRadnje.Adresa.PostBroj>
  <DomainObject.UcesnikSudskeRadnje.Adresa.UlicaIKBR>
    <izvorni_sadrzaj>Vinogradi Ludbreški 53</izvorni_sadrzaj>
    <derivirana_varijabla naziv="DomainObject.UcesnikSudskeRadnje.Adresa.UlicaIKBR_1">Vinogradi Ludbreški 53</derivirana_varijabla>
  </DomainObject.UcesnikSudskeRadnje.Adresa.UlicaIKBR>
  <DomainObject.UcesnikSudskeRadnje.Naziv>
    <izvorni_sadrzaj>Ivo Žiža</izvorni_sadrzaj>
    <derivirana_varijabla naziv="DomainObject.UcesnikSudskeRadnje.Naziv_1">Ivo Žiža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5. srpnja 2018.</izvorni_sadrzaj>
    <derivirana_varijabla naziv="DomainObject.UcesnikSudskeRadnje.SudskaRadnja.PlaniraniZavrsetakDatum_1">5. srpnja 2018.</derivirana_varijabla>
  </DomainObject.UcesnikSudskeRadnje.SudskaRadnja.PlaniraniZavrsetakDatum>
  <DomainObject.UcesnikSudskeRadnje.SudskaRadnja.PlaniraniPocetakDatum>
    <izvorni_sadrzaj>5. srpnja 2018.</izvorni_sadrzaj>
    <derivirana_varijabla naziv="DomainObject.UcesnikSudskeRadnje.SudskaRadnja.PlaniraniPocetakDatum_1">5. srpnja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OstaliListFormated_1">
      <item>Damir Cmrk</item>
      <item>Županijsko državno odvjetništvo u Bjelovaru</item>
      <item>Odvjetnik Ivan Kusalić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Županijsko državno odvjetništvo u Bjelovaru</item>
      <item>Odvjetnik Ivan Kusalić, Masarykova 22, 10000 Zagreb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Županijsko državno odvjetništvo u Bjelovaru</item>
      <item>Odvjetnik Ivan Kusalić, Masarykova 22, 10000 Zagreb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Županijsko državno odvjetništvo u Bjelovaru, OIB 86821435474</item>
      <item>Odvjetnik Ivan Kusalić, OIB 16109712911, Masarykova 22, 10000 Zagreb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Županijsko državno odvjetništvo u Bjelovaru, OIB 86821435474</item>
      <item>Odvjetnik Ivan Kusalić, OIB 16109712911, Masarykova 22, 10000 Zagreb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OstaliListNazivFormated_1">
      <item>Damir Cmrk</item>
      <item>Županijsko državno odvjetništvo u Bjelovaru</item>
      <item>Odvjetnik Ivan Kusalić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ZID-PROM, d.o.o.</item>
      <item>REPUBLIKA HRVATSKA, Ministarstvo financija, Porezna uprava, Područni ured Zagreb</item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SudioniciListNaziv_1">
      <item>ZID-PROM, d.o.o.</item>
      <item>REPUBLIKA HRVATSKA, Ministarstvo financija, Porezna uprava, Područni ured Zagreb</item>
      <item>Damir Cmrk</item>
      <item>Županijsko državno odvjetništvo u Bjelovaru</item>
      <item>Odvjetnik Ivan Kusalić</item>
      <item>Financijska agencija Bjelovar</item>
      <item>Ivo Žiža</item>
    </derivirana_varijabla>
  </DomainObject.Predmet.SudioniciListNaziv>
  <DomainObject.Predmet.SudioniciListAdressOIB>
    <izvorni_sadrzaj>
      <item>ZID-PROM, d.o.o., OIB 45693254947, Vitezova 9,10000 Zagreb</item>
      <item>REPUBLIKA HRVATSKA, Ministarstvo financija, Porezna uprava, Područni ured Zagreb, OIB 52634238587</item>
      <item>Damir Cmrk, OIB 70516844407, Vitezova 9,10000 Zagreb</item>
      <item>Županijsko državno odvjetništvo u Bjelovaru, OIB 86821435474</item>
      <item>Odvjetnik Ivan Kusalić, OIB 16109712911, Masarykova 22,10000 Zagreb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ZID-PROM, d.o.o., OIB 45693254947, Vitezova 9,10000 Zagreb</item>
      <item>REPUBLIKA HRVATSKA, Ministarstvo financija, Porezna uprava, Područni ured Zagreb, OIB 52634238587</item>
      <item>Damir Cmrk, OIB 70516844407, Vitezova 9,10000 Zagreb</item>
      <item>Županijsko državno odvjetništvo u Bjelovaru, OIB 86821435474</item>
      <item>Odvjetnik Ivan Kusalić, OIB 16109712911, Masarykova 22,10000 Zagreb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>Ivo Žiža, OIB 08163835361, Vinogradi Ludbreški 53,42230 Vinogradi Ludbreški</izvorni_sadrzaj>
    <derivirana_varijabla naziv="DomainObject.UcesnikSudskeRadnje.NazivFormated_1">Ivo Žiža, OIB 08163835361, Vinogradi Ludbreški 53,42230 Vinogradi Ludbreški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BFAD2-CF53-4E61-A520-3CAD29E62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998</properties:Characters>
  <properties:Lines>38</properties:Lines>
  <properties:Paragraphs>10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2018-06-27T11:08:00Z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Ivo Žiža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