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2221" w14:paraId="1a42221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B31ED">
        <w:t>1405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B31ED">
        <w:t>1405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3262C">
        <w:t>15.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8666A8" w:rsidR="008666A8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8B31ED">
        <w:t>ZEJFA</w:t>
      </w:r>
      <w:proofErr w:type="spellEnd"/>
      <w:r w:rsidR="008B31ED">
        <w:t xml:space="preserve"> METAL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B31ED">
        <w:t>68636364660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8B31ED">
        <w:t>080627272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8B31ED">
        <w:t>Sesveta</w:t>
      </w:r>
      <w:r w:rsidR="008666A8">
        <w:t xml:space="preserve">, </w:t>
      </w:r>
      <w:r w:rsidR="008B31ED">
        <w:t>Prelčeva 1.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B31ED">
        <w:t>8.731,42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3262C">
        <w:t>15.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057FC5" w:rsidP="00057FC5" w:rsidR="00057FC5">
      <w:r>
        <w:t>DNA:</w:t>
      </w:r>
    </w:p>
    <w:p w:rsidRDefault="00057FC5" w:rsidP="00057FC5" w:rsidR="00057FC5">
      <w:r>
        <w:t>e- oglasna ploča 45 dana</w:t>
      </w:r>
    </w:p>
    <w:p w:rsidRDefault="000E7FF4" w:rsidP="007A1486" w:rsidR="000E7FF4" w:rsidRPr="007A1486">
      <w:pPr>
        <w:ind w:left="720"/>
      </w:pPr>
    </w:p>
    <w:p w:rsidRDefault="000E7FF4" w:rsidP="007A1486" w:rsidR="000E7FF4" w:rsidRPr="007A1486">
      <w:pPr>
        <w:ind w:left="720"/>
      </w:pPr>
    </w:p>
    <w:p w:rsidRDefault="000E7FF4" w:rsidP="00276582" w:rsidR="000E7FF4" w:rsidRPr="004213F7"/>
    <w:sectPr w:rsidSect="0081638C" w:rsidR="000E7FF4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53214"/>
    <w:rsid w:val="00057FC5"/>
    <w:rsid w:val="0008088F"/>
    <w:rsid w:val="000A4654"/>
    <w:rsid w:val="000E7FF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666A8"/>
    <w:rsid w:val="00871F01"/>
    <w:rsid w:val="00890A7B"/>
    <w:rsid w:val="008A3EF4"/>
    <w:rsid w:val="008B31ED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8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154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9178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221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6090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5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610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09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430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752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800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87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5216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3758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974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40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1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85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8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6789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6093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8626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6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5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276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062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958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83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73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St-1405/2016-2</izvorni_sadrzaj>
    <derivirana_varijabla naziv="DomainObject.Oznaka_1">St-1405/2016-2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St-1405/2016</izvorni_sadrzaj>
    <derivirana_varijabla naziv="DomainObject.Predmet.OznakaBroj_1">St-1405/2016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ZEJFA METAL d.o.o.</izvorni_sadrzaj>
    <derivirana_varijabla naziv="DomainObject.Predmet.ProtustrankaFormated_1">  ZEJFA METAL d.o.o.</derivirana_varijabla>
  </DomainObject.Predmet.ProtustrankaFormated>
  <DomainObject.Predmet.ProtustrankaFormatedOIB>
    <izvorni_sadrzaj>  ZEJFA METAL d.o.o., OIB 68636364660</izvorni_sadrzaj>
    <derivirana_varijabla naziv="DomainObject.Predmet.ProtustrankaFormatedOIB_1">  ZEJFA METAL d.o.o., OIB 68636364660</derivirana_varijabla>
  </DomainObject.Predmet.ProtustrankaFormatedOIB>
  <DomainObject.Predmet.ProtustrankaFormatedWithAdress>
    <izvorni_sadrzaj> ZEJFA METAL d.o.o., Prelčeva 1, 10360 Sesvete</izvorni_sadrzaj>
    <derivirana_varijabla naziv="DomainObject.Predmet.ProtustrankaFormatedWithAdress_1"> ZEJFA METAL d.o.o., Prelčeva 1, 10360 Sesvete</derivirana_varijabla>
  </DomainObject.Predmet.ProtustrankaFormatedWithAdress>
  <DomainObject.Predmet.ProtustrankaFormatedWithAdressOIB>
    <izvorni_sadrzaj> ZEJFA METAL d.o.o., OIB 68636364660, Prelčeva 1, 10360 Sesvete</izvorni_sadrzaj>
    <derivirana_varijabla naziv="DomainObject.Predmet.ProtustrankaFormatedWithAdressOIB_1"> ZEJFA METAL d.o.o., OIB 68636364660, Prelčeva 1, 10360 Sesvete</derivirana_varijabla>
  </DomainObject.Predmet.ProtustrankaFormatedWithAdressOIB>
  <DomainObject.Predmet.ProtustrankaWithAdress>
    <izvorni_sadrzaj>ZEJFA METAL d.o.o. Prelčeva 1, 10360 Sesvete</izvorni_sadrzaj>
    <derivirana_varijabla naziv="DomainObject.Predmet.ProtustrankaWithAdress_1">ZEJFA METAL d.o.o. Prelčeva 1, 10360 Sesvete</derivirana_varijabla>
  </DomainObject.Predmet.ProtustrankaWithAdress>
  <DomainObject.Predmet.ProtustrankaWithAdressOIB>
    <izvorni_sadrzaj>ZEJFA METAL d.o.o., OIB 68636364660, Prelčeva 1, 10360 Sesvete</izvorni_sadrzaj>
    <derivirana_varijabla naziv="DomainObject.Predmet.ProtustrankaWithAdressOIB_1">ZEJFA METAL d.o.o., OIB 68636364660, Prelčeva 1, 10360 Sesvete</derivirana_varijabla>
  </DomainObject.Predmet.ProtustrankaWithAdressOIB>
  <DomainObject.Predmet.ProtustrankaNazivFormated>
    <izvorni_sadrzaj>ZEJFA METAL d.o.o.</izvorni_sadrzaj>
    <derivirana_varijabla naziv="DomainObject.Predmet.ProtustrankaNazivFormated_1">ZEJFA METAL d.o.o.</derivirana_varijabla>
  </DomainObject.Predmet.ProtustrankaNazivFormated>
  <DomainObject.Predmet.ProtustrankaNazivFormatedOIB>
    <izvorni_sadrzaj>ZEJFA METAL d.o.o., OIB 68636364660</izvorni_sadrzaj>
    <derivirana_varijabla naziv="DomainObject.Predmet.ProtustrankaNazivFormatedOIB_1">ZEJFA METAL d.o.o., OIB 68636364660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ZEJFA METAL d.o.o.</item>
    </izvorni_sadrzaj>
    <derivirana_varijabla naziv="DomainObject.Predmet.ProtuStrankaListFormated_1">
      <item>ZEJFA METAL d.o.o.</item>
    </derivirana_varijabla>
  </DomainObject.Predmet.ProtuStrankaListFormated>
  <DomainObject.Predmet.ProtuStrankaListFormatedOIB>
    <izvorni_sadrzaj>
      <item>ZEJFA METAL d.o.o., OIB 68636364660</item>
    </izvorni_sadrzaj>
    <derivirana_varijabla naziv="DomainObject.Predmet.ProtuStrankaListFormatedOIB_1">
      <item>ZEJFA METAL d.o.o., OIB 68636364660</item>
    </derivirana_varijabla>
  </DomainObject.Predmet.ProtuStrankaListFormatedOIB>
  <DomainObject.Predmet.ProtuStrankaListFormatedWithAdress>
    <izvorni_sadrzaj>
      <item>ZEJFA METAL d.o.o., Prelčeva 1, 10360 Sesvete</item>
    </izvorni_sadrzaj>
    <derivirana_varijabla naziv="DomainObject.Predmet.ProtuStrankaListFormatedWithAdress_1">
      <item>ZEJFA METAL d.o.o., Prelčeva 1, 10360 Sesvete</item>
    </derivirana_varijabla>
  </DomainObject.Predmet.ProtuStrankaListFormatedWithAdress>
  <DomainObject.Predmet.ProtuStrankaListFormatedWithAdressOIB>
    <izvorni_sadrzaj>
      <item>ZEJFA METAL d.o.o., OIB 68636364660, Prelčeva 1, 10360 Sesvete</item>
    </izvorni_sadrzaj>
    <derivirana_varijabla naziv="DomainObject.Predmet.ProtuStrankaListFormatedWithAdressOIB_1">
      <item>ZEJFA METAL d.o.o., OIB 68636364660, Prelčeva 1, 10360 Sesvete</item>
    </derivirana_varijabla>
  </DomainObject.Predmet.ProtuStrankaListFormatedWithAdressOIB>
  <DomainObject.Predmet.ProtuStrankaListNazivFormated>
    <izvorni_sadrzaj>
      <item>ZEJFA METAL d.o.o.</item>
    </izvorni_sadrzaj>
    <derivirana_varijabla naziv="DomainObject.Predmet.ProtuStrankaListNazivFormated_1">
      <item>ZEJFA METAL d.o.o.</item>
    </derivirana_varijabla>
  </DomainObject.Predmet.ProtuStrankaListNazivFormated>
  <DomainObject.Predmet.ProtuStrankaListNazivFormatedOIB>
    <izvorni_sadrzaj>
      <item>ZEJFA METAL d.o.o., OIB 68636364660</item>
    </izvorni_sadrzaj>
    <derivirana_varijabla naziv="DomainObject.Predmet.ProtuStrankaListNazivFormatedOIB_1">
      <item>ZEJFA METAL d.o.o., OIB 68636364660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St-1405/2016-2</izvorni_sadrzaj>
    <derivirana_varijabla naziv="DomainObject.PoslovniBrojDokumenta_1">St-1405/2016-2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ZEJFA METAL d.o.o.</izvorni_sadrzaj>
    <derivirana_varijabla naziv="DomainObject.Predmet.ProtustrankaIDrugi_1">ZEJFA METAL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ZEJFA METAL d.o.o., OIB 68636364660, Prelčeva 1, 10360 Sesvete</izvorni_sadrzaj>
    <derivirana_varijabla naziv="DomainObject.Predmet.ProtustrankaIDrugiAdressOIB_1">ZEJFA METAL d.o.o., OIB 68636364660, Prelčeva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ZEJFA METAL d.o.o.</item>
    </izvorni_sadrzaj>
    <derivirana_varijabla naziv="DomainObject.Predmet.SudioniciListNaziv_1">
      <item>FINA Regionalni centar Zagreb</item>
      <item>ZEJFA METAL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ZEJFA METAL d.o.o., OIB 68636364660, Prelčeva 1,10360 Sesvete</item>
    </izvorni_sadrzaj>
    <derivirana_varijabla naziv="DomainObject.Predmet.SudioniciListAdressOIB_1">
      <item>FINA Regionalni centar Zagreb, OIB 85821130368, Trg svibanjskih žrtava 1995. br.1,10000 Zagreb</item>
      <item>ZEJFA METAL d.o.o., OIB 68636364660, Prelčeva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68636364660</item>
    </izvorni_sadrzaj>
    <derivirana_varijabla naziv="DomainObject.Predmet.SudioniciListNazivOIB_1">
      <item>, OIB 85821130368</item>
      <item>, OIB 68636364660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2016-02-15T07:32:00Z</dcterms:created>
  <dc:creator>ilukac</dc:creator>
  <cp:lastModifiedBy>Ivana Stampf</cp:lastModifiedBy>
  <cp:lastPrinted>2016-02-15T07:32:00Z</cp:lastPrinted>
  <dcterms:modified xmlns:xsi="http://www.w3.org/2001/XMLSchema-instance" xsi:type="dcterms:W3CDTF">2016-02-15T07:43:00Z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