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08c0" w14:paraId="e3b08c0" w:rsidRDefault="001B542B" w:rsidP="001B542B" w:rsidR="001B542B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REPUBLIKA HRVATSKA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TRGOVAČKI SUD U OSIJEKU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STALNA SLUŽBA U SLAVONSKOM BRODU</w:t>
      </w:r>
    </w:p>
    <w:p w:rsidRDefault="00381F83" w:rsidP="00444016" w:rsidR="00444016">
      <w:pPr>
        <w:jc w:val="both"/>
      </w:pPr>
      <w:r w:rsidRPr="00381F83"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44016">
        <w:tab/>
      </w:r>
      <w:r w:rsidR="00444016">
        <w:tab/>
      </w:r>
      <w:r w:rsidR="00444016">
        <w:tab/>
      </w:r>
      <w:r w:rsidR="00444016">
        <w:tab/>
        <w:t> </w:t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  <w:t xml:space="preserve">      Broj: 3/St-32/2015-114</w:t>
      </w:r>
    </w:p>
    <w:p w:rsidRDefault="00444016" w:rsidP="00444016" w:rsidR="00444016">
      <w:pPr>
        <w:jc w:val="center"/>
        <w:rPr>
          <w:b/>
          <w:bCs/>
        </w:rPr>
      </w:pPr>
    </w:p>
    <w:p w:rsidRDefault="00444016" w:rsidP="00444016" w:rsidR="00444016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444016" w:rsidP="00444016" w:rsidR="00444016">
      <w:pPr>
        <w:jc w:val="center"/>
        <w:rPr>
          <w:b/>
          <w:bCs/>
        </w:rPr>
      </w:pPr>
    </w:p>
    <w:p w:rsidRDefault="00444016" w:rsidP="00444016" w:rsidR="00444016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VRBA NEKRETNINE d.o.o. Gornja Vrba, u stečaju, Vrbskih žrtava 59, OIB: 61009605354</w:t>
      </w:r>
      <w:r>
        <w:t xml:space="preserve">, koju zastupa Nikola Kruljac, stečajni upravitelj iz Martina, Našice, dana  17. siječnja 2017.  </w:t>
      </w:r>
    </w:p>
    <w:p w:rsidRDefault="00381F83" w:rsidP="00444016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 i o  j e</w:t>
      </w:r>
    </w:p>
    <w:p w:rsidRDefault="009E3AAB" w:rsidP="009E3AAB" w:rsidR="009E3AAB"/>
    <w:p w:rsidRDefault="009E3AAB" w:rsidP="009E3AAB" w:rsidR="009E3AAB" w:rsidRPr="00B3122C">
      <w:pPr>
        <w:jc w:val="both"/>
        <w:rPr>
          <w:bCs/>
        </w:rPr>
      </w:pPr>
      <w:r>
        <w:t xml:space="preserve">            </w:t>
      </w:r>
      <w:r>
        <w:rPr>
          <w:b/>
          <w:bCs/>
        </w:rPr>
        <w:t xml:space="preserve">I - </w:t>
      </w:r>
      <w:r w:rsidRPr="00B3122C">
        <w:rPr>
          <w:bCs/>
        </w:rPr>
        <w:t xml:space="preserve">Kupcu </w:t>
      </w:r>
      <w:r w:rsidR="00444016">
        <w:t>Dariju Toliću  OIB  59474917839 iz Gornje  Vrbe, Braće Radića 19</w:t>
      </w:r>
      <w:r w:rsidRPr="00B3122C">
        <w:rPr>
          <w:bCs/>
        </w:rPr>
        <w:t>,  predaju se u posjed slijedeće nekretnine koje su upisane ka</w:t>
      </w:r>
      <w:r w:rsidR="00BA27B8">
        <w:rPr>
          <w:bCs/>
        </w:rPr>
        <w:t xml:space="preserve">o vlasništvo stečajnog dužnika </w:t>
      </w:r>
      <w:r w:rsidR="00444016">
        <w:rPr>
          <w:b/>
        </w:rPr>
        <w:t>VRBA NEKRETNINE d.o.o. Gornja Vrba, u stečaju, Vrbskih žrtava 59, OIB: 61009605354</w:t>
      </w:r>
      <w:r w:rsidRPr="00B3122C">
        <w:rPr>
          <w:bCs/>
        </w:rPr>
        <w:t xml:space="preserve">: </w:t>
      </w:r>
    </w:p>
    <w:p w:rsidRDefault="009E3AAB" w:rsidP="009E3AAB" w:rsidR="009E3AAB" w:rsidRPr="00B3122C">
      <w:pPr>
        <w:jc w:val="both"/>
        <w:rPr>
          <w:bCs/>
        </w:rPr>
      </w:pPr>
    </w:p>
    <w:p w:rsidRDefault="00444016" w:rsidP="00444016" w:rsidR="00444016">
      <w:pPr>
        <w:pStyle w:val="Odlomakpopisa"/>
        <w:numPr>
          <w:ilvl w:val="0"/>
          <w:numId w:val="10"/>
        </w:numPr>
        <w:jc w:val="both"/>
      </w:pPr>
      <w:r>
        <w:t>parkirališno mjesto P9 u podrumu objekta površine od 11,26 m2, u planu označeno ljubičastom štrafurom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zk. uložak 12213, k.o. Slavonski Brod.</w:t>
      </w:r>
    </w:p>
    <w:p w:rsidRDefault="00BA27B8" w:rsidP="00444016" w:rsidR="00BA27B8">
      <w:pPr>
        <w:jc w:val="both"/>
      </w:pPr>
    </w:p>
    <w:p w:rsidRDefault="009E3AAB" w:rsidP="009E3AAB" w:rsidR="009E3AAB">
      <w:r>
        <w:t xml:space="preserve">            </w:t>
      </w:r>
      <w:r w:rsidRPr="00735A04">
        <w:rPr>
          <w:b/>
        </w:rPr>
        <w:t xml:space="preserve">II </w:t>
      </w:r>
      <w:r>
        <w:t>- Na nekretni</w:t>
      </w:r>
      <w:r w:rsidR="00BA27B8">
        <w:t>ni</w:t>
      </w:r>
      <w:r>
        <w:t xml:space="preserve"> iz toč. I ovog zaključka određuje se:</w:t>
      </w:r>
      <w:r>
        <w:rPr>
          <w:b/>
          <w:bCs/>
        </w:rPr>
        <w:t xml:space="preserve"> </w:t>
      </w:r>
    </w:p>
    <w:p w:rsidRDefault="009E3AAB" w:rsidP="009E3AAB" w:rsidR="009E3AAB">
      <w:pPr>
        <w:jc w:val="both"/>
      </w:pPr>
      <w:r>
        <w:rPr>
          <w:b/>
          <w:bCs/>
        </w:rPr>
        <w:tab/>
        <w:t>a)</w:t>
      </w:r>
      <w:r>
        <w:t xml:space="preserve"> uknjižba prava vlasništva u zemljišnim knjigama na ime kupca </w:t>
      </w:r>
      <w:r w:rsidR="00444016">
        <w:t>Darija Toliću  OIB  59474917839 iz Gornje  Vrbe, Braće Radića 19.</w:t>
      </w:r>
    </w:p>
    <w:p w:rsidRDefault="009E3AAB" w:rsidP="009E3AAB" w:rsidR="009E3AAB">
      <w:pPr>
        <w:jc w:val="both"/>
      </w:pPr>
    </w:p>
    <w:p w:rsidRDefault="009E3AAB" w:rsidP="00444016" w:rsidR="00444016">
      <w:pPr>
        <w:ind w:firstLine="708"/>
        <w:jc w:val="both"/>
      </w:pPr>
      <w:r w:rsidRPr="00444016">
        <w:rPr>
          <w:b/>
          <w:bCs/>
        </w:rPr>
        <w:t>b)</w:t>
      </w:r>
      <w:r w:rsidRPr="001B2342">
        <w:t xml:space="preserve"> brisanje u zemljišnim knjigama  - založnih prava upisanih pod br. </w:t>
      </w:r>
      <w:r w:rsidR="00444016">
        <w:t>Z-6337/13 od 9.8.2013., Z-3322/15 od 13.4.2015., Z-6044/13 od 29.7.2013., Z-2089/14 od 12.3.2014, Z-4788/12 od 6.7.2012.</w:t>
      </w:r>
    </w:p>
    <w:p w:rsidRDefault="009E3AAB" w:rsidP="00444016" w:rsidR="009E3AAB">
      <w:pPr>
        <w:pStyle w:val="Odlomakpopisa"/>
        <w:contextualSpacing w:val="false"/>
        <w:jc w:val="both"/>
      </w:pPr>
    </w:p>
    <w:p w:rsidRDefault="009E3AAB" w:rsidP="009E3AAB" w:rsidR="009E3AAB">
      <w:pPr>
        <w:jc w:val="both"/>
      </w:pPr>
      <w:r>
        <w:tab/>
      </w:r>
      <w:r w:rsidRPr="00735A04">
        <w:rPr>
          <w:b/>
        </w:rPr>
        <w:t xml:space="preserve">III </w:t>
      </w:r>
      <w:r>
        <w:t xml:space="preserve">– Nalaže se Zemljišno-knjižnom odjelu Općinskog suda u </w:t>
      </w:r>
      <w:r w:rsidR="00444016">
        <w:t>Slavonskom Brodu</w:t>
      </w:r>
      <w:r>
        <w:t xml:space="preserve"> izvršiti provedbu ovog </w:t>
      </w:r>
      <w:r w:rsidR="00444016">
        <w:t>zaključka i rješenja o dosudi predmetnih nekretnina Dariju Toliću od 22.12.2017. uz napomenu da je isto rješenje u odnosu na prodaju Dariju Toliću postalo pravomoćnim i da je pravomoćnost istog utvrđena u toč. I. rješenja ovog suda od 17.1.2018.</w:t>
      </w:r>
    </w:p>
    <w:p w:rsidRDefault="00444016" w:rsidP="009E3AAB" w:rsidR="00444016">
      <w:pPr>
        <w:jc w:val="both"/>
      </w:pPr>
    </w:p>
    <w:p w:rsidRDefault="00444016" w:rsidP="009E3AAB" w:rsidR="00444016">
      <w:pPr>
        <w:jc w:val="both"/>
      </w:pPr>
    </w:p>
    <w:p w:rsidRDefault="00444016" w:rsidP="009E3AAB" w:rsidR="00444016">
      <w:pPr>
        <w:jc w:val="both"/>
      </w:pPr>
    </w:p>
    <w:p w:rsidRDefault="009E3AAB" w:rsidP="009E3AAB" w:rsidR="009E3AAB">
      <w:pPr>
        <w:jc w:val="both"/>
      </w:pPr>
    </w:p>
    <w:p w:rsidRDefault="001B2342" w:rsidP="009E3AAB" w:rsidR="001B2342">
      <w:pPr>
        <w:jc w:val="center"/>
        <w:rPr>
          <w:b/>
        </w:rPr>
      </w:pPr>
    </w:p>
    <w:p w:rsidRDefault="001B2342" w:rsidP="009E3AAB" w:rsidR="001B2342">
      <w:pPr>
        <w:jc w:val="center"/>
        <w:rPr>
          <w:b/>
        </w:rPr>
      </w:pPr>
    </w:p>
    <w:p w:rsidRDefault="001B2342" w:rsidP="009E3AAB" w:rsidR="001B2342">
      <w:pPr>
        <w:jc w:val="center"/>
        <w:rPr>
          <w:b/>
        </w:rPr>
      </w:pPr>
    </w:p>
    <w:p w:rsidRDefault="001B2342" w:rsidP="009E3AAB" w:rsidR="001B2342">
      <w:pPr>
        <w:jc w:val="center"/>
        <w:rPr>
          <w:b/>
        </w:rPr>
      </w:pPr>
    </w:p>
    <w:p w:rsidRDefault="009E3AAB" w:rsidP="009E3AAB" w:rsidR="009E3AAB" w:rsidRPr="00444016">
      <w:pPr>
        <w:jc w:val="center"/>
      </w:pPr>
      <w:r w:rsidRPr="00444016">
        <w:t>Obrazloženje</w:t>
      </w:r>
    </w:p>
    <w:p w:rsidRDefault="009E3AAB" w:rsidP="009E3AAB" w:rsidR="009E3AAB"/>
    <w:p w:rsidRDefault="009E3AAB" w:rsidP="009E3AAB" w:rsidR="009E3AAB">
      <w:pPr>
        <w:jc w:val="both"/>
      </w:pPr>
      <w:r>
        <w:t>            Rješenjem o dosudi ovog suda br.</w:t>
      </w:r>
      <w:r w:rsidR="00444016">
        <w:t xml:space="preserve"> 3/St-32/2015-113 od 17. siječnja 2018.</w:t>
      </w:r>
      <w:r>
        <w:t xml:space="preserve"> kupcu </w:t>
      </w:r>
      <w:r w:rsidR="00444016">
        <w:t>Dariju Toliću</w:t>
      </w:r>
      <w:r>
        <w:t xml:space="preserve"> </w:t>
      </w:r>
      <w:r w:rsidR="001B2342">
        <w:t>dosuđena je nekretnina</w:t>
      </w:r>
      <w:r>
        <w:t xml:space="preserve"> stečajnog dužnika naveden</w:t>
      </w:r>
      <w:r w:rsidR="001B2342">
        <w:t>a</w:t>
      </w:r>
      <w:r w:rsidR="00444016">
        <w:t xml:space="preserve"> u toč. I.</w:t>
      </w:r>
      <w:r>
        <w:t xml:space="preserve"> zaključka.</w:t>
      </w:r>
    </w:p>
    <w:p w:rsidRDefault="009E3AAB" w:rsidP="009E3AAB" w:rsidR="009E3AAB">
      <w:pPr>
        <w:ind w:firstLine="708"/>
        <w:jc w:val="both"/>
      </w:pPr>
      <w:r>
        <w:t>Nakon što je Sud izvršio provjeru u računovodstvu ovog Suda, te uvid u priloženi izvadak iz stanja depozitnog  računa Suda, utvrdio je da je kupac za na</w:t>
      </w:r>
      <w:r w:rsidR="001B2342">
        <w:t>vedenu nekretninu</w:t>
      </w:r>
      <w:r>
        <w:t>, u roku izvršio uplatu kupovnine u cijelosti, a kako je rješenje o dosudi postalo pravomoćno,   stekli su se svi zakonski uvjeti da se nekretnin</w:t>
      </w:r>
      <w:r w:rsidR="001B2342">
        <w:t>a</w:t>
      </w:r>
      <w:r>
        <w:t xml:space="preserve"> prenes</w:t>
      </w:r>
      <w:r w:rsidR="001B2342">
        <w:t>e</w:t>
      </w:r>
      <w:r>
        <w:t xml:space="preserve"> u vlasništvo i posjed kupcu, te da se odredi i brisanje postojećih tereta  i zabilježbi, pa je iz tih razloga odlučeno kao pod I i II ovog  zaključka temeljem čl. 164 Stečajnog zakona (NN br. 44/96, 29/99, 129/00, 123/03, 82/06, 116/10, 25/12 i 133/12), a uz primjenu čl. 101st. 4 Ovršnog zakona (NN br. 112/2012 ).   </w:t>
      </w:r>
    </w:p>
    <w:p w:rsidRDefault="009E3AAB" w:rsidP="009E3AAB" w:rsidR="009E3AAB">
      <w:pPr>
        <w:jc w:val="both"/>
      </w:pPr>
    </w:p>
    <w:p w:rsidRDefault="00DA4E62" w:rsidP="009E3AAB" w:rsidR="009E3AAB">
      <w:pPr>
        <w:jc w:val="center"/>
      </w:pPr>
      <w:r>
        <w:t xml:space="preserve">U Slavonskom Brodu </w:t>
      </w:r>
      <w:r w:rsidR="00444016">
        <w:t>17. siječnja 2018.</w:t>
      </w:r>
    </w:p>
    <w:p w:rsidRDefault="009E3AAB" w:rsidP="009E3AAB" w:rsidR="009E3AAB">
      <w:pPr>
        <w:jc w:val="center"/>
      </w:pPr>
    </w:p>
    <w:p w:rsidRDefault="009E3AAB" w:rsidP="009E3AAB" w:rsidR="009E3AAB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9E3AAB" w:rsidP="009E3AAB" w:rsidR="009E3AAB"/>
    <w:p w:rsidRDefault="009E3AAB" w:rsidP="009E3AAB" w:rsidR="009E3AAB">
      <w:r>
        <w:t>                                                                                             Daniela Martini Maoduš</w:t>
      </w:r>
    </w:p>
    <w:p w:rsidRDefault="009E3AAB" w:rsidP="009E3AAB" w:rsidR="009E3AAB"/>
    <w:p w:rsidRDefault="009E3AAB" w:rsidP="009E3AAB" w:rsidR="009E3AAB"/>
    <w:p w:rsidRDefault="009E3AAB" w:rsidP="009E3AAB" w:rsidR="009E3AAB"/>
    <w:p w:rsidRDefault="009E3AAB" w:rsidP="009E3AAB" w:rsidR="009E3AAB">
      <w:pPr>
        <w:rPr>
          <w:b/>
          <w:bCs/>
        </w:rPr>
      </w:pPr>
      <w:r>
        <w:rPr>
          <w:b/>
          <w:bCs/>
        </w:rPr>
        <w:t>NAPUTAK O PRAVNOM LIJEKU:</w:t>
      </w:r>
    </w:p>
    <w:p w:rsidRDefault="009E3AAB" w:rsidP="009E3AAB" w:rsidR="009E3AAB">
      <w:r>
        <w:t xml:space="preserve">Protiv ovog zaključka žalba nije dopuštena (čl. </w:t>
      </w:r>
      <w:smartTag w:element="metricconverter" w:uri="urn:schemas-microsoft-com:office:smarttags">
        <w:smartTagPr>
          <w:attr w:val="11 st" w:name="ProductID"/>
        </w:smartTagPr>
        <w:r>
          <w:t>11 st</w:t>
        </w:r>
      </w:smartTag>
      <w:r>
        <w:t>. 5</w:t>
      </w:r>
      <w:r w:rsidR="001B2342">
        <w:t>.</w:t>
      </w:r>
      <w:r>
        <w:t xml:space="preserve"> Ovršnog zakona)</w:t>
      </w:r>
    </w:p>
    <w:p w:rsidRDefault="009E3AAB" w:rsidP="009E3AAB" w:rsidR="009E3AAB"/>
    <w:p w:rsidRDefault="009E3AAB" w:rsidP="009E3AAB" w:rsidR="009E3AAB"/>
    <w:p w:rsidRDefault="009E3AAB" w:rsidP="009E3AAB" w:rsidR="009E3AAB"/>
    <w:p w:rsidRDefault="009E3AAB" w:rsidP="009E3AAB" w:rsidR="009E3AAB">
      <w:r>
        <w:t>Dostaviti:</w:t>
      </w:r>
    </w:p>
    <w:p w:rsidRDefault="001B2342" w:rsidP="000F4522" w:rsidR="009E3AAB">
      <w:pPr>
        <w:pStyle w:val="Odlomakpopisa"/>
        <w:numPr>
          <w:ilvl w:val="0"/>
          <w:numId w:val="11"/>
        </w:numPr>
      </w:pPr>
      <w:r>
        <w:t>eOglasna ploča suda</w:t>
      </w:r>
    </w:p>
    <w:p w:rsidRDefault="000F4522" w:rsidP="000F4522" w:rsidR="000F4522">
      <w:pPr>
        <w:pStyle w:val="Odlomakpopisa"/>
      </w:pPr>
    </w:p>
    <w:p w:rsidRDefault="009E3AAB" w:rsidP="009E3AAB" w:rsidR="009E3AAB">
      <w:pPr>
        <w:rPr>
          <w:rFonts w:cs="Arial" w:hAnsi="Arial" w:ascii="Arial"/>
          <w:sz w:val="20"/>
          <w:szCs w:val="20"/>
        </w:rPr>
      </w:pPr>
    </w:p>
    <w:p w:rsidRDefault="009E3AAB" w:rsidP="009E3AAB" w:rsidR="009E3AAB"/>
    <w:p w:rsidRDefault="009E3AAB" w:rsidP="009E3AAB" w:rsidR="009E3AAB" w:rsidRPr="000B4BA4"/>
    <w:p w:rsidRDefault="00725935" w:rsidP="009E3AAB" w:rsidR="00725935" w:rsidRPr="00D544AA">
      <w:pPr>
        <w:spacing w:beforeAutospacing="true" w:before="100"/>
        <w:ind w:firstLine="708"/>
        <w:jc w:val="both"/>
        <w:rPr>
          <w:color w:val="222222"/>
        </w:rPr>
      </w:pPr>
    </w:p>
    <w:sectPr w:rsidR="00725935" w:rsidRPr="00D544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B5654C"/>
    <w:multiLevelType w:val="hybridMultilevel"/>
    <w:tmpl w:val="0B6EDC42"/>
    <w:lvl w:tplc="CDB0943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43946EA"/>
    <w:multiLevelType w:val="hybridMultilevel"/>
    <w:tmpl w:val="DE782F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9"/>
  </w:num>
  <w:num w:numId="5">
    <w:abstractNumId w:val="1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7"/>
  </w:num>
  <w:num w:numId="10">
    <w:abstractNumId w:val="2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0F4522"/>
    <w:rsid w:val="00105A5D"/>
    <w:rsid w:val="001B2342"/>
    <w:rsid w:val="001B542B"/>
    <w:rsid w:val="001D178D"/>
    <w:rsid w:val="002273AB"/>
    <w:rsid w:val="00250148"/>
    <w:rsid w:val="0031575D"/>
    <w:rsid w:val="00381F83"/>
    <w:rsid w:val="00444016"/>
    <w:rsid w:val="004A674A"/>
    <w:rsid w:val="004E0058"/>
    <w:rsid w:val="005810FD"/>
    <w:rsid w:val="006216C4"/>
    <w:rsid w:val="00705FB1"/>
    <w:rsid w:val="00725935"/>
    <w:rsid w:val="007C676A"/>
    <w:rsid w:val="008C11E5"/>
    <w:rsid w:val="008E2A8C"/>
    <w:rsid w:val="009A0FD3"/>
    <w:rsid w:val="009C1370"/>
    <w:rsid w:val="009E3AAB"/>
    <w:rsid w:val="00A11C13"/>
    <w:rsid w:val="00B277A1"/>
    <w:rsid w:val="00BA27B8"/>
    <w:rsid w:val="00BE3F3C"/>
    <w:rsid w:val="00D544AA"/>
    <w:rsid w:val="00DA245A"/>
    <w:rsid w:val="00DA4E62"/>
    <w:rsid w:val="00F404D7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1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1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1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1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1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1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982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14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6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776FE-86CE-4BF9-9F55-968C216AA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465</properties:Words>
  <properties:Characters>2455</properties:Characters>
  <properties:Lines>79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2018-01-17T11:53:00Z</dcterms:created>
  <dc:creator>wsadmin</dc:creator>
  <cp:lastModifiedBy>wsadmin</cp:lastModifiedBy>
  <cp:lastPrinted>2018-01-17T11:52:00Z</cp:lastPrinted>
  <dcterms:modified xmlns:xsi="http://www.w3.org/2001/XMLSchema-instance" xsi:type="dcterms:W3CDTF">2018-01-17T11:53:00Z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