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f931bb" w14:paraId="1f931bb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A03771">
        <w:rPr>
          <w:rFonts w:hAnsi="Times New Roman" w:ascii="Times New Roman"/>
          <w:sz w:val="24"/>
        </w:rPr>
        <w:t>4701/16</w:t>
      </w:r>
      <w:r w:rsidR="00D16F5A">
        <w:rPr>
          <w:rFonts w:hAnsi="Times New Roman" w:ascii="Times New Roman"/>
          <w:sz w:val="24"/>
        </w:rPr>
        <w:t>-23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A33625">
        <w:rPr>
          <w:rFonts w:hAnsi="Times New Roman" w:ascii="Times New Roman"/>
          <w:sz w:val="24"/>
        </w:rPr>
        <w:t xml:space="preserve"> </w:t>
      </w:r>
      <w:r w:rsidR="008D4F73" w:rsidRPr="008D4F73">
        <w:rPr>
          <w:rFonts w:hAnsi="Times New Roman" w:ascii="Times New Roman"/>
          <w:sz w:val="24"/>
        </w:rPr>
        <w:t>CONCEPTIO RAZVOJ d.o.o. Zagreb, Trg kralja Tomislava 15, OIB: 55921275534</w:t>
      </w:r>
      <w:r w:rsidR="00BA0BA5">
        <w:rPr>
          <w:rFonts w:hAnsi="Times New Roman" w:ascii="Times New Roman"/>
          <w:sz w:val="24"/>
        </w:rPr>
        <w:t>, 21</w:t>
      </w:r>
      <w:r w:rsidR="008D4F73">
        <w:rPr>
          <w:rFonts w:hAnsi="Times New Roman" w:ascii="Times New Roman"/>
          <w:sz w:val="24"/>
        </w:rPr>
        <w:t>. studenog</w:t>
      </w:r>
      <w:r w:rsidR="00CC0FD9">
        <w:rPr>
          <w:rFonts w:hAnsi="Times New Roman" w:ascii="Times New Roman"/>
          <w:bCs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CC0FD9">
        <w:rPr>
          <w:lang w:val="hr-HR"/>
        </w:rPr>
        <w:t xml:space="preserve"> </w:t>
      </w:r>
      <w:r w:rsidR="008D4F73" w:rsidRPr="008D4F73">
        <w:rPr>
          <w:lang w:val="hr-HR"/>
        </w:rPr>
        <w:t>Jank</w:t>
      </w:r>
      <w:r w:rsidR="008D4F73">
        <w:rPr>
          <w:lang w:val="hr-HR"/>
        </w:rPr>
        <w:t>u</w:t>
      </w:r>
      <w:r w:rsidR="008D4F73" w:rsidRPr="008D4F73">
        <w:rPr>
          <w:lang w:val="hr-HR"/>
        </w:rPr>
        <w:t xml:space="preserve"> Vidiček</w:t>
      </w:r>
      <w:r w:rsidR="008D4F73">
        <w:rPr>
          <w:lang w:val="hr-HR"/>
        </w:rPr>
        <w:t>u</w:t>
      </w:r>
      <w:r w:rsidR="008D4F73" w:rsidRPr="008D4F73">
        <w:rPr>
          <w:lang w:val="hr-HR"/>
        </w:rPr>
        <w:t xml:space="preserve"> iz Zagreba, Brazilska 3, OIB: 51043553915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A03771">
        <w:rPr>
          <w:lang w:val="hr-HR"/>
        </w:rPr>
        <w:t>4</w:t>
      </w:r>
      <w:r w:rsidR="00D047CF" w:rsidRPr="00A962FB">
        <w:rPr>
          <w:lang w:val="hr-HR"/>
        </w:rPr>
        <w:t>.000,00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A03771">
        <w:rPr>
          <w:rFonts w:hAnsi="Times New Roman" w:ascii="Times New Roman"/>
          <w:sz w:val="24"/>
        </w:rPr>
        <w:t>4701/16 od 3. travnja 2018.</w:t>
      </w:r>
      <w:r w:rsidR="00050DD4">
        <w:rPr>
          <w:rFonts w:hAnsi="Times New Roman" w:ascii="Times New Roman"/>
          <w:sz w:val="24"/>
        </w:rPr>
        <w:t xml:space="preserve"> </w:t>
      </w:r>
      <w:r w:rsidR="001B1E8B" w:rsidRPr="00A962FB">
        <w:rPr>
          <w:rFonts w:hAnsi="Times New Roman" w:ascii="Times New Roman"/>
          <w:sz w:val="24"/>
        </w:rPr>
        <w:t xml:space="preserve">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 xml:space="preserve">Privremeni stečajni upravitelj </w:t>
      </w:r>
      <w:r w:rsidR="00F91E4B">
        <w:rPr>
          <w:rFonts w:hAnsi="Times New Roman" w:ascii="Times New Roman"/>
          <w:sz w:val="24"/>
        </w:rPr>
        <w:t xml:space="preserve">Janko Vidiček </w:t>
      </w:r>
      <w:r w:rsidR="00ED7154" w:rsidRPr="00F82D1A">
        <w:rPr>
          <w:rFonts w:hAnsi="Times New Roman" w:ascii="Times New Roman"/>
          <w:sz w:val="24"/>
        </w:rPr>
        <w:t xml:space="preserve">proveo je sve radnje koje su mu naložene navedenim rješenjem te ispitao postojanje razloga za otvaranje stečajnog postupka i da li se imovinom dužnika mogu namiriti troškovi postupka, o čemu je sastavio </w:t>
      </w:r>
      <w:r w:rsidR="00F82D1A" w:rsidRPr="00F82D1A">
        <w:rPr>
          <w:rFonts w:hAnsi="Times New Roman" w:ascii="Times New Roman"/>
          <w:sz w:val="24"/>
        </w:rPr>
        <w:t>pisano izvješće</w:t>
      </w:r>
      <w:r w:rsidR="00F82D1A">
        <w:rPr>
          <w:rFonts w:hAnsi="Times New Roman" w:ascii="Times New Roman"/>
          <w:sz w:val="24"/>
        </w:rPr>
        <w:t xml:space="preserve"> te isto </w:t>
      </w:r>
      <w:r w:rsidR="00ED7154" w:rsidRPr="00F82D1A">
        <w:rPr>
          <w:rFonts w:hAnsi="Times New Roman" w:ascii="Times New Roman"/>
          <w:sz w:val="24"/>
        </w:rPr>
        <w:t>podnio sudu</w:t>
      </w:r>
      <w:r w:rsidR="002D434E">
        <w:rPr>
          <w:rFonts w:hAnsi="Times New Roman" w:ascii="Times New Roman"/>
          <w:sz w:val="24"/>
        </w:rPr>
        <w:t xml:space="preserve">. Na ročištu u prethodnom postupku izvješće je raspravljeno te na </w:t>
      </w:r>
      <w:r w:rsidR="00F91E4B">
        <w:rPr>
          <w:rFonts w:hAnsi="Times New Roman" w:ascii="Times New Roman"/>
          <w:sz w:val="24"/>
        </w:rPr>
        <w:t>to izvješće</w:t>
      </w:r>
      <w:r w:rsidR="002D434E">
        <w:rPr>
          <w:rFonts w:hAnsi="Times New Roman" w:ascii="Times New Roman"/>
          <w:sz w:val="24"/>
        </w:rPr>
        <w:t xml:space="preserve">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>navedenu nagradu valjalo i odrediti</w:t>
      </w:r>
      <w:r w:rsidR="00495EFF">
        <w:rPr>
          <w:rFonts w:hAnsi="Times New Roman" w:ascii="Times New Roman"/>
          <w:sz w:val="24"/>
        </w:rPr>
        <w:t xml:space="preserve"> u</w:t>
      </w:r>
      <w:r w:rsidR="00F91E4B">
        <w:rPr>
          <w:rFonts w:hAnsi="Times New Roman" w:ascii="Times New Roman"/>
          <w:sz w:val="24"/>
        </w:rPr>
        <w:t xml:space="preserve"> iznosu od 4.000,00 kuna</w:t>
      </w:r>
      <w:r w:rsidR="00495EFF">
        <w:rPr>
          <w:rFonts w:hAnsi="Times New Roman" w:ascii="Times New Roman"/>
          <w:sz w:val="24"/>
        </w:rPr>
        <w:t>, što je u okvirima propisanim cit. Uredbom,</w:t>
      </w:r>
      <w:r w:rsidR="00F91E4B">
        <w:rPr>
          <w:rFonts w:hAnsi="Times New Roman" w:ascii="Times New Roman"/>
          <w:sz w:val="24"/>
        </w:rPr>
        <w:t xml:space="preserve"> </w:t>
      </w:r>
      <w:r w:rsidR="00495EFF">
        <w:rPr>
          <w:rFonts w:hAnsi="Times New Roman" w:ascii="Times New Roman"/>
          <w:sz w:val="24"/>
        </w:rPr>
        <w:t xml:space="preserve">a </w:t>
      </w:r>
      <w:r w:rsidR="00F91E4B">
        <w:rPr>
          <w:rFonts w:hAnsi="Times New Roman" w:ascii="Times New Roman"/>
          <w:sz w:val="24"/>
        </w:rPr>
        <w:t xml:space="preserve">koji </w:t>
      </w:r>
      <w:r w:rsidR="00AA7317">
        <w:rPr>
          <w:rFonts w:hAnsi="Times New Roman" w:ascii="Times New Roman"/>
          <w:sz w:val="24"/>
        </w:rPr>
        <w:t xml:space="preserve">iznos </w:t>
      </w:r>
      <w:r w:rsidR="00F91E4B">
        <w:rPr>
          <w:rFonts w:hAnsi="Times New Roman" w:ascii="Times New Roman"/>
          <w:sz w:val="24"/>
        </w:rPr>
        <w:t>sud smatra primjerenim uloženom trudu</w:t>
      </w:r>
      <w:r w:rsidR="00495EFF">
        <w:rPr>
          <w:rFonts w:hAnsi="Times New Roman" w:ascii="Times New Roman"/>
          <w:sz w:val="24"/>
        </w:rPr>
        <w:t xml:space="preserve"> i obavljenim poslovima</w:t>
      </w:r>
      <w:r w:rsidR="007B067F">
        <w:rPr>
          <w:rFonts w:hAnsi="Times New Roman" w:ascii="Times New Roman"/>
          <w:sz w:val="24"/>
        </w:rPr>
        <w:t xml:space="preserve">, 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BA0BA5">
        <w:rPr>
          <w:rFonts w:hAnsi="Times New Roman" w:ascii="Times New Roman"/>
          <w:sz w:val="24"/>
        </w:rPr>
        <w:t>21</w:t>
      </w:r>
      <w:r w:rsidR="00AA7317">
        <w:rPr>
          <w:rFonts w:hAnsi="Times New Roman" w:ascii="Times New Roman"/>
          <w:sz w:val="24"/>
        </w:rPr>
        <w:t>. studenog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C47A84">
        <w:rPr>
          <w:rFonts w:hAnsi="Times New Roman" w:ascii="Times New Roman"/>
          <w:sz w:val="24"/>
        </w:rPr>
        <w:t xml:space="preserve"> v. r. 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C47A84" w:rsidR="00C47A84" w:rsidRPr="00C47A84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47A84">
        <w:rPr>
          <w:rFonts w:hAnsi="Times New Roman" w:ascii="Times New Roman"/>
          <w:sz w:val="24"/>
        </w:rPr>
        <w:t>Za toč. otpravka – ovl. službenik</w:t>
      </w:r>
    </w:p>
    <w:p w:rsidRDefault="00C47A84" w:rsidR="00C47A84" w:rsidRPr="00C47A8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C47A84">
        <w:rPr>
          <w:rFonts w:hAnsi="Times New Roman" w:ascii="Times New Roman"/>
          <w:sz w:val="24"/>
        </w:rPr>
        <w:t>Kristina Švajger</w:t>
      </w:r>
    </w:p>
    <w:p w:rsidRDefault="009A7BD6" w:rsidP="009A7BD6" w:rsidR="009A7BD6">
      <w:pPr>
        <w:jc w:val="both"/>
        <w:rPr>
          <w:rFonts w:hAnsi="Times New Roman" w:ascii="Times New Roman"/>
          <w:sz w:val="24"/>
        </w:rPr>
      </w:pPr>
    </w:p>
    <w:sectPr w:rsidSect="00072BD2" w:rsidR="009A7BD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63E" w:rsidR="0016363E">
      <w:r>
        <w:separator/>
      </w:r>
    </w:p>
  </w:endnote>
  <w:endnote w:id="0" w:type="continuationSeparator">
    <w:p w:rsidRDefault="0016363E" w:rsidR="00163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63E" w:rsidR="0016363E">
      <w:r>
        <w:separator/>
      </w:r>
    </w:p>
  </w:footnote>
  <w:footnote w:id="0" w:type="continuationSeparator">
    <w:p w:rsidRDefault="0016363E" w:rsidR="00163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47A8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A7317">
      <w:rPr>
        <w:rFonts w:hAnsi="Times New Roman" w:ascii="Times New Roman"/>
        <w:sz w:val="24"/>
      </w:rPr>
      <w:t>4701/16</w:t>
    </w:r>
    <w:r w:rsidR="00652B17">
      <w:rPr>
        <w:rFonts w:hAnsi="Times New Roman" w:ascii="Times New Roman"/>
        <w:sz w:val="24"/>
      </w:rPr>
      <w:t>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F73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363E"/>
    <w:rsid w:val="00164FDA"/>
    <w:rsid w:val="00177A30"/>
    <w:rsid w:val="00191105"/>
    <w:rsid w:val="001B1E8B"/>
    <w:rsid w:val="001B3A90"/>
    <w:rsid w:val="001B6493"/>
    <w:rsid w:val="001E35C6"/>
    <w:rsid w:val="001E575C"/>
    <w:rsid w:val="001F6BAC"/>
    <w:rsid w:val="002602C5"/>
    <w:rsid w:val="0026319B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95EFF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42359"/>
    <w:rsid w:val="00652B17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D4F73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03771"/>
    <w:rsid w:val="00A102B0"/>
    <w:rsid w:val="00A23DC2"/>
    <w:rsid w:val="00A33625"/>
    <w:rsid w:val="00A77C9E"/>
    <w:rsid w:val="00A962FB"/>
    <w:rsid w:val="00A9788A"/>
    <w:rsid w:val="00AA7317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0BA5"/>
    <w:rsid w:val="00BA2DEF"/>
    <w:rsid w:val="00BA50A7"/>
    <w:rsid w:val="00BC1367"/>
    <w:rsid w:val="00BD0A26"/>
    <w:rsid w:val="00C058FD"/>
    <w:rsid w:val="00C172D4"/>
    <w:rsid w:val="00C32C1D"/>
    <w:rsid w:val="00C47A84"/>
    <w:rsid w:val="00C74832"/>
    <w:rsid w:val="00C8624D"/>
    <w:rsid w:val="00CC0FD9"/>
    <w:rsid w:val="00CD1AF5"/>
    <w:rsid w:val="00CD3FC9"/>
    <w:rsid w:val="00CE6F16"/>
    <w:rsid w:val="00D047CF"/>
    <w:rsid w:val="00D06889"/>
    <w:rsid w:val="00D16F5A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91E4B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A8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4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A8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pom.omot u referadi</izvorni_sadrzaj>
    <derivirana_varijabla naziv="DomainObject.Predmet.Opis_1">12 Su-30/16 i 12 Su-19/16 od 1.4.2016.
pom.omot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St-4701/2016</izvorni_sadrzaj>
    <derivirana_varijabla naziv="DomainObject.Predmet.OznakaBroj_1">St-4701/2016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Conceptio Razvoj d.o.o.</izvorni_sadrzaj>
    <derivirana_varijabla naziv="DomainObject.Predmet.ProtustrankaFormated_1">  Conceptio Razvoj d.o.o.</derivirana_varijabla>
  </DomainObject.Predmet.ProtustrankaFormated>
  <DomainObject.Predmet.ProtustrankaFormatedOIB>
    <izvorni_sadrzaj>  Conceptio Razvoj d.o.o., OIB 55921275534</izvorni_sadrzaj>
    <derivirana_varijabla naziv="DomainObject.Predmet.ProtustrankaFormatedOIB_1">  Conceptio Razvoj d.o.o., OIB 55921275534</derivirana_varijabla>
  </DomainObject.Predmet.ProtustrankaFormatedOIB>
  <DomainObject.Predmet.ProtustrankaFormatedWithAdress>
    <izvorni_sadrzaj> Conceptio Razvoj d.o.o., Trg kralja Tomislava 15, 10000 Zagreb</izvorni_sadrzaj>
    <derivirana_varijabla naziv="DomainObject.Predmet.ProtustrankaFormatedWithAdress_1"> Conceptio Razvoj d.o.o., Trg kralja Tomislava 15, 10000 Zagreb</derivirana_varijabla>
  </DomainObject.Predmet.ProtustrankaFormatedWithAdress>
  <DomainObject.Predmet.ProtustrankaFormatedWithAdressOIB>
    <izvorni_sadrzaj> Conceptio Razvoj d.o.o., OIB 55921275534, Trg kralja Tomislava 15, 10000 Zagreb</izvorni_sadrzaj>
    <derivirana_varijabla naziv="DomainObject.Predmet.ProtustrankaFormatedWithAdressOIB_1"> Conceptio Razvoj d.o.o., OIB 55921275534, Trg kralja Tomislava 15, 10000 Zagreb</derivirana_varijabla>
  </DomainObject.Predmet.ProtustrankaFormatedWithAdressOIB>
  <DomainObject.Predmet.ProtustrankaWithAdress>
    <izvorni_sadrzaj>Conceptio Razvoj d.o.o. Trg kralja Tomislava 15, 10000 Zagreb</izvorni_sadrzaj>
    <derivirana_varijabla naziv="DomainObject.Predmet.ProtustrankaWithAdress_1">Conceptio Razvoj d.o.o. Trg kralja Tomislava 15, 10000 Zagreb</derivirana_varijabla>
  </DomainObject.Predmet.ProtustrankaWithAdress>
  <DomainObject.Predmet.ProtustrankaWithAdressOIB>
    <izvorni_sadrzaj>Conceptio Razvoj d.o.o., OIB 55921275534, Trg kralja Tomislava 15, 10000 Zagreb</izvorni_sadrzaj>
    <derivirana_varijabla naziv="DomainObject.Predmet.ProtustrankaWithAdressOIB_1">Conceptio Razvoj d.o.o., OIB 55921275534, Trg kralja Tomislava 15, 10000 Zagreb</derivirana_varijabla>
  </DomainObject.Predmet.ProtustrankaWithAdressOIB>
  <DomainObject.Predmet.ProtustrankaNazivFormated>
    <izvorni_sadrzaj>Conceptio Razvoj d.o.o.</izvorni_sadrzaj>
    <derivirana_varijabla naziv="DomainObject.Predmet.ProtustrankaNazivFormated_1">Conceptio Razvoj d.o.o.</derivirana_varijabla>
  </DomainObject.Predmet.ProtustrankaNazivFormated>
  <DomainObject.Predmet.ProtustrankaNazivFormatedOIB>
    <izvorni_sadrzaj>Conceptio Razvoj d.o.o., OIB 55921275534</izvorni_sadrzaj>
    <derivirana_varijabla naziv="DomainObject.Predmet.ProtustrankaNazivFormatedOIB_1">Conceptio Razvoj d.o.o., OIB 55921275534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Conceptio Razvoj d.o.o.</item>
    </izvorni_sadrzaj>
    <derivirana_varijabla naziv="DomainObject.Predmet.ProtuStrankaListFormated_1">
      <item>Conceptio Razvoj d.o.o.</item>
    </derivirana_varijabla>
  </DomainObject.Predmet.ProtuStrankaListFormated>
  <DomainObject.Predmet.ProtuStrankaListFormatedOIB>
    <izvorni_sadrzaj>
      <item>Conceptio Razvoj d.o.o., OIB 55921275534</item>
    </izvorni_sadrzaj>
    <derivirana_varijabla naziv="DomainObject.Predmet.ProtuStrankaListFormatedOIB_1">
      <item>Conceptio Razvoj d.o.o., OIB 55921275534</item>
    </derivirana_varijabla>
  </DomainObject.Predmet.ProtuStrankaListFormatedOIB>
  <DomainObject.Predmet.ProtuStrankaListFormatedWithAdress>
    <izvorni_sadrzaj>
      <item>Conceptio Razvoj d.o.o., Trg kralja Tomislava 15, 10000 Zagreb</item>
    </izvorni_sadrzaj>
    <derivirana_varijabla naziv="DomainObject.Predmet.ProtuStrankaListFormatedWithAdress_1">
      <item>Conceptio Razvoj d.o.o., Trg kralja Tomislava 15, 10000 Zagreb</item>
    </derivirana_varijabla>
  </DomainObject.Predmet.ProtuStrankaListFormatedWithAdress>
  <DomainObject.Predmet.ProtuStrankaListFormatedWithAdressOIB>
    <izvorni_sadrzaj>
      <item>Conceptio Razvoj d.o.o., OIB 55921275534, Trg kralja Tomislava 15, 10000 Zagreb</item>
    </izvorni_sadrzaj>
    <derivirana_varijabla naziv="DomainObject.Predmet.ProtuStrankaListFormatedWithAdressOIB_1">
      <item>Conceptio Razvoj d.o.o., OIB 55921275534, Trg kralja Tomislava 15, 10000 Zagreb</item>
    </derivirana_varijabla>
  </DomainObject.Predmet.ProtuStrankaListFormatedWithAdressOIB>
  <DomainObject.Predmet.ProtuStrankaListNazivFormated>
    <izvorni_sadrzaj>
      <item>Conceptio Razvoj d.o.o.</item>
    </izvorni_sadrzaj>
    <derivirana_varijabla naziv="DomainObject.Predmet.ProtuStrankaListNazivFormated_1">
      <item>Conceptio Razvoj d.o.o.</item>
    </derivirana_varijabla>
  </DomainObject.Predmet.ProtuStrankaListNazivFormated>
  <DomainObject.Predmet.ProtuStrankaListNazivFormatedOIB>
    <izvorni_sadrzaj>
      <item>Conceptio Razvoj d.o.o., OIB 55921275534</item>
    </izvorni_sadrzaj>
    <derivirana_varijabla naziv="DomainObject.Predmet.ProtuStrankaListNazivFormatedOIB_1">
      <item>Conceptio Razvoj d.o.o., OIB 55921275534</item>
    </derivirana_varijabla>
  </DomainObject.Predmet.ProtuStrankaListNazivFormatedOIB>
  <DomainObject.Predmet.OstaliListFormated>
    <izvorni_sadrzaj>
      <item>Ibrahim Mehmedović</item>
    </izvorni_sadrzaj>
    <derivirana_varijabla naziv="DomainObject.Predmet.OstaliListFormated_1">
      <item>Ibrahim Mehmedović</item>
    </derivirana_varijabla>
  </DomainObject.Predmet.OstaliListFormated>
  <DomainObject.Predmet.OstaliListFormatedOIB>
    <izvorni_sadrzaj>
      <item>Ibrahim Mehmedović, OIB 91320064198</item>
    </izvorni_sadrzaj>
    <derivirana_varijabla naziv="DomainObject.Predmet.OstaliListFormatedOIB_1">
      <item>Ibrahim Mehmedović, OIB 91320064198</item>
    </derivirana_varijabla>
  </DomainObject.Predmet.OstaliListFormatedOIB>
  <DomainObject.Predmet.OstaliListFormatedWithAdress>
    <izvorni_sadrzaj>
      <item>Ibrahim Mehmedović, Ante Starčevića 5, 51000 Rijeka</item>
    </izvorni_sadrzaj>
    <derivirana_varijabla naziv="DomainObject.Predmet.OstaliListFormatedWithAdress_1">
      <item>Ibrahim Mehmedović, Ante Starčevića 5, 51000 Rijeka</item>
    </derivirana_varijabla>
  </DomainObject.Predmet.OstaliListFormatedWithAdress>
  <DomainObject.Predmet.OstaliListFormatedWithAdressOIB>
    <izvorni_sadrzaj>
      <item>Ibrahim Mehmedović, OIB 91320064198, Ante Starčevića 5, 51000 Rijeka</item>
    </izvorni_sadrzaj>
    <derivirana_varijabla naziv="DomainObject.Predmet.OstaliListFormatedWithAdressOIB_1">
      <item>Ibrahim Mehmedović, OIB 91320064198, Ante Starčevića 5, 51000 Rijeka</item>
    </derivirana_varijabla>
  </DomainObject.Predmet.OstaliListFormatedWithAdressOIB>
  <DomainObject.Predmet.OstaliListNazivFormated>
    <izvorni_sadrzaj>
      <item>Ibrahim Mehmedović</item>
    </izvorni_sadrzaj>
    <derivirana_varijabla naziv="DomainObject.Predmet.OstaliListNazivFormated_1">
      <item>Ibrahim Mehmedović</item>
    </derivirana_varijabla>
  </DomainObject.Predmet.OstaliListNazivFormated>
  <DomainObject.Predmet.OstaliListNazivFormatedOIB>
    <izvorni_sadrzaj>
      <item>Ibrahim Mehmedović, OIB 91320064198</item>
    </izvorni_sadrzaj>
    <derivirana_varijabla naziv="DomainObject.Predmet.OstaliListNazivFormatedOIB_1"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Conceptio Razvoj d.o.o.</izvorni_sadrzaj>
    <derivirana_varijabla naziv="DomainObject.Predmet.ProtustrankaIDrugi_1">Conceptio Razvoj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Conceptio Razvoj d.o.o., OIB 55921275534, Trg kralja Tomislava 15, 10000 Zagreb</izvorni_sadrzaj>
    <derivirana_varijabla naziv="DomainObject.Predmet.ProtustrankaIDrugiAdressOIB_1">Conceptio Razvoj d.o.o., OIB 55921275534, Trg kralja Tomislava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Conceptio Razvoj d.o.o.</item>
      <item>Ibrahim Mehmedović</item>
    </izvorni_sadrzaj>
    <derivirana_varijabla naziv="DomainObject.Predmet.SudioniciListNaziv_1">
      <item>FINA Regionalni centar Zagreb</item>
      <item>Conceptio Razvoj d.o.o.</item>
      <item>Ibrahim Mehmedović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Conceptio Razvoj d.o.o., OIB 55921275534, Trg kralja Tomislava 15,10000 Zagreb</item>
      <item>Ibrahim Mehmedović, OIB 91320064198, Ante Starčevića 5,51000 Rijeka</item>
    </izvorni_sadrzaj>
    <derivirana_varijabla naziv="DomainObject.Predmet.SudioniciListAdressOIB_1">
      <item>FINA Regionalni centar Zagreb, OIB 85821130368, Trg svibanjskih žrtava 1995. br. 1,10000 Zagreb</item>
      <item>Conceptio Razvoj d.o.o., OIB 55921275534, Trg kralja Tomislava 15,10000 Zagreb</item>
      <item>Ibrahim Mehmedović, OIB 91320064198,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55921275534</item>
      <item>, OIB 91320064198</item>
    </izvorni_sadrzaj>
    <derivirana_varijabla naziv="DomainObject.Predmet.SudioniciListNazivOIB_1">
      <item>, OIB 85821130368</item>
      <item>, OIB 55921275534</item>
      <item>, OIB 91320064198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St-4701/2016-19</izvorni_sadrzaj>
    <derivirana_varijabla naziv="DomainObject.PredzadnjaOdlukaIzPredmeta.Oznaka_1">St-4701/2016-19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1685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2018-11-21T13:31:00Z</dcterms:created>
  <dc:creator>MK</dc:creator>
  <cp:lastModifiedBy>Kristina Švajger</cp:lastModifiedBy>
  <cp:lastPrinted>2018-11-21T13:33:00Z</cp:lastPrinted>
  <dcterms:modified xmlns:xsi="http://www.w3.org/2001/XMLSchema-instance" xsi:type="dcterms:W3CDTF">2018-11-21T13:33:00Z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PSP, 21. 11.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