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8ce7" w14:paraId="ef48ce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495719" w:rsidP="007F50E6" w:rsidR="00495719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780EEB">
        <w:rPr>
          <w:rFonts w:hAnsi="Times New Roman" w:ascii="Times New Roman"/>
        </w:rPr>
        <w:t>/II</w:t>
      </w:r>
    </w:p>
    <w:p w:rsidRDefault="00495719" w:rsidP="002775D1" w:rsidR="00495719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AD3E7F" w:rsidRPr="00AD3E7F">
        <w:rPr>
          <w:rFonts w:hAnsi="Times New Roman" w:ascii="Times New Roman"/>
        </w:rPr>
        <w:t>Trgovački sud u Zagrebu, Stalna služba u Karlovcu, po sucu Vesni Fundurulić Perišin, kao stečajnom sucu u stečajnom postupku nad Stečajnom masom NEOMEDIA komunikacije d.o.o. u stečaju, Zagreb, Bukovačka cesta 51, OIB: 69866756998</w:t>
      </w:r>
      <w:r w:rsidRPr="00733BA9">
        <w:rPr>
          <w:rFonts w:hAnsi="Times New Roman" w:ascii="Times New Roman"/>
        </w:rPr>
        <w:t xml:space="preserve">, </w:t>
      </w:r>
      <w:r w:rsidR="00347BC6">
        <w:rPr>
          <w:rFonts w:hAnsi="Times New Roman" w:ascii="Times New Roman"/>
        </w:rPr>
        <w:t>5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347BC6">
        <w:rPr>
          <w:rFonts w:hAnsi="Times New Roman" w:ascii="Times New Roman"/>
        </w:rPr>
        <w:t>veljače</w:t>
      </w:r>
      <w:r w:rsidR="00D21927">
        <w:rPr>
          <w:rFonts w:hAnsi="Times New Roman" w:ascii="Times New Roman"/>
        </w:rPr>
        <w:t xml:space="preserve"> 201</w:t>
      </w:r>
      <w:r w:rsidR="00AD3E7F">
        <w:rPr>
          <w:rFonts w:hAnsi="Times New Roman" w:ascii="Times New Roman"/>
        </w:rPr>
        <w:t>8</w:t>
      </w:r>
      <w:r w:rsidR="00D21927">
        <w:rPr>
          <w:rFonts w:hAnsi="Times New Roman" w:ascii="Times New Roman"/>
        </w:rPr>
        <w:t>.</w:t>
      </w:r>
      <w:r w:rsidR="00AD3E7F">
        <w:rPr>
          <w:rFonts w:hAnsi="Times New Roman" w:ascii="Times New Roman"/>
        </w:rPr>
        <w:t>,</w:t>
      </w:r>
      <w:r w:rsidR="006C420B">
        <w:rPr>
          <w:rFonts w:hAnsi="Times New Roman" w:ascii="Times New Roman"/>
        </w:rPr>
        <w:t xml:space="preserve"> 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1393D">
        <w:rPr>
          <w:rFonts w:hAnsi="Times New Roman" w:ascii="Times New Roman"/>
        </w:rPr>
        <w:t xml:space="preserve">Republika Hrvatska, Ministarstvo financija, </w:t>
      </w:r>
      <w:r w:rsidR="009B0A82">
        <w:rPr>
          <w:rFonts w:hAnsi="Times New Roman" w:ascii="Times New Roman"/>
        </w:rPr>
        <w:t xml:space="preserve">Porezna uprava, </w:t>
      </w:r>
      <w:r w:rsidR="0061393D">
        <w:rPr>
          <w:rFonts w:hAnsi="Times New Roman" w:ascii="Times New Roman"/>
        </w:rPr>
        <w:t>Područni ured Zagreb, Zagreb, Savska cesta 41, OIB: 18683136487,</w:t>
      </w:r>
      <w:r w:rsidR="00FE7DB0">
        <w:rPr>
          <w:rFonts w:hAnsi="Times New Roman" w:ascii="Times New Roman"/>
        </w:rPr>
        <w:t xml:space="preserve"> u iznosu od </w:t>
      </w:r>
      <w:r w:rsidR="00CF37E3">
        <w:rPr>
          <w:rFonts w:hAnsi="Times New Roman" w:ascii="Times New Roman"/>
        </w:rPr>
        <w:t>8.807,26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  <w:r w:rsidR="006C420B">
        <w:rPr>
          <w:rFonts w:hAnsi="Times New Roman" w:ascii="Times New Roman"/>
        </w:rPr>
        <w:t xml:space="preserve">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B0A82" w:rsidR="009B0A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9B0A82">
        <w:rPr>
          <w:rFonts w:hAnsi="Times New Roman" w:ascii="Times New Roman"/>
        </w:rPr>
        <w:t>podneskom od 23</w:t>
      </w:r>
      <w:r w:rsidR="004F2C7B">
        <w:rPr>
          <w:rFonts w:hAnsi="Times New Roman" w:ascii="Times New Roman"/>
        </w:rPr>
        <w:t xml:space="preserve">. </w:t>
      </w:r>
      <w:r w:rsidR="009B0A82">
        <w:rPr>
          <w:rFonts w:hAnsi="Times New Roman" w:ascii="Times New Roman"/>
        </w:rPr>
        <w:t>siječnja</w:t>
      </w:r>
      <w:r w:rsidR="004F2C7B">
        <w:rPr>
          <w:rFonts w:hAnsi="Times New Roman" w:ascii="Times New Roman"/>
        </w:rPr>
        <w:t xml:space="preserve"> 201</w:t>
      </w:r>
      <w:r w:rsidR="009B0A82">
        <w:rPr>
          <w:rFonts w:hAnsi="Times New Roman" w:ascii="Times New Roman"/>
        </w:rPr>
        <w:t>8</w:t>
      </w:r>
      <w:r w:rsidR="004F2C7B">
        <w:rPr>
          <w:rFonts w:hAnsi="Times New Roman" w:ascii="Times New Roman"/>
        </w:rPr>
        <w:t xml:space="preserve">.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</w:t>
      </w:r>
      <w:r w:rsidR="009B0A82">
        <w:rPr>
          <w:rFonts w:hAnsi="Times New Roman" w:ascii="Times New Roman"/>
        </w:rPr>
        <w:t xml:space="preserve">u prvom višem isplatnom redu </w:t>
      </w:r>
      <w:r w:rsidR="00602601">
        <w:rPr>
          <w:rFonts w:hAnsi="Times New Roman" w:ascii="Times New Roman"/>
        </w:rPr>
        <w:t>u iznosu od</w:t>
      </w:r>
      <w:r w:rsidR="00C12E7F">
        <w:rPr>
          <w:rFonts w:hAnsi="Times New Roman" w:ascii="Times New Roman"/>
        </w:rPr>
        <w:t xml:space="preserve"> </w:t>
      </w:r>
      <w:r w:rsidR="009B0A82">
        <w:rPr>
          <w:rFonts w:hAnsi="Times New Roman" w:ascii="Times New Roman"/>
        </w:rPr>
        <w:t>252,38</w:t>
      </w:r>
      <w:r w:rsidR="009B0A82" w:rsidRPr="009B0A82">
        <w:rPr>
          <w:rFonts w:hAnsi="Times New Roman" w:ascii="Times New Roman"/>
        </w:rPr>
        <w:t xml:space="preserve"> </w:t>
      </w:r>
      <w:r w:rsidR="00602601" w:rsidRPr="00602601">
        <w:rPr>
          <w:rFonts w:hAnsi="Times New Roman" w:ascii="Times New Roman"/>
        </w:rPr>
        <w:t>kn</w:t>
      </w:r>
      <w:r w:rsidR="009B0A82">
        <w:rPr>
          <w:rFonts w:hAnsi="Times New Roman" w:ascii="Times New Roman"/>
        </w:rPr>
        <w:t xml:space="preserve"> i u drugom višem isplatnom redu u iznosu od 8.</w:t>
      </w:r>
      <w:r w:rsidR="00051298">
        <w:rPr>
          <w:rFonts w:hAnsi="Times New Roman" w:ascii="Times New Roman"/>
        </w:rPr>
        <w:t>554,88</w:t>
      </w:r>
      <w:r w:rsidR="009B0A82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>, a koj</w:t>
      </w:r>
      <w:r w:rsidR="009B0A82">
        <w:rPr>
          <w:rFonts w:hAnsi="Times New Roman" w:ascii="Times New Roman"/>
        </w:rPr>
        <w:t>e</w:t>
      </w:r>
      <w:r w:rsidR="003446E6">
        <w:rPr>
          <w:rFonts w:hAnsi="Times New Roman" w:ascii="Times New Roman"/>
        </w:rPr>
        <w:t xml:space="preserve"> se </w:t>
      </w:r>
      <w:r w:rsidR="009B0A82">
        <w:rPr>
          <w:rFonts w:hAnsi="Times New Roman" w:ascii="Times New Roman"/>
        </w:rPr>
        <w:t xml:space="preserve">odnose </w:t>
      </w:r>
      <w:r w:rsidR="00602601">
        <w:rPr>
          <w:rFonts w:hAnsi="Times New Roman" w:ascii="Times New Roman"/>
        </w:rPr>
        <w:t>na tražbin</w:t>
      </w:r>
      <w:r w:rsidR="009B0A82">
        <w:rPr>
          <w:rFonts w:hAnsi="Times New Roman" w:ascii="Times New Roman"/>
        </w:rPr>
        <w:t>e</w:t>
      </w:r>
      <w:r w:rsidR="00602601">
        <w:rPr>
          <w:rFonts w:hAnsi="Times New Roman" w:ascii="Times New Roman"/>
        </w:rPr>
        <w:t xml:space="preserve"> niž</w:t>
      </w:r>
      <w:r w:rsidR="009B0A82">
        <w:rPr>
          <w:rFonts w:hAnsi="Times New Roman" w:ascii="Times New Roman"/>
        </w:rPr>
        <w:t>eg</w:t>
      </w:r>
      <w:r w:rsidR="00602601">
        <w:rPr>
          <w:rFonts w:hAnsi="Times New Roman" w:ascii="Times New Roman"/>
        </w:rPr>
        <w:t xml:space="preserve"> isplatn</w:t>
      </w:r>
      <w:r w:rsidR="009B0A82">
        <w:rPr>
          <w:rFonts w:hAnsi="Times New Roman" w:ascii="Times New Roman"/>
        </w:rPr>
        <w:t>og</w:t>
      </w:r>
      <w:r w:rsidR="00602601">
        <w:rPr>
          <w:rFonts w:hAnsi="Times New Roman" w:ascii="Times New Roman"/>
        </w:rPr>
        <w:t xml:space="preserve"> red</w:t>
      </w:r>
      <w:r w:rsidR="009B0A82">
        <w:rPr>
          <w:rFonts w:hAnsi="Times New Roman" w:ascii="Times New Roman"/>
        </w:rPr>
        <w:t>a</w:t>
      </w:r>
      <w:r w:rsidR="009B5CB7">
        <w:rPr>
          <w:rFonts w:hAnsi="Times New Roman" w:ascii="Times New Roman"/>
        </w:rPr>
        <w:t xml:space="preserve">, </w:t>
      </w:r>
      <w:r w:rsidR="004F2C7B">
        <w:rPr>
          <w:rFonts w:hAnsi="Times New Roman" w:ascii="Times New Roman"/>
        </w:rPr>
        <w:t>odnosno</w:t>
      </w:r>
      <w:r w:rsidR="009B0A82">
        <w:rPr>
          <w:rFonts w:hAnsi="Times New Roman" w:ascii="Times New Roman"/>
        </w:rPr>
        <w:t xml:space="preserve"> tražbina u prvom višem isplatnom redu je podnesena s osnova zakonskih zateznih kamata nakon otvaranja stečajnog postupka, a drugog višeg isplatnog reda s osnova zakonskih zateznih kamata nakon otvaranja stečajnog</w:t>
      </w:r>
      <w:r w:rsidR="00051298">
        <w:rPr>
          <w:rFonts w:hAnsi="Times New Roman" w:ascii="Times New Roman"/>
        </w:rPr>
        <w:t xml:space="preserve"> postupka (1.980,88 kn) i </w:t>
      </w:r>
      <w:r w:rsidR="009B0A82">
        <w:rPr>
          <w:rFonts w:hAnsi="Times New Roman" w:ascii="Times New Roman"/>
        </w:rPr>
        <w:t>novčanih kazni za prekršaje (6.700,00 kn)</w:t>
      </w:r>
      <w:r w:rsidR="00FE7040">
        <w:rPr>
          <w:rFonts w:hAnsi="Times New Roman" w:ascii="Times New Roman"/>
        </w:rPr>
        <w:t xml:space="preserve">. </w:t>
      </w:r>
      <w:r w:rsidR="009B0A82">
        <w:rPr>
          <w:rFonts w:hAnsi="Times New Roman" w:ascii="Times New Roman"/>
        </w:rPr>
        <w:t xml:space="preserve"> </w:t>
      </w:r>
    </w:p>
    <w:p w:rsidRDefault="00602601" w:rsidP="009B0A82" w:rsidR="00602601">
      <w:pPr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F7CC0" w:rsidR="0087203A" w:rsidRPr="004F7CC0">
      <w:pPr>
        <w:ind w:firstLine="708"/>
        <w:jc w:val="both"/>
        <w:rPr>
          <w:rFonts w:hAnsi="Times New Roman" w:ascii="Times New Roman"/>
          <w:color w:val="FF0000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>139. st. 1. toč. 3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4F7CC0">
        <w:rPr>
          <w:rFonts w:hAnsi="Times New Roman" w:ascii="Times New Roman"/>
        </w:rPr>
        <w:t xml:space="preserve">kamate na tražbine stečajnih vjerovnika, </w:t>
      </w:r>
      <w:r w:rsidR="004537E1">
        <w:rPr>
          <w:rFonts w:hAnsi="Times New Roman" w:ascii="Times New Roman"/>
        </w:rPr>
        <w:t>novčane kazne izrečene za kazneno ili prekršajno djelo i troškovi kazn</w:t>
      </w:r>
      <w:r w:rsidR="004F7CC0">
        <w:rPr>
          <w:rFonts w:hAnsi="Times New Roman" w:ascii="Times New Roman"/>
        </w:rPr>
        <w:t>enoga ili prekršajnoga postupka</w:t>
      </w:r>
      <w:r w:rsidR="00FE7040" w:rsidRPr="00FE7040">
        <w:rPr>
          <w:rFonts w:hAnsi="Times New Roman" w:ascii="Times New Roman"/>
        </w:rPr>
        <w:t>.</w:t>
      </w:r>
    </w:p>
    <w:p w:rsidRDefault="0087203A" w:rsidP="005808FA" w:rsidR="0087203A" w:rsidRPr="004F7CC0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85395" w:rsidRPr="00185395">
        <w:rPr>
          <w:rFonts w:hAnsi="Times New Roman" w:ascii="Times New Roman"/>
        </w:rPr>
        <w:t xml:space="preserve">Republika Hrvatska, Ministarstvo </w:t>
      </w:r>
      <w:r w:rsidR="00185395">
        <w:rPr>
          <w:rFonts w:hAnsi="Times New Roman" w:ascii="Times New Roman"/>
        </w:rPr>
        <w:t>financija, Područni ured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FE7040" w:rsidRPr="00FE7040">
        <w:rPr>
          <w:rFonts w:hAnsi="Times New Roman" w:ascii="Times New Roman"/>
        </w:rPr>
        <w:t xml:space="preserve">8.807,26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FE7040" w:rsidP="005808FA" w:rsidR="00FE7040">
      <w:pPr>
        <w:jc w:val="both"/>
        <w:rPr>
          <w:rFonts w:hAnsi="Times New Roman" w:ascii="Times New Roman"/>
        </w:rPr>
      </w:pPr>
    </w:p>
    <w:p w:rsidRDefault="00FE7040" w:rsidP="005808FA" w:rsidR="00FE7040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Napominje se vjerovniku </w:t>
      </w:r>
      <w:r w:rsidRPr="00FE7040">
        <w:rPr>
          <w:rFonts w:hAnsi="Times New Roman" w:ascii="Times New Roman"/>
        </w:rPr>
        <w:t xml:space="preserve">Republika Hrvatska, Ministarstvo financija, Porezna uprava, Područni ured Zagreb, Zagreb, </w:t>
      </w:r>
      <w:r>
        <w:rPr>
          <w:rFonts w:hAnsi="Times New Roman" w:ascii="Times New Roman"/>
        </w:rPr>
        <w:t>da se vezano za preostali iznos od 126,00 kn, a koji nije obuhvaćen rješenjem o utvrđenim tražbinama</w:t>
      </w:r>
      <w:r w:rsidR="00B52C7B">
        <w:rPr>
          <w:rFonts w:hAnsi="Times New Roman" w:ascii="Times New Roman"/>
        </w:rPr>
        <w:t>, te ovim rješenjem,</w:t>
      </w:r>
      <w:r>
        <w:rPr>
          <w:rFonts w:hAnsi="Times New Roman" w:ascii="Times New Roman"/>
        </w:rPr>
        <w:t xml:space="preserve"> radi o iznosu koji sukladno odredbi čl. 155. </w:t>
      </w:r>
      <w:r w:rsidR="00215787">
        <w:rPr>
          <w:rFonts w:hAnsi="Times New Roman" w:ascii="Times New Roman"/>
        </w:rPr>
        <w:t xml:space="preserve">SZ-a </w:t>
      </w:r>
      <w:r>
        <w:rPr>
          <w:rFonts w:hAnsi="Times New Roman" w:ascii="Times New Roman"/>
        </w:rPr>
        <w:t xml:space="preserve">pripada u troškove stečajnog postupka, budući se radi o </w:t>
      </w:r>
      <w:r w:rsidRPr="00FE7040">
        <w:rPr>
          <w:rFonts w:hAnsi="Times New Roman" w:ascii="Times New Roman"/>
        </w:rPr>
        <w:t>obvez</w:t>
      </w:r>
      <w:r w:rsidR="00215787">
        <w:rPr>
          <w:rFonts w:hAnsi="Times New Roman" w:ascii="Times New Roman"/>
        </w:rPr>
        <w:t>i stečajne mase, te će biti namiren sukladno odredbi čl. 154. SZ-a.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47BC6">
        <w:rPr>
          <w:rFonts w:hAnsi="Times New Roman" w:ascii="Times New Roman"/>
        </w:rPr>
        <w:t>5</w:t>
      </w:r>
      <w:r w:rsidRPr="0087203A">
        <w:rPr>
          <w:rFonts w:hAnsi="Times New Roman" w:ascii="Times New Roman"/>
        </w:rPr>
        <w:t>.</w:t>
      </w:r>
      <w:r w:rsidR="00AD3E7F">
        <w:rPr>
          <w:rFonts w:hAnsi="Times New Roman" w:ascii="Times New Roman"/>
        </w:rPr>
        <w:t xml:space="preserve"> </w:t>
      </w:r>
      <w:r w:rsidR="00347BC6">
        <w:rPr>
          <w:rFonts w:hAnsi="Times New Roman" w:ascii="Times New Roman"/>
        </w:rPr>
        <w:t>veljače</w:t>
      </w:r>
      <w:r w:rsidR="00AD3E7F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AD3E7F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D7B24">
        <w:rPr>
          <w:rFonts w:hAnsi="Times New Roman" w:ascii="Times New Roman"/>
        </w:rPr>
        <w:t>, v.r.</w:t>
      </w:r>
    </w:p>
    <w:p w:rsidRDefault="00FD7B24" w:rsidP="005808FA" w:rsidR="00FD7B24">
      <w:pPr>
        <w:jc w:val="right"/>
        <w:rPr>
          <w:rFonts w:hAnsi="Times New Roman" w:ascii="Times New Roman"/>
        </w:rPr>
      </w:pPr>
    </w:p>
    <w:p w:rsidRDefault="00FD7B24" w:rsidP="00FD7B24" w:rsidR="00FD7B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D7B24" w:rsidP="00FD7B24" w:rsidR="00FD7B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D7B24" w:rsidP="00FD7B24" w:rsidR="00FD7B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2999" w:rsidP="005808FA" w:rsidR="00B82999">
      <w:pPr>
        <w:jc w:val="right"/>
        <w:rPr>
          <w:rFonts w:hAnsi="Times New Roman" w:ascii="Times New Roman"/>
        </w:rPr>
      </w:pPr>
    </w:p>
    <w:p w:rsidRDefault="00C84EE2" w:rsidP="00FE7040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D77CD5" w:rsidP="00FD7B24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49571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B2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780EEB">
          <w:rPr>
            <w:rFonts w:hAnsi="Times New Roman" w:ascii="Times New Roman"/>
          </w:rPr>
          <w:t>St-1285/17-20</w:t>
        </w:r>
      </w:p>
      <w:p w:rsidRDefault="00FD7B24" w:rsidR="0060670C">
        <w:pPr>
          <w:pStyle w:val="Zaglavlje"/>
          <w:jc w:val="center"/>
        </w:pPr>
      </w:p>
    </w:sdtContent>
  </w:sdt>
  <w:p w:rsidRDefault="00FD7B2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AD3E7F">
      <w:rPr>
        <w:rFonts w:hAnsi="Times New Roman" w:ascii="Times New Roman"/>
      </w:rPr>
      <w:t>1285/17</w:t>
    </w:r>
    <w:r w:rsidR="000D2923">
      <w:rPr>
        <w:rFonts w:hAnsi="Times New Roman" w:ascii="Times New Roman"/>
      </w:rPr>
      <w:t>-</w:t>
    </w:r>
    <w:r w:rsidR="00780EEB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51298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C43BC"/>
    <w:rsid w:val="001C6539"/>
    <w:rsid w:val="00200FA9"/>
    <w:rsid w:val="00210B7B"/>
    <w:rsid w:val="00210E84"/>
    <w:rsid w:val="002138AB"/>
    <w:rsid w:val="00215787"/>
    <w:rsid w:val="002207BD"/>
    <w:rsid w:val="002246F6"/>
    <w:rsid w:val="002438D2"/>
    <w:rsid w:val="002775D1"/>
    <w:rsid w:val="00277787"/>
    <w:rsid w:val="00277D1E"/>
    <w:rsid w:val="002D485F"/>
    <w:rsid w:val="002D609A"/>
    <w:rsid w:val="003114E0"/>
    <w:rsid w:val="003422B3"/>
    <w:rsid w:val="003446E6"/>
    <w:rsid w:val="00347BC6"/>
    <w:rsid w:val="003575D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618C6"/>
    <w:rsid w:val="00494E7E"/>
    <w:rsid w:val="00495719"/>
    <w:rsid w:val="004B5227"/>
    <w:rsid w:val="004C28B3"/>
    <w:rsid w:val="004D4037"/>
    <w:rsid w:val="004F2C7B"/>
    <w:rsid w:val="004F7CC0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C420B"/>
    <w:rsid w:val="006D50C3"/>
    <w:rsid w:val="006E10EB"/>
    <w:rsid w:val="007050E4"/>
    <w:rsid w:val="007230A2"/>
    <w:rsid w:val="00733BA9"/>
    <w:rsid w:val="0075117E"/>
    <w:rsid w:val="00771B72"/>
    <w:rsid w:val="00773BF9"/>
    <w:rsid w:val="00775029"/>
    <w:rsid w:val="00780EEB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0A82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D3E7F"/>
    <w:rsid w:val="00AE1E7E"/>
    <w:rsid w:val="00B028D4"/>
    <w:rsid w:val="00B10043"/>
    <w:rsid w:val="00B12C85"/>
    <w:rsid w:val="00B47404"/>
    <w:rsid w:val="00B52C7B"/>
    <w:rsid w:val="00B531B6"/>
    <w:rsid w:val="00B82999"/>
    <w:rsid w:val="00BA218D"/>
    <w:rsid w:val="00BA6BEB"/>
    <w:rsid w:val="00BA6D04"/>
    <w:rsid w:val="00BC2305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37E3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D7B24"/>
    <w:rsid w:val="00FE09DA"/>
    <w:rsid w:val="00FE1BD6"/>
    <w:rsid w:val="00FE7040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B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B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1F2A8-1912-446E-B85B-96216F295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2367</properties:Characters>
  <properties:Lines>68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2018-01-30T11:41:00Z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2018-02-05T12:43:00Z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