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4cff" w14:paraId="63d4cff" w:rsidRDefault="003762A6"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REPUBLIKA HRVATSKA </w:t>
      </w:r>
    </w:p>
    <w:p w:rsidRDefault="00D6593B" w:rsidR="00D6593B">
      <w:r>
        <w:t>TRGOVAČKI SUD U ZAGREBU</w:t>
      </w:r>
    </w:p>
    <w:p w:rsidRDefault="00D6593B" w:rsidR="00D6593B">
      <w:r>
        <w:t>Zagreb, Amruševa 2/II</w:t>
      </w:r>
      <w:r w:rsidR="00A17D1E">
        <w:tab/>
      </w:r>
      <w:r w:rsidR="00A17D1E">
        <w:tab/>
      </w:r>
      <w:r w:rsidR="00A17D1E">
        <w:tab/>
      </w:r>
      <w:r w:rsidR="00A17D1E">
        <w:tab/>
      </w:r>
      <w:r w:rsidR="00A17D1E">
        <w:tab/>
      </w:r>
      <w:r w:rsidR="00A17D1E">
        <w:tab/>
        <w:t xml:space="preserve">             </w:t>
      </w:r>
      <w:r w:rsidR="00911F44">
        <w:t xml:space="preserve">    </w:t>
      </w:r>
      <w:r w:rsidR="00A17D1E">
        <w:t xml:space="preserve">48. </w:t>
      </w:r>
      <w:r w:rsidR="002973F9">
        <w:t>St-</w:t>
      </w:r>
      <w:r w:rsidR="00A17D1E">
        <w:t>7028/15</w:t>
      </w:r>
    </w:p>
    <w:p w:rsidRDefault="002973F9" w:rsidR="002973F9"/>
    <w:p w:rsidRDefault="00A4713E"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A17D1E" w:rsidP="002973F9" w:rsidR="00A17D1E"/>
    <w:p w:rsidRDefault="00A17D1E" w:rsidP="003762A6" w:rsidR="002973F9">
      <w:pPr>
        <w:jc w:val="both"/>
      </w:pPr>
      <w:r>
        <w:t xml:space="preserve">             </w:t>
      </w:r>
      <w:r w:rsidRPr="00A17D1E">
        <w:t>Trgovački sud u Zagrebu, po sucu toga suda Vesni Sremac Šoštar, kao sucu pojedincu u stečajnom predmetu povodom zahtjeva FINANCIJSKE AGENCIJE,</w:t>
      </w:r>
      <w:r w:rsidR="00911F44">
        <w:t xml:space="preserve">Podružnica Zagreb, Trg svibanjskih žrtava 1995. 1., Zagreb, </w:t>
      </w:r>
      <w:r w:rsidRPr="00A17D1E">
        <w:t>za provedbu skraćenog stečajnog postupka nad dužnikom BASCHIERA UGOSTITELJSTVO d.o.o., Zagreb, Trg Senjskih uskoka 7, MBS</w:t>
      </w:r>
      <w:r w:rsidR="00420B27">
        <w:t xml:space="preserve">: </w:t>
      </w:r>
      <w:r w:rsidRPr="00A17D1E">
        <w:t>080342778,</w:t>
      </w:r>
      <w:r w:rsidR="003762A6">
        <w:t xml:space="preserve"> OIB</w:t>
      </w:r>
      <w:r w:rsidR="00420B27">
        <w:t>: 41288984730, dana 08</w:t>
      </w:r>
      <w:r w:rsidR="003762A6">
        <w:t xml:space="preserve">. rujna </w:t>
      </w:r>
      <w:r w:rsidR="00911F44">
        <w:t>2016. godine</w:t>
      </w:r>
      <w:r w:rsidRPr="00A17D1E">
        <w:t xml:space="preserve">            </w:t>
      </w:r>
    </w:p>
    <w:p w:rsidRDefault="00A17D1E" w:rsidP="003762A6" w:rsidR="00A17D1E">
      <w:pPr>
        <w:jc w:val="both"/>
      </w:pPr>
    </w:p>
    <w:p w:rsidRDefault="002973F9" w:rsidP="003762A6" w:rsidR="002973F9">
      <w:pPr>
        <w:jc w:val="center"/>
      </w:pPr>
      <w:r>
        <w:t xml:space="preserve">r i j e š i o   </w:t>
      </w:r>
      <w:r w:rsidR="00911F44">
        <w:t xml:space="preserve"> </w:t>
      </w:r>
      <w:r>
        <w:t>j e</w:t>
      </w:r>
    </w:p>
    <w:p w:rsidRDefault="002973F9" w:rsidP="003762A6" w:rsidR="002973F9">
      <w:pPr>
        <w:jc w:val="both"/>
      </w:pPr>
    </w:p>
    <w:p w:rsidRDefault="002973F9" w:rsidP="003762A6" w:rsidR="002973F9" w:rsidRPr="00A17D1E">
      <w:pPr>
        <w:ind w:left="705"/>
        <w:jc w:val="both"/>
      </w:pPr>
      <w:r>
        <w:t xml:space="preserve">Obustavlja se skraćeni stečajni postupak nad dužnikom </w:t>
      </w:r>
      <w:r w:rsidR="00A17D1E">
        <w:t xml:space="preserve">BASCHIERA </w:t>
      </w:r>
      <w:r w:rsidR="00A17D1E" w:rsidRPr="00A17D1E">
        <w:t>UGOSTITELJSTVO d.o.o., Zagreb, Trg Senjskih uskoka 7, MBS</w:t>
      </w:r>
      <w:r w:rsidR="00420B27">
        <w:t xml:space="preserve">: </w:t>
      </w:r>
      <w:r w:rsidR="00A17D1E" w:rsidRPr="00A17D1E">
        <w:t>080342778, OIB</w:t>
      </w:r>
      <w:r w:rsidR="00420B27">
        <w:t xml:space="preserve">: </w:t>
      </w:r>
      <w:r w:rsidR="00A17D1E" w:rsidRPr="00A17D1E">
        <w:t>41288984730</w:t>
      </w:r>
      <w:r w:rsidR="001E7BCF" w:rsidRPr="00A17D1E">
        <w:t>.</w:t>
      </w:r>
    </w:p>
    <w:p w:rsidRDefault="002973F9" w:rsidP="003762A6" w:rsidR="002973F9" w:rsidRPr="00A17D1E">
      <w:pPr>
        <w:jc w:val="both"/>
      </w:pPr>
    </w:p>
    <w:p w:rsidRDefault="002973F9" w:rsidP="003762A6" w:rsidR="002973F9">
      <w:pPr>
        <w:jc w:val="center"/>
      </w:pPr>
      <w:r>
        <w:t>Obrazloženje</w:t>
      </w:r>
    </w:p>
    <w:p w:rsidRDefault="002973F9" w:rsidP="003762A6" w:rsidR="002973F9">
      <w:pPr>
        <w:jc w:val="both"/>
      </w:pPr>
    </w:p>
    <w:p w:rsidRDefault="002973F9" w:rsidP="003762A6" w:rsidR="002973F9" w:rsidRPr="00C34416">
      <w:pPr>
        <w:jc w:val="both"/>
        <w:rPr>
          <w:b/>
        </w:rPr>
      </w:pPr>
      <w:r>
        <w:tab/>
        <w:t>Financijska agencija podnijela je o</w:t>
      </w:r>
      <w:r w:rsidR="00CE6507">
        <w:t>vom sudu na temelju odredbe članka 444.</w:t>
      </w:r>
      <w:r>
        <w:t xml:space="preserve"> Stečajnog zakona (NN 71/15) zahtjev za provedbu skraćenog stečajnog postupka nad dužnikom </w:t>
      </w:r>
      <w:r w:rsidR="00A17D1E" w:rsidRPr="00A17D1E">
        <w:t>BASCHIERA UGOSTITELJSTVO d.o.o., Zagreb, Trg Senjskih uskoka 7, MBS</w:t>
      </w:r>
      <w:r w:rsidR="00420B27">
        <w:t xml:space="preserve">: </w:t>
      </w:r>
      <w:r w:rsidR="00A17D1E" w:rsidRPr="00A17D1E">
        <w:t>080342778, OIB</w:t>
      </w:r>
      <w:r w:rsidR="00420B27">
        <w:t xml:space="preserve">: </w:t>
      </w:r>
      <w:r w:rsidR="00A17D1E" w:rsidRPr="00A17D1E">
        <w:t>41288984730</w:t>
      </w:r>
      <w:r w:rsidR="001E7BCF" w:rsidRPr="00C34416">
        <w:rPr>
          <w:b/>
        </w:rPr>
        <w:t>.</w:t>
      </w:r>
    </w:p>
    <w:p w:rsidRDefault="002973F9" w:rsidP="003762A6" w:rsidR="002973F9">
      <w:pPr>
        <w:jc w:val="both"/>
      </w:pPr>
      <w:r>
        <w:tab/>
        <w:t xml:space="preserve">Prema odredbi čl. 428 1 Stečajnog zakona sud će provesti skraćeni stečajni postupak nad pravnom osobom ako su ispunjene slijedeće pretpostavke: </w:t>
      </w:r>
    </w:p>
    <w:p w:rsidRDefault="002973F9" w:rsidP="003762A6" w:rsidR="002973F9">
      <w:pPr>
        <w:pStyle w:val="Odlomakpopisa"/>
        <w:numPr>
          <w:ilvl w:val="0"/>
          <w:numId w:val="1"/>
        </w:numPr>
        <w:jc w:val="both"/>
      </w:pPr>
      <w:r>
        <w:t xml:space="preserve">ako nema zaposlenih </w:t>
      </w:r>
    </w:p>
    <w:p w:rsidRDefault="002973F9" w:rsidP="003762A6"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3762A6" w:rsidR="002973F9">
      <w:pPr>
        <w:pStyle w:val="Odlomakpopisa"/>
        <w:numPr>
          <w:ilvl w:val="0"/>
          <w:numId w:val="1"/>
        </w:numPr>
        <w:jc w:val="both"/>
      </w:pPr>
      <w:r>
        <w:t xml:space="preserve">ako nisu ispunjene pretpostavke za pokretanje dugog postupka radi brisanja iz sudskog registra. </w:t>
      </w:r>
    </w:p>
    <w:p w:rsidRDefault="002973F9" w:rsidP="003762A6" w:rsidR="00DD4C9B">
      <w:pPr>
        <w:ind w:left="708"/>
        <w:jc w:val="both"/>
      </w:pPr>
      <w:r>
        <w:t xml:space="preserve">Sud je temeljem čl. 430 Stečajnog zakona na mrežnoj stranici e-oglasna ploča suda </w:t>
      </w:r>
    </w:p>
    <w:p w:rsidRDefault="002973F9" w:rsidP="003762A6" w:rsidR="002973F9">
      <w:pPr>
        <w:jc w:val="both"/>
      </w:pPr>
      <w:r>
        <w:t xml:space="preserve">dana </w:t>
      </w:r>
      <w:r w:rsidR="00A17D1E" w:rsidRPr="00A17D1E">
        <w:t>11.2.2016</w:t>
      </w:r>
      <w:r w:rsidR="001E7BCF" w:rsidRPr="00A17D1E">
        <w:t>.</w:t>
      </w:r>
      <w:r w:rsidR="001E7BCF" w:rsidRPr="00C34416">
        <w:t xml:space="preserve">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3762A6" w:rsidR="00C34416">
      <w:pPr>
        <w:jc w:val="both"/>
      </w:pPr>
      <w:r>
        <w:tab/>
        <w:t xml:space="preserve">Vjerovnik </w:t>
      </w:r>
      <w:r w:rsidR="00A17D1E">
        <w:t xml:space="preserve">Vladimir Mufić iz Zagreba, Vlaška 96, radnik dužnika </w:t>
      </w:r>
      <w:r>
        <w:t xml:space="preserve">je dana </w:t>
      </w:r>
      <w:r w:rsidR="00A17D1E" w:rsidRPr="00A17D1E">
        <w:t>29.3.2016</w:t>
      </w:r>
      <w:r w:rsidR="001E7BCF" w:rsidRPr="00A17D1E">
        <w:t>.</w:t>
      </w:r>
      <w:r w:rsidR="001E7BCF" w:rsidRPr="00C34416">
        <w:t xml:space="preserve"> </w:t>
      </w:r>
      <w:r w:rsidRPr="00C34416">
        <w:t xml:space="preserve"> </w:t>
      </w:r>
      <w:r>
        <w:t xml:space="preserve">podnio prijedlog za otvaranje stečajnog postupka nad dužnikom te je izvijestio sud da prema dužniku </w:t>
      </w:r>
      <w:r w:rsidR="00C34416">
        <w:t xml:space="preserve">ima potraživanje  </w:t>
      </w:r>
      <w:r w:rsidR="00A17D1E">
        <w:t>temeljem pravomoćne sudske odluke.</w:t>
      </w:r>
    </w:p>
    <w:p w:rsidRDefault="00DD4C9B" w:rsidP="003762A6" w:rsidR="00DD4C9B">
      <w:pPr>
        <w:jc w:val="both"/>
      </w:pPr>
      <w:r>
        <w:tab/>
      </w:r>
      <w:r w:rsidR="00A17D1E">
        <w:t xml:space="preserve">Vladimir Mufić, radnik stečajnog dužnika </w:t>
      </w:r>
      <w:r>
        <w:t xml:space="preserve"> je, sukladn</w:t>
      </w:r>
      <w:r w:rsidR="00A17D1E">
        <w:t>o čl. 114 st. 3 SZ-a, oslobođen</w:t>
      </w:r>
      <w:r>
        <w:t xml:space="preserve"> predujmljivanja iznosa od 1.000,00 kuna u Fond za namirenje troškova stečajnog postupka te dodatnog iznosa koji ne može biti viši od 20.000,00 kuna u smislu stavka 1 navedenog članka. </w:t>
      </w:r>
    </w:p>
    <w:p w:rsidRDefault="00DD4C9B" w:rsidP="003762A6" w:rsidR="00DD4C9B">
      <w:pPr>
        <w:jc w:val="both"/>
      </w:pPr>
      <w:r>
        <w:lastRenderedPageBreak/>
        <w:tab/>
        <w:t xml:space="preserve">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 </w:t>
      </w:r>
    </w:p>
    <w:p w:rsidRDefault="00DD4C9B" w:rsidP="003762A6"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3762A6" w:rsidR="00DD4C9B">
      <w:pPr>
        <w:jc w:val="both"/>
      </w:pPr>
    </w:p>
    <w:p w:rsidRDefault="00DD4C9B" w:rsidP="003762A6" w:rsidR="00DD4C9B">
      <w:pPr>
        <w:jc w:val="both"/>
      </w:pPr>
    </w:p>
    <w:p w:rsidRDefault="00420B27" w:rsidP="003762A6" w:rsidR="00DD4C9B">
      <w:pPr>
        <w:jc w:val="center"/>
      </w:pPr>
      <w:r>
        <w:t>U Zagrebu, 08</w:t>
      </w:r>
      <w:r w:rsidR="003762A6">
        <w:t xml:space="preserve">. rujna </w:t>
      </w:r>
      <w:r w:rsidR="001E7BCF">
        <w:t xml:space="preserve"> 2016.</w:t>
      </w:r>
      <w:r w:rsidR="00911F44">
        <w:t xml:space="preserve"> god. </w:t>
      </w:r>
    </w:p>
    <w:p w:rsidRDefault="00DD4C9B" w:rsidP="003762A6" w:rsidR="00DD4C9B">
      <w:pPr>
        <w:jc w:val="both"/>
      </w:pPr>
    </w:p>
    <w:p w:rsidRDefault="00DD4C9B" w:rsidP="003762A6" w:rsidR="00DD4C9B">
      <w:pPr>
        <w:jc w:val="right"/>
      </w:pPr>
      <w:r>
        <w:tab/>
      </w:r>
      <w:r>
        <w:tab/>
      </w:r>
      <w:r>
        <w:tab/>
      </w:r>
      <w:r>
        <w:tab/>
      </w:r>
      <w:r>
        <w:tab/>
      </w:r>
      <w:r>
        <w:tab/>
      </w:r>
      <w:r>
        <w:tab/>
      </w:r>
      <w:r>
        <w:tab/>
      </w:r>
      <w:r>
        <w:tab/>
      </w:r>
      <w:r w:rsidR="00A17D1E">
        <w:t xml:space="preserve">        </w:t>
      </w:r>
      <w:r>
        <w:t>S U D A C</w:t>
      </w:r>
      <w:r w:rsidR="003762A6">
        <w:t>:</w:t>
      </w:r>
      <w:r>
        <w:t xml:space="preserve"> </w:t>
      </w:r>
    </w:p>
    <w:p w:rsidRDefault="00DD4C9B" w:rsidP="003762A6" w:rsidR="00DD4C9B">
      <w:pPr>
        <w:jc w:val="right"/>
      </w:pPr>
      <w:r>
        <w:tab/>
      </w:r>
      <w:r>
        <w:tab/>
      </w:r>
      <w:r>
        <w:tab/>
      </w:r>
      <w:r>
        <w:tab/>
      </w:r>
      <w:r>
        <w:tab/>
      </w:r>
      <w:r>
        <w:tab/>
      </w:r>
      <w:r>
        <w:tab/>
      </w:r>
      <w:r>
        <w:tab/>
      </w:r>
      <w:r>
        <w:tab/>
      </w:r>
      <w:r w:rsidR="00A17D1E">
        <w:t>Vesna Sremac Šoštar</w:t>
      </w:r>
      <w:r w:rsidR="00BA485E">
        <w:t>, v.r.</w:t>
      </w:r>
      <w:r>
        <w:t xml:space="preserve"> </w:t>
      </w:r>
    </w:p>
    <w:p w:rsidRDefault="00DD4C9B" w:rsidP="003762A6" w:rsidR="00DD4C9B">
      <w:pPr>
        <w:jc w:val="right"/>
      </w:pPr>
    </w:p>
    <w:p w:rsidRDefault="003762A6" w:rsidP="003762A6" w:rsidR="003762A6">
      <w:pPr>
        <w:jc w:val="both"/>
      </w:pPr>
    </w:p>
    <w:p w:rsidRDefault="00DD4C9B" w:rsidP="003762A6" w:rsidR="00DD4C9B" w:rsidRPr="00D71DE7">
      <w:pPr>
        <w:jc w:val="both"/>
      </w:pPr>
      <w:r w:rsidRPr="00D71DE7">
        <w:t>POUKA O PRAVNOM LIJEKU</w:t>
      </w:r>
    </w:p>
    <w:p w:rsidRDefault="00DD4C9B" w:rsidP="003762A6" w:rsidR="00DD4C9B" w:rsidRPr="00D71DE7">
      <w:pPr>
        <w:jc w:val="both"/>
      </w:pPr>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DD4C9B" w:rsidP="00DD4C9B" w:rsidR="00DD4C9B"/>
    <w:p w:rsidRDefault="00BA485E" w:rsidP="00BA485E" w:rsidR="00DD4C9B">
      <w:pPr>
        <w:jc w:val="right"/>
      </w:pPr>
      <w:r>
        <w:t>Za točnost otpravaka-ovlašteni službenik:</w:t>
      </w:r>
    </w:p>
    <w:p w:rsidRDefault="00BA485E" w:rsidP="00BA485E" w:rsidR="00BA485E">
      <w:pPr>
        <w:jc w:val="right"/>
      </w:pPr>
      <w:r>
        <w:t>Zlatka Plivelić</w:t>
      </w:r>
    </w:p>
    <w:sectPr w:rsidSect="003762A6" w:rsidR="00BA485E">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302" w:rsidP="00DD4C9B" w:rsidR="007C5302">
      <w:r>
        <w:separator/>
      </w:r>
    </w:p>
  </w:endnote>
  <w:endnote w:id="0" w:type="continuationSeparator">
    <w:p w:rsidRDefault="007C5302" w:rsidP="00DD4C9B" w:rsidR="007C53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302" w:rsidP="00DD4C9B" w:rsidR="007C5302">
      <w:r>
        <w:separator/>
      </w:r>
    </w:p>
  </w:footnote>
  <w:footnote w:id="0" w:type="continuationSeparator">
    <w:p w:rsidRDefault="007C5302" w:rsidP="00DD4C9B" w:rsidR="007C53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6B3EEA">
          <w:rPr>
            <w:noProof/>
          </w:rPr>
          <w:t>2</w:t>
        </w:r>
        <w:r>
          <w:fldChar w:fldCharType="end"/>
        </w:r>
        <w:r w:rsidR="00A17D1E">
          <w:t xml:space="preserve">                                                      48. </w:t>
        </w:r>
        <w:r>
          <w:t>St-</w:t>
        </w:r>
        <w:r w:rsidR="00A17D1E">
          <w:t>7028/15</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B729B"/>
    <w:rsid w:val="0015645C"/>
    <w:rsid w:val="0019548A"/>
    <w:rsid w:val="001C6B43"/>
    <w:rsid w:val="001E7BCF"/>
    <w:rsid w:val="00283809"/>
    <w:rsid w:val="002973F9"/>
    <w:rsid w:val="002A3D45"/>
    <w:rsid w:val="002A6164"/>
    <w:rsid w:val="002D7583"/>
    <w:rsid w:val="0030413A"/>
    <w:rsid w:val="00341B62"/>
    <w:rsid w:val="003762A6"/>
    <w:rsid w:val="003F5D58"/>
    <w:rsid w:val="00404939"/>
    <w:rsid w:val="00420B27"/>
    <w:rsid w:val="00462590"/>
    <w:rsid w:val="004A0E50"/>
    <w:rsid w:val="004B72A9"/>
    <w:rsid w:val="004D1D29"/>
    <w:rsid w:val="004D61B5"/>
    <w:rsid w:val="005151FF"/>
    <w:rsid w:val="005315D9"/>
    <w:rsid w:val="0063458A"/>
    <w:rsid w:val="006630E6"/>
    <w:rsid w:val="006B3EEA"/>
    <w:rsid w:val="006D37EF"/>
    <w:rsid w:val="006D7209"/>
    <w:rsid w:val="007A5DAF"/>
    <w:rsid w:val="007C5302"/>
    <w:rsid w:val="007C5E77"/>
    <w:rsid w:val="00842B89"/>
    <w:rsid w:val="00852BC6"/>
    <w:rsid w:val="008D12F2"/>
    <w:rsid w:val="00911F44"/>
    <w:rsid w:val="009357C1"/>
    <w:rsid w:val="00A17D1E"/>
    <w:rsid w:val="00A45D35"/>
    <w:rsid w:val="00A4713E"/>
    <w:rsid w:val="00A81191"/>
    <w:rsid w:val="00A97E67"/>
    <w:rsid w:val="00B11967"/>
    <w:rsid w:val="00B67A9F"/>
    <w:rsid w:val="00B71151"/>
    <w:rsid w:val="00BA485E"/>
    <w:rsid w:val="00BD271E"/>
    <w:rsid w:val="00C34416"/>
    <w:rsid w:val="00CB121F"/>
    <w:rsid w:val="00CC4CC9"/>
    <w:rsid w:val="00CE6507"/>
    <w:rsid w:val="00D51262"/>
    <w:rsid w:val="00D6593B"/>
    <w:rsid w:val="00D92198"/>
    <w:rsid w:val="00DD4C9B"/>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B3EEA"/>
    <w:rPr>
      <w:color w:val="808080"/>
      <w:bdr w:space="0" w:sz="0" w:color="auto" w:val="none"/>
      <w:shd w:fill="auto" w:color="auto" w:val="clear"/>
    </w:rPr>
  </w:style>
  <w:style w:customStyle="true" w:styleId="eSPISCCParagraphDefaultFont" w:type="character">
    <w:name w:val="eSPIS_CC_Paragraph Default Font"/>
    <w:basedOn w:val="Zadanifontodlomka"/>
    <w:rsid w:val="006B3EE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B3EE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B3EE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3EE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B3EEA"/>
    <w:rPr>
      <w:color w:val="808080"/>
      <w:bdr w:color="auto" w:space="0" w:sz="0" w:val="none"/>
      <w:shd w:color="auto" w:fill="auto" w:val="clear"/>
    </w:rPr>
  </w:style>
  <w:style w:customStyle="1" w:styleId="eSPISCCParagraphDefaultFont" w:type="character">
    <w:name w:val="eSPIS_CC_Paragraph Default Font"/>
    <w:basedOn w:val="Zadanifontodlomka"/>
    <w:rsid w:val="006B3EE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B3EE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B3EE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3EE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7028</izvorni_sadrzaj>
    <derivirana_varijabla naziv="DomainObject.Predmet.Broj_1">7028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St-7028/2015</izvorni_sadrzaj>
    <derivirana_varijabla naziv="DomainObject.Predmet.OznakaBroj_1">St-7028/2015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BASCHIERA UGOSTITELJSTVO d.o.o.</izvorni_sadrzaj>
    <derivirana_varijabla naziv="DomainObject.Predmet.ProtustrankaFormated_1">  BASCHIERA UGOSTITELJSTVO d.o.o.</derivirana_varijabla>
  </DomainObject.Predmet.ProtustrankaFormated>
  <DomainObject.Predmet.ProtustrankaFormatedOIB>
    <izvorni_sadrzaj>  BASCHIERA UGOSTITELJSTVO d.o.o., OIB 41288984730</izvorni_sadrzaj>
    <derivirana_varijabla naziv="DomainObject.Predmet.ProtustrankaFormatedOIB_1">  BASCHIERA UGOSTITELJSTVO d.o.o., OIB 41288984730</derivirana_varijabla>
  </DomainObject.Predmet.ProtustrankaFormatedOIB>
  <DomainObject.Predmet.ProtustrankaFormatedWithAdress>
    <izvorni_sadrzaj> BASCHIERA UGOSTITELJSTVO d.o.o., Trg Senjskih uskoka 7, 10000 Zagreb</izvorni_sadrzaj>
    <derivirana_varijabla naziv="DomainObject.Predmet.ProtustrankaFormatedWithAdress_1"> BASCHIERA UGOSTITELJSTVO d.o.o., Trg Senjskih uskoka 7, 10000 Zagreb</derivirana_varijabla>
  </DomainObject.Predmet.ProtustrankaFormatedWithAdress>
  <DomainObject.Predmet.ProtustrankaFormatedWithAdressOIB>
    <izvorni_sadrzaj> BASCHIERA UGOSTITELJSTVO d.o.o., OIB 41288984730, Trg Senjskih uskoka 7, 10000 Zagreb</izvorni_sadrzaj>
    <derivirana_varijabla naziv="DomainObject.Predmet.ProtustrankaFormatedWithAdressOIB_1"> BASCHIERA UGOSTITELJSTVO d.o.o., OIB 41288984730, Trg Senjskih uskoka 7, 10000 Zagreb</derivirana_varijabla>
  </DomainObject.Predmet.ProtustrankaFormatedWithAdressOIB>
  <DomainObject.Predmet.ProtustrankaWithAdress>
    <izvorni_sadrzaj>BASCHIERA UGOSTITELJSTVO d.o.o. Trg Senjskih uskoka 7, 10000 Zagreb</izvorni_sadrzaj>
    <derivirana_varijabla naziv="DomainObject.Predmet.ProtustrankaWithAdress_1">BASCHIERA UGOSTITELJSTVO d.o.o. Trg Senjskih uskoka 7, 10000 Zagreb</derivirana_varijabla>
  </DomainObject.Predmet.ProtustrankaWithAdress>
  <DomainObject.Predmet.ProtustrankaWithAdressOIB>
    <izvorni_sadrzaj>BASCHIERA UGOSTITELJSTVO d.o.o., OIB 41288984730, Trg Senjskih uskoka 7, 10000 Zagreb</izvorni_sadrzaj>
    <derivirana_varijabla naziv="DomainObject.Predmet.ProtustrankaWithAdressOIB_1">BASCHIERA UGOSTITELJSTVO d.o.o., OIB 41288984730, Trg Senjskih uskoka 7, 10000 Zagreb</derivirana_varijabla>
  </DomainObject.Predmet.ProtustrankaWithAdressOIB>
  <DomainObject.Predmet.ProtustrankaNazivFormated>
    <izvorni_sadrzaj>BASCHIERA UGOSTITELJSTVO d.o.o.</izvorni_sadrzaj>
    <derivirana_varijabla naziv="DomainObject.Predmet.ProtustrankaNazivFormated_1">BASCHIERA UGOSTITELJSTVO d.o.o.</derivirana_varijabla>
  </DomainObject.Predmet.ProtustrankaNazivFormated>
  <DomainObject.Predmet.ProtustrankaNazivFormatedOIB>
    <izvorni_sadrzaj>BASCHIERA UGOSTITELJSTVO d.o.o., OIB 41288984730</izvorni_sadrzaj>
    <derivirana_varijabla naziv="DomainObject.Predmet.ProtustrankaNazivFormatedOIB_1">BASCHIERA UGOSTITELJSTVO d.o.o., OIB 41288984730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BASCHIERA UGOSTITELJSTVO d.o.o.</item>
    </izvorni_sadrzaj>
    <derivirana_varijabla naziv="DomainObject.Predmet.ProtuStrankaListFormated_1">
      <item>BASCHIERA UGOSTITELJSTVO d.o.o.</item>
    </derivirana_varijabla>
  </DomainObject.Predmet.ProtuStrankaListFormated>
  <DomainObject.Predmet.ProtuStrankaListFormatedOIB>
    <izvorni_sadrzaj>
      <item>BASCHIERA UGOSTITELJSTVO d.o.o., OIB 41288984730</item>
    </izvorni_sadrzaj>
    <derivirana_varijabla naziv="DomainObject.Predmet.ProtuStrankaListFormatedOIB_1">
      <item>BASCHIERA UGOSTITELJSTVO d.o.o., OIB 41288984730</item>
    </derivirana_varijabla>
  </DomainObject.Predmet.ProtuStrankaListFormatedOIB>
  <DomainObject.Predmet.ProtuStrankaListFormatedWithAdress>
    <izvorni_sadrzaj>
      <item>BASCHIERA UGOSTITELJSTVO d.o.o., Trg Senjskih uskoka 7, 10000 Zagreb</item>
    </izvorni_sadrzaj>
    <derivirana_varijabla naziv="DomainObject.Predmet.ProtuStrankaListFormatedWithAdress_1">
      <item>BASCHIERA UGOSTITELJSTVO d.o.o., Trg Senjskih uskoka 7, 10000 Zagreb</item>
    </derivirana_varijabla>
  </DomainObject.Predmet.ProtuStrankaListFormatedWithAdress>
  <DomainObject.Predmet.ProtuStrankaListFormatedWithAdressOIB>
    <izvorni_sadrzaj>
      <item>BASCHIERA UGOSTITELJSTVO d.o.o., OIB 41288984730, Trg Senjskih uskoka 7, 10000 Zagreb</item>
    </izvorni_sadrzaj>
    <derivirana_varijabla naziv="DomainObject.Predmet.ProtuStrankaListFormatedWithAdressOIB_1">
      <item>BASCHIERA UGOSTITELJSTVO d.o.o., OIB 41288984730, Trg Senjskih uskoka 7, 10000 Zagreb</item>
    </derivirana_varijabla>
  </DomainObject.Predmet.ProtuStrankaListFormatedWithAdressOIB>
  <DomainObject.Predmet.ProtuStrankaListNazivFormated>
    <izvorni_sadrzaj>
      <item>BASCHIERA UGOSTITELJSTVO d.o.o.</item>
    </izvorni_sadrzaj>
    <derivirana_varijabla naziv="DomainObject.Predmet.ProtuStrankaListNazivFormated_1">
      <item>BASCHIERA UGOSTITELJSTVO d.o.o.</item>
    </derivirana_varijabla>
  </DomainObject.Predmet.ProtuStrankaListNazivFormated>
  <DomainObject.Predmet.ProtuStrankaListNazivFormatedOIB>
    <izvorni_sadrzaj>
      <item>BASCHIERA UGOSTITELJSTVO d.o.o., OIB 41288984730</item>
    </izvorni_sadrzaj>
    <derivirana_varijabla naziv="DomainObject.Predmet.ProtuStrankaListNazivFormatedOIB_1">
      <item>BASCHIERA UGOSTITELJSTVO d.o.o., OIB 41288984730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BASCHIERA UGOSTITELJSTVO d.o.o.</izvorni_sadrzaj>
    <derivirana_varijabla naziv="DomainObject.Predmet.ProtustrankaIDrugi_1">BASCHIERA UGOSTITELJSTVO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BASCHIERA UGOSTITELJSTVO d.o.o., OIB 41288984730, Trg Senjskih uskoka 7, 10000 Zagreb</izvorni_sadrzaj>
    <derivirana_varijabla naziv="DomainObject.Predmet.ProtustrankaIDrugiAdressOIB_1">BASCHIERA UGOSTITELJSTVO d.o.o., OIB 41288984730, Trg Senjskih uskoka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BASCHIERA UGOSTITELJSTVO d.o.o.</item>
    </izvorni_sadrzaj>
    <derivirana_varijabla naziv="DomainObject.Predmet.SudioniciListNaziv_1">
      <item>FINA Regionalni centar Zagreb</item>
      <item>BASCHIERA UGOSTITELJSTVO d.o.o.</item>
    </derivirana_varijabla>
  </DomainObject.Predmet.SudioniciListNaziv>
  <DomainObject.Predmet.SudioniciListAdressOIB>
    <izvorni_sadrzaj>
      <item>FINA Regionalni centar Zagreb, OIB 85821130368, Trg svibanjskih žrtava 1995.1,10000 Zagreb</item>
      <item>BASCHIERA UGOSTITELJSTVO d.o.o., OIB 41288984730, Trg Senjskih uskoka 7,10000 Zagreb</item>
    </izvorni_sadrzaj>
    <derivirana_varijabla naziv="DomainObject.Predmet.SudioniciListAdressOIB_1">
      <item>FINA Regionalni centar Zagreb, OIB 85821130368, Trg svibanjskih žrtava 1995.1,10000 Zagreb</item>
      <item>BASCHIERA UGOSTITELJSTVO d.o.o., OIB 41288984730, Trg Senjskih uskoka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41288984730</item>
    </izvorni_sadrzaj>
    <derivirana_varijabla naziv="DomainObject.Predmet.SudioniciListNazivOIB_1">
      <item>, OIB 85821130368</item>
      <item>, OIB 41288984730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B5060A-8068-45DF-A8B5-61B402B266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2759</properties:Characters>
  <properties:Lines>69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2016-09-07T06:23:00Z</dcterms:created>
  <dc:creator>Vinka Mihalinčić</dc:creator>
  <cp:lastModifiedBy>Zlatka Plivelić</cp:lastModifiedBy>
  <cp:lastPrinted>2016-09-08T09:07:00Z</cp:lastPrinted>
  <dcterms:modified xmlns:xsi="http://www.w3.org/2001/XMLSchema-instance" xsi:type="dcterms:W3CDTF">2016-09-08T11:39:00Z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