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e9d9" w14:paraId="e8ce9d9" w:rsidRDefault="00B3118C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F36F8E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75B62">
        <w:rPr>
          <w:sz w:val="24"/>
        </w:rPr>
        <w:t>Broj: St-</w:t>
      </w:r>
      <w:r w:rsidR="00B3118C">
        <w:rPr>
          <w:sz w:val="24"/>
        </w:rPr>
        <w:t>2021/2016-22</w:t>
      </w: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AF4777" w:rsidR="00C91825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U </w:t>
      </w:r>
      <w:r w:rsidR="00D87E72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B3118C">
        <w:rPr>
          <w:sz w:val="24"/>
        </w:rPr>
        <w:t>MINA</w:t>
      </w:r>
      <w:r w:rsidR="008639E7">
        <w:rPr>
          <w:sz w:val="24"/>
        </w:rPr>
        <w:t xml:space="preserve"> j.d.o.o </w:t>
      </w:r>
      <w:r w:rsidR="00B3118C">
        <w:rPr>
          <w:sz w:val="24"/>
        </w:rPr>
        <w:t>za proizvodnju pekarskih proizvoda i trgovinu, OIB 95949818781, Slav.Brod, Vinogradska cesta 78</w:t>
      </w:r>
      <w:r w:rsidR="0083796E">
        <w:rPr>
          <w:sz w:val="24"/>
        </w:rPr>
        <w:t xml:space="preserve">, dana </w:t>
      </w:r>
      <w:r w:rsidR="00B3118C">
        <w:rPr>
          <w:sz w:val="24"/>
        </w:rPr>
        <w:t>14.srpnja</w:t>
      </w:r>
      <w:r w:rsidR="00891141">
        <w:rPr>
          <w:sz w:val="24"/>
        </w:rPr>
        <w:t xml:space="preserve"> </w:t>
      </w:r>
      <w:r w:rsidR="00916D6B">
        <w:rPr>
          <w:sz w:val="24"/>
        </w:rPr>
        <w:t>2017</w:t>
      </w:r>
      <w:r w:rsidR="002E4E00">
        <w:rPr>
          <w:sz w:val="24"/>
        </w:rPr>
        <w:t>.</w:t>
      </w:r>
      <w:r w:rsidR="00B3118C">
        <w:rPr>
          <w:sz w:val="24"/>
        </w:rPr>
        <w:t>g.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b/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B3118C">
        <w:rPr>
          <w:sz w:val="24"/>
        </w:rPr>
        <w:t>MINA j.d.o.o za proizvodnju pekarskih proizvoda i trgovinu, OIB 95949818781, Slav.Brod, Vinogradska cesta 78,</w:t>
      </w:r>
      <w:r w:rsidR="00757713">
        <w:rPr>
          <w:sz w:val="24"/>
        </w:rPr>
        <w:t xml:space="preserve"> </w:t>
      </w:r>
      <w:r w:rsidR="00A0225B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 xml:space="preserve">u roku 15 dana od dana objave ovog poziva na mrežnoj stanici e-Oglasna ploča sudova, predujmiti iznos od </w:t>
      </w:r>
      <w:r w:rsidR="00B3118C">
        <w:rPr>
          <w:sz w:val="24"/>
        </w:rPr>
        <w:t>43</w:t>
      </w:r>
      <w:r w:rsidR="00C91825">
        <w:rPr>
          <w:sz w:val="24"/>
        </w:rPr>
        <w:t xml:space="preserve">.000,00 kn za pokriće troškova </w:t>
      </w:r>
      <w:r w:rsidR="00B3118C">
        <w:rPr>
          <w:sz w:val="24"/>
        </w:rPr>
        <w:t xml:space="preserve">prethodnog i otvorenog </w:t>
      </w:r>
      <w:r w:rsidR="00C91825">
        <w:rPr>
          <w:sz w:val="24"/>
        </w:rPr>
        <w:t>stečajnog postupka</w:t>
      </w:r>
      <w:r w:rsidR="00B3118C">
        <w:rPr>
          <w:sz w:val="24"/>
        </w:rPr>
        <w:t>, uplatom</w:t>
      </w:r>
      <w:r w:rsidR="00C91825">
        <w:rPr>
          <w:sz w:val="24"/>
        </w:rPr>
        <w:t xml:space="preserve">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B3118C">
        <w:rPr>
          <w:b/>
          <w:sz w:val="24"/>
        </w:rPr>
        <w:t>2021-</w:t>
      </w:r>
      <w:r w:rsidR="00C91825">
        <w:rPr>
          <w:b/>
          <w:sz w:val="24"/>
        </w:rPr>
        <w:t>201</w:t>
      </w:r>
      <w:r w:rsidR="005E5CB4">
        <w:rPr>
          <w:b/>
          <w:sz w:val="24"/>
        </w:rPr>
        <w:t>6</w:t>
      </w:r>
      <w:r w:rsidR="00C91825">
        <w:rPr>
          <w:sz w:val="24"/>
        </w:rPr>
        <w:t>.</w:t>
      </w: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56DEA" w:rsidP="00656DEA" w:rsidR="00656DEA">
      <w:pPr>
        <w:rPr>
          <w:sz w:val="24"/>
        </w:rPr>
      </w:pPr>
    </w:p>
    <w:p w:rsidRDefault="00656DEA" w:rsidP="00656DEA" w:rsidR="00656DEA" w:rsidRPr="00A75B62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  <w:r w:rsidRPr="00A75B62">
        <w:rPr>
          <w:sz w:val="24"/>
        </w:rPr>
        <w:tab/>
      </w: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B3118C">
        <w:rPr>
          <w:sz w:val="24"/>
        </w:rPr>
        <w:t>MINA j.d.o.o za proizvodnju pekarskih proizvoda i trgovinu, OIB 95949818781, Slav.Brod, Vinogradska cesta 78,</w:t>
      </w:r>
      <w:r>
        <w:rPr>
          <w:sz w:val="24"/>
        </w:rPr>
        <w:t xml:space="preserve">, podnijela je FINA po službenoj dužnosti </w:t>
      </w:r>
      <w:r w:rsidR="0066426F">
        <w:rPr>
          <w:sz w:val="24"/>
        </w:rPr>
        <w:t xml:space="preserve">na temelju odredbe čl. </w:t>
      </w:r>
      <w:r w:rsidR="00B3118C">
        <w:rPr>
          <w:sz w:val="24"/>
        </w:rPr>
        <w:t>444 st. 2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>Stečajnog zakona (NN br. 71/15, dalje SZ).</w:t>
      </w: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B3118C">
        <w:rPr>
          <w:sz w:val="24"/>
        </w:rPr>
        <w:t>01.09.2015</w:t>
      </w:r>
      <w:r w:rsidR="00C91825">
        <w:rPr>
          <w:sz w:val="24"/>
        </w:rPr>
        <w:t>.u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B3118C">
        <w:rPr>
          <w:sz w:val="24"/>
        </w:rPr>
        <w:t>247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B3118C">
        <w:rPr>
          <w:sz w:val="24"/>
        </w:rPr>
        <w:t>20.001,32</w:t>
      </w:r>
      <w:r>
        <w:rPr>
          <w:sz w:val="24"/>
        </w:rPr>
        <w:t xml:space="preserve"> kn</w:t>
      </w:r>
      <w:r w:rsidR="00B3118C">
        <w:rPr>
          <w:sz w:val="24"/>
        </w:rPr>
        <w:t xml:space="preserve"> te zapošljava 5 radnika</w:t>
      </w:r>
      <w:r>
        <w:rPr>
          <w:sz w:val="24"/>
        </w:rPr>
        <w:t>.</w:t>
      </w:r>
    </w:p>
    <w:p w:rsidRDefault="005708F9" w:rsidP="00656DEA" w:rsidR="00B3118C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prijedloga, </w:t>
      </w:r>
      <w:r w:rsidR="00B3118C">
        <w:rPr>
          <w:sz w:val="24"/>
        </w:rPr>
        <w:t>sud je pokrenuo prethodni postupak radi utvrđivanja pretpostavki za otvaranje stečajnog postupka rješenjem br.St-2021/2016-3 od 27.07.2016.g.</w:t>
      </w:r>
    </w:p>
    <w:p w:rsidRDefault="00E51BA1" w:rsidP="00656DEA" w:rsidR="008639E7">
      <w:pPr>
        <w:ind w:firstLine="720"/>
        <w:jc w:val="both"/>
        <w:rPr>
          <w:sz w:val="24"/>
        </w:rPr>
      </w:pPr>
      <w:r>
        <w:rPr>
          <w:sz w:val="24"/>
        </w:rPr>
        <w:t>Kako je temeljem navedenih podataka neprijeporno utvrđeno da kod dužnika postoji nesposobnost za plaćanje kao stečajni razlog propisan odredbom čl. 6 SZ-a, to je u prethodnom postupku bilo potrebno utvrditi samo obim, strukturu i vrijednost imovine koja ulazi u stečajnu masu,</w:t>
      </w:r>
      <w:r w:rsidR="005708F9">
        <w:rPr>
          <w:sz w:val="24"/>
        </w:rPr>
        <w:t xml:space="preserve"> </w:t>
      </w:r>
      <w:r w:rsidR="00754B59">
        <w:rPr>
          <w:sz w:val="24"/>
        </w:rPr>
        <w:t>pa je sud r</w:t>
      </w:r>
      <w:r w:rsidR="00824DD5">
        <w:rPr>
          <w:sz w:val="24"/>
        </w:rPr>
        <w:t>ješenjem St-</w:t>
      </w:r>
      <w:r w:rsidR="00B3118C">
        <w:rPr>
          <w:sz w:val="24"/>
        </w:rPr>
        <w:t>2021/2016-19</w:t>
      </w:r>
      <w:r w:rsidR="008639E7">
        <w:rPr>
          <w:sz w:val="24"/>
        </w:rPr>
        <w:t xml:space="preserve"> od </w:t>
      </w:r>
      <w:r w:rsidR="00B3118C">
        <w:rPr>
          <w:sz w:val="24"/>
        </w:rPr>
        <w:t>17.03 2017. imenovao privremenog stečajnog upravitelja u osobi</w:t>
      </w:r>
      <w:r w:rsidR="008639E7">
        <w:rPr>
          <w:sz w:val="24"/>
        </w:rPr>
        <w:t xml:space="preserve"> </w:t>
      </w:r>
      <w:r w:rsidR="00B3118C">
        <w:rPr>
          <w:sz w:val="24"/>
        </w:rPr>
        <w:t>Mladena Belje, dipl.iur iz Vinkovaca,</w:t>
      </w:r>
      <w:r w:rsidR="00824DD5">
        <w:rPr>
          <w:sz w:val="24"/>
        </w:rPr>
        <w:t xml:space="preserve"> sa zadatkom </w:t>
      </w:r>
      <w:r w:rsidR="00754B59">
        <w:rPr>
          <w:sz w:val="24"/>
        </w:rPr>
        <w:t xml:space="preserve">ove činjenice </w:t>
      </w:r>
      <w:r w:rsidR="00824DD5">
        <w:rPr>
          <w:sz w:val="24"/>
        </w:rPr>
        <w:t xml:space="preserve">utvrditi </w:t>
      </w:r>
      <w:r w:rsidR="00477FCA">
        <w:rPr>
          <w:sz w:val="24"/>
        </w:rPr>
        <w:t>budući te podatke nije mogao pribaviti od zakonske zastupnice dužnika jer je ista bila nedostupna</w:t>
      </w:r>
      <w:r w:rsidR="00441073">
        <w:rPr>
          <w:sz w:val="24"/>
        </w:rPr>
        <w:t>.</w:t>
      </w:r>
    </w:p>
    <w:p w:rsidRDefault="003E76B2" w:rsidP="00656DEA" w:rsidR="003E76B2">
      <w:pPr>
        <w:ind w:firstLine="720"/>
        <w:jc w:val="both"/>
        <w:rPr>
          <w:sz w:val="24"/>
        </w:rPr>
      </w:pPr>
    </w:p>
    <w:p w:rsidRDefault="003E76B2" w:rsidP="003E76B2" w:rsidR="003E76B2">
      <w:pPr>
        <w:ind w:firstLine="720"/>
        <w:jc w:val="right"/>
        <w:rPr>
          <w:sz w:val="24"/>
        </w:rPr>
      </w:pPr>
      <w:r w:rsidRPr="00A75B62">
        <w:rPr>
          <w:sz w:val="24"/>
        </w:rPr>
        <w:lastRenderedPageBreak/>
        <w:t>Broj: St-</w:t>
      </w:r>
      <w:r>
        <w:rPr>
          <w:sz w:val="24"/>
        </w:rPr>
        <w:t>2021/2016-22</w:t>
      </w:r>
    </w:p>
    <w:p w:rsidRDefault="003E76B2" w:rsidP="003E76B2" w:rsidR="003E76B2">
      <w:pPr>
        <w:ind w:firstLine="720"/>
        <w:jc w:val="right"/>
        <w:rPr>
          <w:sz w:val="24"/>
        </w:rPr>
      </w:pPr>
    </w:p>
    <w:p w:rsidRDefault="008639E7" w:rsidP="00656DEA" w:rsidR="007A0E06">
      <w:pPr>
        <w:ind w:firstLine="720"/>
        <w:jc w:val="both"/>
        <w:rPr>
          <w:sz w:val="24"/>
        </w:rPr>
      </w:pPr>
      <w:r>
        <w:rPr>
          <w:sz w:val="24"/>
        </w:rPr>
        <w:t>Privremen</w:t>
      </w:r>
      <w:r w:rsidR="00B3118C">
        <w:rPr>
          <w:sz w:val="24"/>
        </w:rPr>
        <w:t>i steč. upravitelj svoje izvješće podnio je</w:t>
      </w:r>
      <w:r>
        <w:rPr>
          <w:sz w:val="24"/>
        </w:rPr>
        <w:t xml:space="preserve"> u </w:t>
      </w:r>
      <w:r w:rsidR="00260335">
        <w:rPr>
          <w:sz w:val="24"/>
        </w:rPr>
        <w:t xml:space="preserve">pisanom </w:t>
      </w:r>
      <w:r>
        <w:rPr>
          <w:sz w:val="24"/>
        </w:rPr>
        <w:t xml:space="preserve">podnesku od </w:t>
      </w:r>
      <w:r w:rsidR="00B3118C">
        <w:rPr>
          <w:sz w:val="24"/>
        </w:rPr>
        <w:t>11.travnja</w:t>
      </w:r>
      <w:r>
        <w:rPr>
          <w:sz w:val="24"/>
        </w:rPr>
        <w:t xml:space="preserve"> 2017.</w:t>
      </w:r>
      <w:r w:rsidR="00B3118C">
        <w:rPr>
          <w:sz w:val="24"/>
        </w:rPr>
        <w:t xml:space="preserve"> </w:t>
      </w:r>
      <w:r>
        <w:rPr>
          <w:sz w:val="24"/>
        </w:rPr>
        <w:t>u kom navodi da</w:t>
      </w:r>
      <w:r w:rsidR="007A0E06">
        <w:rPr>
          <w:sz w:val="24"/>
        </w:rPr>
        <w:t xml:space="preserve"> je zastupnica po zakonu bila nedostupna pa je podatke o dužniku prikupljao od ovlaštenog knjigovodstvenog servisa koji je za dužnika </w:t>
      </w:r>
      <w:r>
        <w:rPr>
          <w:sz w:val="24"/>
        </w:rPr>
        <w:t xml:space="preserve">vodio poslovne knjige </w:t>
      </w:r>
      <w:r w:rsidR="007A0E06">
        <w:rPr>
          <w:sz w:val="24"/>
        </w:rPr>
        <w:t xml:space="preserve">te putem javno objavljenih podataka na portalu Poslovna.hr i drugih javnih registara. </w:t>
      </w:r>
    </w:p>
    <w:p w:rsidRDefault="007A0E06" w:rsidP="00656DEA" w:rsidR="00260335">
      <w:pPr>
        <w:ind w:firstLine="720"/>
        <w:jc w:val="both"/>
        <w:rPr>
          <w:sz w:val="24"/>
        </w:rPr>
      </w:pPr>
      <w:r>
        <w:rPr>
          <w:sz w:val="24"/>
        </w:rPr>
        <w:t>Na osnovi dobivenih podataka utvrdio je da je zadnje financijsko izvješće dužnik izradio za poslovnu 2014.g. u k</w:t>
      </w:r>
      <w:r w:rsidR="005708F9">
        <w:rPr>
          <w:sz w:val="24"/>
        </w:rPr>
        <w:t>ojem iskazuje ukupnu vrijednost</w:t>
      </w:r>
      <w:r>
        <w:rPr>
          <w:sz w:val="24"/>
        </w:rPr>
        <w:t xml:space="preserve"> imovine od 286.700</w:t>
      </w:r>
      <w:r w:rsidR="005708F9">
        <w:rPr>
          <w:sz w:val="24"/>
        </w:rPr>
        <w:t>,00 kn, a čin</w:t>
      </w:r>
      <w:r>
        <w:rPr>
          <w:sz w:val="24"/>
        </w:rPr>
        <w:t>e ju zalihe u vrije</w:t>
      </w:r>
      <w:r w:rsidR="005708F9">
        <w:rPr>
          <w:sz w:val="24"/>
        </w:rPr>
        <w:t>dnosti 40.0</w:t>
      </w:r>
      <w:r>
        <w:rPr>
          <w:sz w:val="24"/>
        </w:rPr>
        <w:t>00</w:t>
      </w:r>
      <w:r w:rsidR="005708F9">
        <w:rPr>
          <w:sz w:val="24"/>
        </w:rPr>
        <w:t>,00</w:t>
      </w:r>
      <w:r>
        <w:rPr>
          <w:sz w:val="24"/>
        </w:rPr>
        <w:t xml:space="preserve"> kn, potraživanja od 14.500,00 kn te novac u banci i blagajni u iznosu 232.300,00 kn. </w:t>
      </w:r>
    </w:p>
    <w:p w:rsidRDefault="007A0E06" w:rsidP="00656DEA" w:rsidR="007A0E06">
      <w:pPr>
        <w:ind w:firstLine="720"/>
        <w:jc w:val="both"/>
        <w:rPr>
          <w:sz w:val="24"/>
        </w:rPr>
      </w:pPr>
      <w:r>
        <w:rPr>
          <w:sz w:val="24"/>
        </w:rPr>
        <w:t xml:space="preserve">Kako su navedeni podaci evidentirani sa stanjem na dan 31.12.2014., </w:t>
      </w:r>
      <w:r w:rsidR="00260335">
        <w:rPr>
          <w:sz w:val="24"/>
        </w:rPr>
        <w:t>a</w:t>
      </w:r>
      <w:r>
        <w:rPr>
          <w:sz w:val="24"/>
        </w:rPr>
        <w:t xml:space="preserve"> uzevši u obzir protek vremena i </w:t>
      </w:r>
      <w:r w:rsidR="005708F9">
        <w:rPr>
          <w:sz w:val="24"/>
        </w:rPr>
        <w:t>stanje blokade</w:t>
      </w:r>
      <w:r>
        <w:rPr>
          <w:sz w:val="24"/>
        </w:rPr>
        <w:t xml:space="preserve">, navedeni podaci ne prikazuju realno stanje imovine, pogotovo iznos novca u banci i blagajni jer je račun dugotrajno blokiran. </w:t>
      </w:r>
    </w:p>
    <w:p w:rsidRDefault="007A0E06" w:rsidP="00656DEA" w:rsidR="00260335">
      <w:pPr>
        <w:ind w:firstLine="720"/>
        <w:jc w:val="both"/>
        <w:rPr>
          <w:sz w:val="24"/>
        </w:rPr>
      </w:pPr>
      <w:r>
        <w:rPr>
          <w:sz w:val="24"/>
        </w:rPr>
        <w:t>Prema službenim evidencijama regi</w:t>
      </w:r>
      <w:r w:rsidR="00260335">
        <w:rPr>
          <w:sz w:val="24"/>
        </w:rPr>
        <w:t>stracije cestovnih vozila, utvr</w:t>
      </w:r>
      <w:r>
        <w:rPr>
          <w:sz w:val="24"/>
        </w:rPr>
        <w:t xml:space="preserve">dio je da se dužnik ne vodi kao vlasnik motornih vozila, a niti ima u vlasništvu nekretnine, što je utvrdio </w:t>
      </w:r>
      <w:r w:rsidR="00260335">
        <w:rPr>
          <w:sz w:val="24"/>
        </w:rPr>
        <w:t xml:space="preserve">na temelju </w:t>
      </w:r>
      <w:r>
        <w:rPr>
          <w:sz w:val="24"/>
        </w:rPr>
        <w:t xml:space="preserve"> potvrde koju mu je na zahtjev dostavio ZK odjel Općinskog suda u Slav.Brodu.</w:t>
      </w:r>
      <w:r w:rsidR="00260335">
        <w:rPr>
          <w:sz w:val="24"/>
        </w:rPr>
        <w:t xml:space="preserve"> </w:t>
      </w:r>
    </w:p>
    <w:p w:rsidRDefault="00260335" w:rsidP="00656DEA" w:rsidR="004D2401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navedenog, ocijenio je da dužnik nema imovine dostatne za pokriće troškova stečajnog postupka pa je predložio </w:t>
      </w:r>
      <w:r w:rsidR="004D2401">
        <w:rPr>
          <w:sz w:val="24"/>
        </w:rPr>
        <w:t xml:space="preserve">sudu </w:t>
      </w:r>
      <w:r w:rsidR="00824DD5">
        <w:rPr>
          <w:sz w:val="24"/>
        </w:rPr>
        <w:t xml:space="preserve">postupiti u skladu </w:t>
      </w:r>
      <w:r w:rsidR="00D500C7">
        <w:rPr>
          <w:sz w:val="24"/>
        </w:rPr>
        <w:t>s odredbom čl. 132 st. 1 SZ-a</w:t>
      </w:r>
      <w:r w:rsidR="004D2401">
        <w:rPr>
          <w:sz w:val="24"/>
        </w:rPr>
        <w:t>.</w:t>
      </w:r>
    </w:p>
    <w:p w:rsidRDefault="00260335" w:rsidP="00656DEA" w:rsidR="00260335">
      <w:pPr>
        <w:ind w:firstLine="720"/>
        <w:jc w:val="both"/>
        <w:rPr>
          <w:sz w:val="24"/>
        </w:rPr>
      </w:pPr>
    </w:p>
    <w:p w:rsidRDefault="00690227" w:rsidP="00690227" w:rsidR="00824DD5">
      <w:pPr>
        <w:jc w:val="both"/>
        <w:rPr>
          <w:sz w:val="24"/>
        </w:rPr>
      </w:pPr>
      <w:r>
        <w:rPr>
          <w:sz w:val="24"/>
        </w:rPr>
        <w:tab/>
        <w:t xml:space="preserve">Odredbom čl. 132 st. 1 </w:t>
      </w:r>
      <w:r w:rsidR="00825883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5630CD" w:rsidP="00690227" w:rsidR="009D5408">
      <w:pPr>
        <w:jc w:val="both"/>
        <w:rPr>
          <w:sz w:val="24"/>
        </w:rPr>
      </w:pPr>
      <w:r>
        <w:rPr>
          <w:sz w:val="24"/>
        </w:rPr>
        <w:tab/>
        <w:t xml:space="preserve">Kako </w:t>
      </w:r>
      <w:r w:rsidR="00690227">
        <w:rPr>
          <w:sz w:val="24"/>
        </w:rPr>
        <w:t xml:space="preserve"> </w:t>
      </w:r>
      <w:r w:rsidR="00260335">
        <w:rPr>
          <w:sz w:val="24"/>
        </w:rPr>
        <w:t>iz izvješća priv.stečajnog upravitelja</w:t>
      </w:r>
      <w:r w:rsidR="004D2401">
        <w:rPr>
          <w:sz w:val="24"/>
        </w:rPr>
        <w:t>, te podataka o</w:t>
      </w:r>
      <w:r w:rsidR="00260335">
        <w:rPr>
          <w:sz w:val="24"/>
        </w:rPr>
        <w:t xml:space="preserve"> imovini koje je pribavio</w:t>
      </w:r>
      <w:r w:rsidR="004D2401">
        <w:rPr>
          <w:sz w:val="24"/>
        </w:rPr>
        <w:t xml:space="preserve"> od nadležnih državnih tijela </w:t>
      </w:r>
      <w:r>
        <w:rPr>
          <w:sz w:val="24"/>
        </w:rPr>
        <w:t xml:space="preserve">proizlazi da dužnik nije evidentiran kao vlasnik nekretnina i motornih vozila, </w:t>
      </w:r>
      <w:r w:rsidR="00961E43">
        <w:rPr>
          <w:sz w:val="24"/>
        </w:rPr>
        <w:t>a</w:t>
      </w:r>
      <w:r>
        <w:rPr>
          <w:sz w:val="24"/>
        </w:rPr>
        <w:t xml:space="preserve"> </w:t>
      </w:r>
      <w:r w:rsidR="004D2401">
        <w:rPr>
          <w:sz w:val="24"/>
        </w:rPr>
        <w:t xml:space="preserve">od imovine u poslovnim knjigama evidentira samo </w:t>
      </w:r>
      <w:r w:rsidR="00260335">
        <w:rPr>
          <w:sz w:val="24"/>
        </w:rPr>
        <w:t>vrijednost kratkotrajne imovine u iznosu 286.700,00 kn od čega se 232.300,00 kn odnosi na novac u banci i blagajni koji faktički više ne postoji obzirom da je račun dugotrajno blokiran,</w:t>
      </w:r>
      <w:r>
        <w:rPr>
          <w:sz w:val="24"/>
        </w:rPr>
        <w:t xml:space="preserve"> </w:t>
      </w:r>
      <w:r w:rsidR="001B79FA">
        <w:rPr>
          <w:sz w:val="24"/>
        </w:rPr>
        <w:t>sud</w:t>
      </w:r>
      <w:r>
        <w:rPr>
          <w:sz w:val="24"/>
        </w:rPr>
        <w:t xml:space="preserve"> zaključuje da </w:t>
      </w:r>
      <w:r w:rsidR="00B279AC">
        <w:rPr>
          <w:sz w:val="24"/>
        </w:rPr>
        <w:t>dužnik nema imovine</w:t>
      </w:r>
      <w:r>
        <w:rPr>
          <w:sz w:val="24"/>
        </w:rPr>
        <w:t xml:space="preserve"> za pokriće troškova </w:t>
      </w:r>
      <w:r w:rsidR="00BB3991">
        <w:rPr>
          <w:sz w:val="24"/>
        </w:rPr>
        <w:t>ko</w:t>
      </w:r>
      <w:r w:rsidR="00260335">
        <w:rPr>
          <w:sz w:val="24"/>
        </w:rPr>
        <w:t>ji mogu iznositi minimalno 43</w:t>
      </w:r>
      <w:r w:rsidR="00BB3991">
        <w:rPr>
          <w:sz w:val="24"/>
        </w:rPr>
        <w:t>.000,00 kn.</w:t>
      </w:r>
    </w:p>
    <w:p w:rsidRDefault="009D5408" w:rsidP="00BE08B1" w:rsidR="00260335">
      <w:pPr>
        <w:jc w:val="both"/>
        <w:rPr>
          <w:sz w:val="24"/>
        </w:rPr>
      </w:pPr>
      <w:r>
        <w:rPr>
          <w:sz w:val="24"/>
        </w:rPr>
        <w:tab/>
      </w:r>
      <w:r w:rsidR="005630CD">
        <w:rPr>
          <w:sz w:val="24"/>
        </w:rPr>
        <w:t>I</w:t>
      </w:r>
      <w:r w:rsidR="00690227">
        <w:rPr>
          <w:sz w:val="24"/>
        </w:rPr>
        <w:t>z tih razloga</w:t>
      </w:r>
      <w:r w:rsidR="005708F9">
        <w:rPr>
          <w:sz w:val="24"/>
        </w:rPr>
        <w:t>,</w:t>
      </w:r>
      <w:r w:rsidR="00690227">
        <w:rPr>
          <w:sz w:val="24"/>
        </w:rPr>
        <w:t xml:space="preserve"> </w:t>
      </w:r>
      <w:r w:rsidR="005630CD">
        <w:rPr>
          <w:sz w:val="24"/>
        </w:rPr>
        <w:t xml:space="preserve">sud </w:t>
      </w:r>
      <w:r w:rsidR="00690227">
        <w:rPr>
          <w:sz w:val="24"/>
        </w:rPr>
        <w:t>je u sklad</w:t>
      </w:r>
      <w:r w:rsidR="006279BE">
        <w:rPr>
          <w:sz w:val="24"/>
        </w:rPr>
        <w:t>u s odredbom čl. 132 st. 1 SZ-a</w:t>
      </w:r>
      <w:r w:rsidR="00690227">
        <w:rPr>
          <w:sz w:val="24"/>
        </w:rPr>
        <w:t xml:space="preserve"> pozvao zainteresirane osobe na uplatu predujma za pokriće troškova stečajnog postupka</w:t>
      </w:r>
      <w:r w:rsidR="005630CD">
        <w:rPr>
          <w:sz w:val="24"/>
        </w:rPr>
        <w:t>, a v</w:t>
      </w:r>
      <w:r w:rsidR="00690227">
        <w:rPr>
          <w:sz w:val="24"/>
        </w:rPr>
        <w:t>isinu traženog predujma odredio</w:t>
      </w:r>
      <w:r w:rsidR="005630CD">
        <w:rPr>
          <w:sz w:val="24"/>
        </w:rPr>
        <w:t xml:space="preserve"> je</w:t>
      </w:r>
      <w:r w:rsidR="00690227">
        <w:rPr>
          <w:sz w:val="24"/>
        </w:rPr>
        <w:t xml:space="preserve"> prema prosječnim troškovima koji su nužni za provođenje</w:t>
      </w:r>
      <w:r w:rsidR="00260335">
        <w:rPr>
          <w:sz w:val="24"/>
        </w:rPr>
        <w:t xml:space="preserve"> kako prethodnog, tako i otvorenog stečajnog postupka.</w:t>
      </w:r>
    </w:p>
    <w:p w:rsidRDefault="00260335" w:rsidP="00BE08B1" w:rsidR="00260335">
      <w:pPr>
        <w:jc w:val="both"/>
        <w:rPr>
          <w:sz w:val="24"/>
          <w:szCs w:val="24"/>
        </w:rPr>
      </w:pPr>
      <w:r>
        <w:rPr>
          <w:sz w:val="24"/>
        </w:rPr>
        <w:tab/>
        <w:t>I</w:t>
      </w:r>
      <w:r w:rsidR="00825883">
        <w:rPr>
          <w:sz w:val="24"/>
        </w:rPr>
        <w:t xml:space="preserve">sti </w:t>
      </w:r>
      <w:r>
        <w:rPr>
          <w:sz w:val="24"/>
        </w:rPr>
        <w:t xml:space="preserve">troškovi </w:t>
      </w:r>
      <w:r w:rsidR="00BE08B1">
        <w:rPr>
          <w:sz w:val="24"/>
        </w:rPr>
        <w:t xml:space="preserve">se odnose na </w:t>
      </w:r>
      <w:r w:rsidR="00BE08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naknadu za knjigovodstvene usluge za vremensko razdoblje 6 mjeseci trajanja stečajnog postupka u ukupnom iznosu 3.750,00 kn, uzimajući u obzir da prosječna cijena mjesečne naknade za takve usluge iznosi 625,00 kn s obračunatim PDV-om, zatim minimalnu bruto nagradu stečajnom upravitelju 16.000,00 kn, obračunatu prema Uredbi o kriterijima i načinu obračuna plaćanja nagrade stečajnim upraviteljima (NN br.105/15), </w:t>
      </w:r>
      <w:r w:rsidR="005622AA">
        <w:rPr>
          <w:sz w:val="24"/>
          <w:szCs w:val="24"/>
        </w:rPr>
        <w:t xml:space="preserve"> 10.000,00 kn za troškove arhiviranja poslovne dokumentacije dužnika, otvaranje i vođenj</w:t>
      </w:r>
      <w:r w:rsidR="005708F9">
        <w:rPr>
          <w:sz w:val="24"/>
          <w:szCs w:val="24"/>
        </w:rPr>
        <w:t>e poslovnog računa, troškove za izradu pečata,</w:t>
      </w:r>
      <w:r w:rsidR="005622AA">
        <w:rPr>
          <w:sz w:val="24"/>
          <w:szCs w:val="24"/>
        </w:rPr>
        <w:t xml:space="preserve"> troškove uredskog materija</w:t>
      </w:r>
      <w:r w:rsidR="0053062A">
        <w:rPr>
          <w:sz w:val="24"/>
          <w:szCs w:val="24"/>
        </w:rPr>
        <w:t>la i administrativnih pristojbi</w:t>
      </w:r>
      <w:r w:rsidR="005622AA">
        <w:rPr>
          <w:sz w:val="24"/>
          <w:szCs w:val="24"/>
        </w:rPr>
        <w:t xml:space="preserve"> </w:t>
      </w:r>
      <w:r w:rsidR="0053062A">
        <w:rPr>
          <w:sz w:val="24"/>
          <w:szCs w:val="24"/>
        </w:rPr>
        <w:t>te isto toliko za</w:t>
      </w:r>
      <w:r w:rsidR="005622AA">
        <w:rPr>
          <w:sz w:val="24"/>
          <w:szCs w:val="24"/>
        </w:rPr>
        <w:t xml:space="preserve"> troškove pokretanja i vođenja sudskih postupaka radi naplate </w:t>
      </w:r>
      <w:r w:rsidR="0053062A">
        <w:rPr>
          <w:sz w:val="24"/>
          <w:szCs w:val="24"/>
        </w:rPr>
        <w:t>novčanih tražbina.</w:t>
      </w:r>
    </w:p>
    <w:p w:rsidRDefault="0053062A" w:rsidP="00BE08B1" w:rsidR="002603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 troškove ulaze i troškovi prethodnog postupka za koji nisu predujmljena novčana sredstva, a nastali troškovi odnose se na bruto nagradu privr. steč.upravitelju u iznosu 3.000,00 kn i stvarni trošak od 250,00 kn.</w:t>
      </w:r>
    </w:p>
    <w:p w:rsidRDefault="00BE08B1" w:rsidP="00690227" w:rsidR="003E76B2">
      <w:pPr>
        <w:jc w:val="both"/>
        <w:rPr>
          <w:sz w:val="24"/>
        </w:rPr>
      </w:pPr>
      <w:r>
        <w:rPr>
          <w:sz w:val="24"/>
        </w:rPr>
        <w:tab/>
      </w:r>
    </w:p>
    <w:p w:rsidRDefault="005708F9" w:rsidP="00690227" w:rsidR="005708F9">
      <w:pPr>
        <w:jc w:val="both"/>
        <w:rPr>
          <w:sz w:val="24"/>
        </w:rPr>
      </w:pPr>
    </w:p>
    <w:p w:rsidRDefault="003E76B2" w:rsidP="003E76B2" w:rsidR="003E76B2">
      <w:pPr>
        <w:jc w:val="right"/>
        <w:rPr>
          <w:sz w:val="24"/>
        </w:rPr>
      </w:pPr>
      <w:r w:rsidRPr="00A75B62">
        <w:rPr>
          <w:sz w:val="24"/>
        </w:rPr>
        <w:lastRenderedPageBreak/>
        <w:t>Broj: St-</w:t>
      </w:r>
      <w:r>
        <w:rPr>
          <w:sz w:val="24"/>
        </w:rPr>
        <w:t>2021/2016-22</w:t>
      </w:r>
    </w:p>
    <w:p w:rsidRDefault="003E76B2" w:rsidP="003E76B2" w:rsidR="003E76B2">
      <w:pPr>
        <w:jc w:val="right"/>
        <w:rPr>
          <w:sz w:val="24"/>
        </w:rPr>
      </w:pPr>
    </w:p>
    <w:p w:rsidRDefault="003E76B2" w:rsidP="00690227" w:rsidR="00690227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 xml:space="preserve">Slijedom navedenog, valjalo je u skladu s naprijed </w:t>
      </w:r>
      <w:r w:rsidR="00534BAC">
        <w:rPr>
          <w:sz w:val="24"/>
        </w:rPr>
        <w:t>cit.odredbom čl. 132 st. 1 SZ-a</w:t>
      </w:r>
      <w:r w:rsidR="00690227">
        <w:rPr>
          <w:sz w:val="24"/>
        </w:rPr>
        <w:t xml:space="preserve"> pozvati sve zainteresirane da predujme navedeni iznos koji je predvidiv i nužan da bi se stečajni postupak mogao provesti.</w:t>
      </w:r>
      <w:r w:rsidR="00690227">
        <w:rPr>
          <w:b/>
          <w:sz w:val="24"/>
        </w:rPr>
        <w:t xml:space="preserve">                                               </w:t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  <w:t>Na posljedice nepostupanja po ovom rješenju iz toč. I, sukla</w:t>
      </w:r>
      <w:r w:rsidR="00534BAC">
        <w:rPr>
          <w:sz w:val="24"/>
        </w:rPr>
        <w:t>dno odredbi čl. 132  st. 1 SZ-a</w:t>
      </w:r>
      <w:r>
        <w:rPr>
          <w:sz w:val="24"/>
        </w:rPr>
        <w:t>,   upozoreno je toč. II izreke.</w:t>
      </w:r>
      <w:r>
        <w:rPr>
          <w:sz w:val="24"/>
        </w:rPr>
        <w:tab/>
      </w:r>
      <w:r>
        <w:rPr>
          <w:sz w:val="24"/>
        </w:rPr>
        <w:tab/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</w:r>
    </w:p>
    <w:p w:rsidRDefault="00690227" w:rsidP="003E76B2" w:rsidR="00690227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C4388D">
        <w:rPr>
          <w:sz w:val="24"/>
        </w:rPr>
        <w:t>14.srpnja</w:t>
      </w:r>
      <w:r w:rsidR="00D500C7">
        <w:rPr>
          <w:sz w:val="24"/>
        </w:rPr>
        <w:t xml:space="preserve"> 2017</w:t>
      </w:r>
      <w:r>
        <w:rPr>
          <w:sz w:val="24"/>
        </w:rPr>
        <w:t>.</w:t>
      </w:r>
      <w:r w:rsidR="00C4388D">
        <w:rPr>
          <w:sz w:val="24"/>
        </w:rPr>
        <w:t>g.</w:t>
      </w:r>
    </w:p>
    <w:p w:rsidRDefault="003E76B2" w:rsidP="00690227" w:rsidR="003E76B2">
      <w:pPr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STEČAJNI SUDAC: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176C42">
        <w:rPr>
          <w:sz w:val="24"/>
        </w:rPr>
        <w:t xml:space="preserve">    </w:t>
      </w:r>
      <w:r w:rsidR="00825883">
        <w:rPr>
          <w:sz w:val="24"/>
        </w:rPr>
        <w:t xml:space="preserve">Vesna Vukelić </w:t>
      </w:r>
    </w:p>
    <w:p w:rsidRDefault="00441073" w:rsidP="00690227" w:rsidR="00441073">
      <w:pPr>
        <w:rPr>
          <w:sz w:val="24"/>
        </w:rPr>
      </w:pPr>
    </w:p>
    <w:p w:rsidRDefault="00D500C7" w:rsidP="00690227" w:rsidR="00D500C7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690227" w:rsidP="00690227" w:rsidR="00690227" w:rsidRPr="00943193">
      <w:pPr>
        <w:rPr>
          <w:b/>
          <w:sz w:val="24"/>
        </w:rPr>
      </w:pPr>
      <w:r w:rsidRPr="00943193">
        <w:rPr>
          <w:b/>
          <w:sz w:val="24"/>
        </w:rPr>
        <w:t>NAPUTAK O PRAVNOM LIJEKU: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od dana dostave rješenja, a dosta</w:t>
      </w:r>
      <w:r w:rsidR="002D0404">
        <w:rPr>
          <w:sz w:val="24"/>
        </w:rPr>
        <w:t>v</w:t>
      </w:r>
      <w:r>
        <w:rPr>
          <w:sz w:val="24"/>
        </w:rPr>
        <w:t xml:space="preserve">a se smatra obavljenom 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istekom osmog dana od dana objave pismena na mrežnoj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stanici e-Oglasna ploča suda.</w:t>
      </w:r>
    </w:p>
    <w:p w:rsidRDefault="00690227" w:rsidP="00690227" w:rsidR="00690227">
      <w:pPr>
        <w:rPr>
          <w:b/>
        </w:rPr>
      </w:pPr>
      <w:r>
        <w:rPr>
          <w:b/>
        </w:rPr>
        <w:t xml:space="preserve"> </w:t>
      </w:r>
    </w:p>
    <w:p w:rsidRDefault="00690227" w:rsidP="00690227" w:rsidR="00690227">
      <w:pPr>
        <w:rPr>
          <w:b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>Dostaviti putem mrežne stanice e-Oglasna ploča sudova</w:t>
      </w:r>
    </w:p>
    <w:p w:rsidRDefault="00294509" w:rsidP="00690227" w:rsidR="00294509">
      <w:pPr>
        <w:rPr>
          <w:sz w:val="24"/>
        </w:rPr>
      </w:pPr>
      <w:r>
        <w:rPr>
          <w:sz w:val="24"/>
        </w:rPr>
        <w:t>1. privremenom steč.upravitelju</w:t>
      </w:r>
    </w:p>
    <w:p w:rsidRDefault="00294509" w:rsidP="00690227" w:rsidR="00690227">
      <w:pPr>
        <w:rPr>
          <w:sz w:val="24"/>
        </w:rPr>
      </w:pPr>
      <w:r>
        <w:rPr>
          <w:sz w:val="24"/>
        </w:rPr>
        <w:t>2</w:t>
      </w:r>
      <w:r w:rsidR="00690227">
        <w:rPr>
          <w:sz w:val="24"/>
        </w:rPr>
        <w:t>.  dužniku</w:t>
      </w:r>
    </w:p>
    <w:p w:rsidRDefault="003867B6" w:rsidP="00690227" w:rsidR="00690227">
      <w:pPr>
        <w:rPr>
          <w:sz w:val="24"/>
        </w:rPr>
      </w:pPr>
      <w:r>
        <w:rPr>
          <w:sz w:val="24"/>
        </w:rPr>
        <w:t>3</w:t>
      </w:r>
      <w:r w:rsidR="00690227">
        <w:rPr>
          <w:sz w:val="24"/>
        </w:rPr>
        <w:t>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R="00B3244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7F78"/>
    <w:rsid w:val="00022727"/>
    <w:rsid w:val="0003642B"/>
    <w:rsid w:val="000434BF"/>
    <w:rsid w:val="00062BE6"/>
    <w:rsid w:val="00095335"/>
    <w:rsid w:val="000A289C"/>
    <w:rsid w:val="000A622E"/>
    <w:rsid w:val="000B2BD3"/>
    <w:rsid w:val="000B7E38"/>
    <w:rsid w:val="000C52F6"/>
    <w:rsid w:val="00112D83"/>
    <w:rsid w:val="001230A5"/>
    <w:rsid w:val="00144857"/>
    <w:rsid w:val="0017116B"/>
    <w:rsid w:val="00173F5D"/>
    <w:rsid w:val="00176C42"/>
    <w:rsid w:val="001968FF"/>
    <w:rsid w:val="001A35AE"/>
    <w:rsid w:val="001A385D"/>
    <w:rsid w:val="001A55AA"/>
    <w:rsid w:val="001A5A71"/>
    <w:rsid w:val="001B63F1"/>
    <w:rsid w:val="001B79FA"/>
    <w:rsid w:val="001C206D"/>
    <w:rsid w:val="001E09A4"/>
    <w:rsid w:val="001E23F7"/>
    <w:rsid w:val="001F1FBC"/>
    <w:rsid w:val="002022EF"/>
    <w:rsid w:val="00205672"/>
    <w:rsid w:val="002153BA"/>
    <w:rsid w:val="00220803"/>
    <w:rsid w:val="00245CDF"/>
    <w:rsid w:val="00252EAA"/>
    <w:rsid w:val="00260335"/>
    <w:rsid w:val="00265332"/>
    <w:rsid w:val="00294509"/>
    <w:rsid w:val="00297D0D"/>
    <w:rsid w:val="002A129D"/>
    <w:rsid w:val="002D0404"/>
    <w:rsid w:val="002E4E00"/>
    <w:rsid w:val="002F5E6D"/>
    <w:rsid w:val="00327FDB"/>
    <w:rsid w:val="00335128"/>
    <w:rsid w:val="0035790F"/>
    <w:rsid w:val="0037201D"/>
    <w:rsid w:val="003740AB"/>
    <w:rsid w:val="003776D8"/>
    <w:rsid w:val="0038293C"/>
    <w:rsid w:val="003867B6"/>
    <w:rsid w:val="003B6025"/>
    <w:rsid w:val="003C12B7"/>
    <w:rsid w:val="003D2013"/>
    <w:rsid w:val="003E76B2"/>
    <w:rsid w:val="003F4C85"/>
    <w:rsid w:val="00431677"/>
    <w:rsid w:val="00441073"/>
    <w:rsid w:val="00441B46"/>
    <w:rsid w:val="00461C63"/>
    <w:rsid w:val="00477FCA"/>
    <w:rsid w:val="0049735F"/>
    <w:rsid w:val="00497E0E"/>
    <w:rsid w:val="004D2401"/>
    <w:rsid w:val="004D30A4"/>
    <w:rsid w:val="004D62E7"/>
    <w:rsid w:val="004D7187"/>
    <w:rsid w:val="005012AB"/>
    <w:rsid w:val="00514E06"/>
    <w:rsid w:val="005212F4"/>
    <w:rsid w:val="0053062A"/>
    <w:rsid w:val="005347BD"/>
    <w:rsid w:val="00534BAC"/>
    <w:rsid w:val="00555D7C"/>
    <w:rsid w:val="0055760E"/>
    <w:rsid w:val="00560B75"/>
    <w:rsid w:val="005622AA"/>
    <w:rsid w:val="005630CD"/>
    <w:rsid w:val="00566B38"/>
    <w:rsid w:val="005672A3"/>
    <w:rsid w:val="005708F9"/>
    <w:rsid w:val="005754D1"/>
    <w:rsid w:val="00586FB0"/>
    <w:rsid w:val="00593414"/>
    <w:rsid w:val="005D1754"/>
    <w:rsid w:val="005D3663"/>
    <w:rsid w:val="005E5CB4"/>
    <w:rsid w:val="005F314D"/>
    <w:rsid w:val="006279BE"/>
    <w:rsid w:val="00645AFB"/>
    <w:rsid w:val="00645E54"/>
    <w:rsid w:val="00656DEA"/>
    <w:rsid w:val="00660BC1"/>
    <w:rsid w:val="0066426F"/>
    <w:rsid w:val="00670E68"/>
    <w:rsid w:val="00690227"/>
    <w:rsid w:val="00694319"/>
    <w:rsid w:val="006D728C"/>
    <w:rsid w:val="00712442"/>
    <w:rsid w:val="00716263"/>
    <w:rsid w:val="00752CE5"/>
    <w:rsid w:val="00754B59"/>
    <w:rsid w:val="00757713"/>
    <w:rsid w:val="00776ECB"/>
    <w:rsid w:val="007815F0"/>
    <w:rsid w:val="00786666"/>
    <w:rsid w:val="007A0E06"/>
    <w:rsid w:val="007A5164"/>
    <w:rsid w:val="007A7172"/>
    <w:rsid w:val="007C622E"/>
    <w:rsid w:val="007D6D92"/>
    <w:rsid w:val="007E473A"/>
    <w:rsid w:val="007F114F"/>
    <w:rsid w:val="007F42E6"/>
    <w:rsid w:val="008123B2"/>
    <w:rsid w:val="008201BD"/>
    <w:rsid w:val="00824DD5"/>
    <w:rsid w:val="00825883"/>
    <w:rsid w:val="00827E6B"/>
    <w:rsid w:val="0083796E"/>
    <w:rsid w:val="008415A8"/>
    <w:rsid w:val="00851F7C"/>
    <w:rsid w:val="00855CF1"/>
    <w:rsid w:val="0086085C"/>
    <w:rsid w:val="008639E7"/>
    <w:rsid w:val="0086402B"/>
    <w:rsid w:val="00865428"/>
    <w:rsid w:val="0088415B"/>
    <w:rsid w:val="00891141"/>
    <w:rsid w:val="008B3F54"/>
    <w:rsid w:val="008E5007"/>
    <w:rsid w:val="008E73E3"/>
    <w:rsid w:val="00906CDA"/>
    <w:rsid w:val="009154DF"/>
    <w:rsid w:val="00916D6B"/>
    <w:rsid w:val="00954C94"/>
    <w:rsid w:val="00961E43"/>
    <w:rsid w:val="0097015F"/>
    <w:rsid w:val="009861AF"/>
    <w:rsid w:val="009B56B6"/>
    <w:rsid w:val="009D5408"/>
    <w:rsid w:val="00A0225B"/>
    <w:rsid w:val="00A60490"/>
    <w:rsid w:val="00A607EB"/>
    <w:rsid w:val="00A66B8F"/>
    <w:rsid w:val="00A71E83"/>
    <w:rsid w:val="00A74744"/>
    <w:rsid w:val="00A75B62"/>
    <w:rsid w:val="00A75BF6"/>
    <w:rsid w:val="00A80A66"/>
    <w:rsid w:val="00A90719"/>
    <w:rsid w:val="00A92996"/>
    <w:rsid w:val="00A97682"/>
    <w:rsid w:val="00AA1D82"/>
    <w:rsid w:val="00AA4213"/>
    <w:rsid w:val="00AB058D"/>
    <w:rsid w:val="00AB7C42"/>
    <w:rsid w:val="00AC383D"/>
    <w:rsid w:val="00AC5202"/>
    <w:rsid w:val="00AE7213"/>
    <w:rsid w:val="00AF0F58"/>
    <w:rsid w:val="00AF4777"/>
    <w:rsid w:val="00AF6900"/>
    <w:rsid w:val="00B00A45"/>
    <w:rsid w:val="00B01911"/>
    <w:rsid w:val="00B01D0B"/>
    <w:rsid w:val="00B279AC"/>
    <w:rsid w:val="00B3118C"/>
    <w:rsid w:val="00B319D8"/>
    <w:rsid w:val="00B3244B"/>
    <w:rsid w:val="00B3344C"/>
    <w:rsid w:val="00B33BBD"/>
    <w:rsid w:val="00B74FCF"/>
    <w:rsid w:val="00B76604"/>
    <w:rsid w:val="00B87528"/>
    <w:rsid w:val="00B8778E"/>
    <w:rsid w:val="00BB3991"/>
    <w:rsid w:val="00BC7BA0"/>
    <w:rsid w:val="00BD703D"/>
    <w:rsid w:val="00BD724E"/>
    <w:rsid w:val="00BE08B1"/>
    <w:rsid w:val="00BE0E92"/>
    <w:rsid w:val="00C132F9"/>
    <w:rsid w:val="00C4388D"/>
    <w:rsid w:val="00C7319C"/>
    <w:rsid w:val="00C85BA6"/>
    <w:rsid w:val="00C91825"/>
    <w:rsid w:val="00C91D78"/>
    <w:rsid w:val="00C91DED"/>
    <w:rsid w:val="00C9224D"/>
    <w:rsid w:val="00CB33B2"/>
    <w:rsid w:val="00D0112B"/>
    <w:rsid w:val="00D166E3"/>
    <w:rsid w:val="00D31690"/>
    <w:rsid w:val="00D32CE1"/>
    <w:rsid w:val="00D41D78"/>
    <w:rsid w:val="00D500C7"/>
    <w:rsid w:val="00D5694C"/>
    <w:rsid w:val="00D64506"/>
    <w:rsid w:val="00D6742D"/>
    <w:rsid w:val="00D87E72"/>
    <w:rsid w:val="00D916C6"/>
    <w:rsid w:val="00DA1A33"/>
    <w:rsid w:val="00DA75EC"/>
    <w:rsid w:val="00DB106C"/>
    <w:rsid w:val="00DB3495"/>
    <w:rsid w:val="00DD1B66"/>
    <w:rsid w:val="00DF2EDA"/>
    <w:rsid w:val="00E02C3D"/>
    <w:rsid w:val="00E10D94"/>
    <w:rsid w:val="00E15816"/>
    <w:rsid w:val="00E3599E"/>
    <w:rsid w:val="00E37F2C"/>
    <w:rsid w:val="00E46541"/>
    <w:rsid w:val="00E51BA1"/>
    <w:rsid w:val="00E75014"/>
    <w:rsid w:val="00E751FB"/>
    <w:rsid w:val="00EB1B5D"/>
    <w:rsid w:val="00ED6D71"/>
    <w:rsid w:val="00EE123D"/>
    <w:rsid w:val="00EE7171"/>
    <w:rsid w:val="00EF03AE"/>
    <w:rsid w:val="00EF56C9"/>
    <w:rsid w:val="00F172A4"/>
    <w:rsid w:val="00F313B8"/>
    <w:rsid w:val="00F36F8E"/>
    <w:rsid w:val="00F43BC5"/>
    <w:rsid w:val="00F4611B"/>
    <w:rsid w:val="00F647C2"/>
    <w:rsid w:val="00F80D14"/>
    <w:rsid w:val="00F8274D"/>
    <w:rsid w:val="00F876EA"/>
    <w:rsid w:val="00FC7DBE"/>
    <w:rsid w:val="00FD272E"/>
    <w:rsid w:val="00FE3120"/>
    <w:rsid w:val="00FE37B7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3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5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5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5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5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3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5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5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5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5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20001.32</izvorni_sadrzaj>
    <derivirana_varijabla naziv="DomainObject.Predmet.InicijalnaVrijednost_1">20001.32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St-2021/2016</izvorni_sadrzaj>
    <derivirana_varijabla naziv="DomainObject.Predmet.OznakaBroj_1">St-2021/2016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</izvorni_sadrzaj>
    <derivirana_varijabla naziv="DomainObject.Predmet.PrimjedbaSuca_1">čl.444 st.2</derivirana_varijabla>
  </DomainObject.Predmet.PrimjedbaSuca>
  <DomainObject.Predmet.ProtustrankaFormated>
    <izvorni_sadrzaj>  MINA j.d.o.o. za proizvodnju pekarskih proizvoda i trgovinu</izvorni_sadrzaj>
    <derivirana_varijabla naziv="DomainObject.Predmet.ProtustrankaFormated_1">  MINA j.d.o.o. za proizvodnju pekarskih proizvoda i trgovinu</derivirana_varijabla>
  </DomainObject.Predmet.ProtustrankaFormated>
  <DomainObject.Predmet.ProtustrankaFormatedOIB>
    <izvorni_sadrzaj>  MINA j.d.o.o. za proizvodnju pekarskih proizvoda i trgovinu, OIB 95949818781</izvorni_sadrzaj>
    <derivirana_varijabla naziv="DomainObject.Predmet.ProtustrankaFormatedOIB_1">  MINA j.d.o.o. za proizvodnju pekarskih proizvoda i trgovinu, OIB 95949818781</derivirana_varijabla>
  </DomainObject.Predmet.ProtustrankaFormatedOIB>
  <DomainObject.Predmet.ProtustrankaFormatedWithAdress>
    <izvorni_sadrzaj> MINA j.d.o.o. za proizvodnju pekarskih proizvoda i trgovinu, Vinogradska cesta 78, 35000 Slavonski Brod</izvorni_sadrzaj>
    <derivirana_varijabla naziv="DomainObject.Predmet.ProtustrankaFormatedWithAdress_1"> MINA j.d.o.o. za proizvodnju pekarskih proizvoda i trgovinu, Vinogradska cesta 78, 35000 Slavonski Brod</derivirana_varijabla>
  </DomainObject.Predmet.ProtustrankaFormatedWithAdress>
  <DomainObject.Predmet.ProtustrankaFormatedWithAdressOIB>
    <izvorni_sadrzaj> MINA j.d.o.o. za proizvodnju pekarskih proizvoda i trgovinu, OIB 95949818781, Vinogradska cesta 78, 35000 Slavonski Brod</izvorni_sadrzaj>
    <derivirana_varijabla naziv="DomainObject.Predmet.ProtustrankaFormatedWithAdressOIB_1"> MINA j.d.o.o. za proizvodnju pekarskih proizvoda i trgovinu, OIB 95949818781, Vinogradska cesta 78, 35000 Slavonski Brod</derivirana_varijabla>
  </DomainObject.Predmet.ProtustrankaFormatedWithAdressOIB>
  <DomainObject.Predmet.ProtustrankaWithAdress>
    <izvorni_sadrzaj>MINA j.d.o.o. za proizvodnju pekarskih proizvoda i trgovinu Vinogradska cesta 78, 35000 Slavonski Brod</izvorni_sadrzaj>
    <derivirana_varijabla naziv="DomainObject.Predmet.ProtustrankaWithAdress_1">MINA j.d.o.o. za proizvodnju pekarskih proizvoda i trgovinu Vinogradska cesta 78, 35000 Slavonski Brod</derivirana_varijabla>
  </DomainObject.Predmet.ProtustrankaWithAdress>
  <DomainObject.Predmet.ProtustrankaWithAdressOIB>
    <izvorni_sadrzaj>MINA j.d.o.o. za proizvodnju pekarskih proizvoda i trgovinu, OIB 95949818781, Vinogradska cesta 78, 35000 Slavonski Brod</izvorni_sadrzaj>
    <derivirana_varijabla naziv="DomainObject.Predmet.ProtustrankaWithAdressOIB_1">MINA j.d.o.o. za proizvodnju pekarskih proizvoda i trgovinu, OIB 95949818781, Vinogradska cesta 78, 35000 Slavonski Brod</derivirana_varijabla>
  </DomainObject.Predmet.ProtustrankaWithAdressOIB>
  <DomainObject.Predmet.ProtustrankaNazivFormated>
    <izvorni_sadrzaj>MINA j.d.o.o. za proizvodnju pekarskih proizvoda i trgovinu</izvorni_sadrzaj>
    <derivirana_varijabla naziv="DomainObject.Predmet.ProtustrankaNazivFormated_1">MINA j.d.o.o. za proizvodnju pekarskih proizvoda i trgovinu</derivirana_varijabla>
  </DomainObject.Predmet.ProtustrankaNazivFormated>
  <DomainObject.Predmet.ProtustrankaNazivFormatedOIB>
    <izvorni_sadrzaj>MINA j.d.o.o. za proizvodnju pekarskih proizvoda i trgovinu, OIB 95949818781</izvorni_sadrzaj>
    <derivirana_varijabla naziv="DomainObject.Predmet.ProtustrankaNazivFormatedOIB_1">MINA j.d.o.o. za proizvodnju pekarskih proizvoda i trgovinu, OIB 95949818781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Petra Krešimira IV 20, 35000 Slavonski Brod</izvorni_sadrzaj>
    <derivirana_varijabla naziv="DomainObject.Predmet.StrankaFormatedWithAdress_1"> Financijska agencija, Petra Krešimira IV 20, 35000 Slavonski Brod</derivirana_varijabla>
  </DomainObject.Predmet.StrankaFormatedWithAdress>
  <DomainObject.Predmet.StrankaFormatedWithAdressOIB>
    <izvorni_sadrzaj> Financijska agencija, OIB 85821130368, Petra Krešimira IV 20, 35000 Slavonski Brod</izvorni_sadrzaj>
    <derivirana_varijabla naziv="DomainObject.Predmet.StrankaFormatedWithAdressOIB_1"> Financijska agencija, OIB 85821130368, Petra Krešimira IV 20, 35000 Slavonski Brod</derivirana_varijabla>
  </DomainObject.Predmet.StrankaFormatedWithAdressOIB>
  <DomainObject.Predmet.StrankaWithAdress>
    <izvorni_sadrzaj>Financijska agencija Petra Krešimira IV 20,35000 Slavonski Brod</izvorni_sadrzaj>
    <derivirana_varijabla naziv="DomainObject.Predmet.StrankaWithAdress_1">Financijska agencija Petra Krešimira IV 20,35000 Slavonski Brod</derivirana_varijabla>
  </DomainObject.Predmet.StrankaWithAdress>
  <DomainObject.Predmet.StrankaWithAdressOIB>
    <izvorni_sadrzaj>Financijska agencija, OIB 85821130368, Petra Krešimira IV 20,35000 Slavonski Brod</izvorni_sadrzaj>
    <derivirana_varijabla naziv="DomainObject.Predmet.StrankaWithAdressOIB_1">Financijska agencija, OIB 85821130368,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Petra Krešimira IV 20, 35000 Slavonski Brod</item>
    </izvorni_sadrzaj>
    <derivirana_varijabla naziv="DomainObject.Predmet.StrankaListFormatedWithAdress_1">
      <item>Financijska agencija, Petra Krešimira IV 20, 35000 Slavonski Brod</item>
    </derivirana_varijabla>
  </DomainObject.Predmet.StrankaListFormatedWithAdress>
  <DomainObject.Predmet.StrankaListFormatedWithAdressOIB>
    <izvorni_sadrzaj>
      <item>Financijska agencija, OIB 85821130368, Petra Krešimira IV 20, 35000 Slavonski Brod</item>
    </izvorni_sadrzaj>
    <derivirana_varijabla naziv="DomainObject.Predmet.StrankaListFormatedWithAdressOIB_1">
      <item>Financijska agencija, OIB 85821130368,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MINA j.d.o.o. za proizvodnju pekarskih proizvoda i trgovinu</item>
    </izvorni_sadrzaj>
    <derivirana_varijabla naziv="DomainObject.Predmet.ProtuStrankaListFormated_1">
      <item>MINA j.d.o.o. za proizvodnju pekarskih proizvoda i trgovinu</item>
    </derivirana_varijabla>
  </DomainObject.Predmet.ProtuStrankaListFormated>
  <DomainObject.Predmet.ProtuStrankaListFormatedOIB>
    <izvorni_sadrzaj>
      <item>MINA j.d.o.o. za proizvodnju pekarskih proizvoda i trgovinu, OIB 95949818781</item>
    </izvorni_sadrzaj>
    <derivirana_varijabla naziv="DomainObject.Predmet.ProtuStrankaListFormatedOIB_1">
      <item>MINA j.d.o.o. za proizvodnju pekarskih proizvoda i trgovinu, OIB 95949818781</item>
    </derivirana_varijabla>
  </DomainObject.Predmet.ProtuStrankaListFormatedOIB>
  <DomainObject.Predmet.ProtuStrankaListFormatedWithAdress>
    <izvorni_sadrzaj>
      <item>MINA j.d.o.o. za proizvodnju pekarskih proizvoda i trgovinu, Vinogradska cesta 78, 35000 Slavonski Brod</item>
    </izvorni_sadrzaj>
    <derivirana_varijabla naziv="DomainObject.Predmet.ProtuStrankaListFormatedWithAdress_1">
      <item>MINA j.d.o.o. za proizvodnju pekarskih proizvoda i trgovinu, Vinogradska cesta 78, 35000 Slavonski Brod</item>
    </derivirana_varijabla>
  </DomainObject.Predmet.ProtuStrankaListFormatedWithAdress>
  <DomainObject.Predmet.ProtuStrankaListFormatedWithAdressOIB>
    <izvorni_sadrzaj>
      <item>MINA j.d.o.o. za proizvodnju pekarskih proizvoda i trgovinu, OIB 95949818781, Vinogradska cesta 78, 35000 Slavonski Brod</item>
    </izvorni_sadrzaj>
    <derivirana_varijabla naziv="DomainObject.Predmet.ProtuStrankaListFormatedWithAdressOIB_1">
      <item>MINA j.d.o.o. za proizvodnju pekarskih proizvoda i trgovinu, OIB 95949818781, Vinogradska cesta 78, 35000 Slavonski Brod</item>
    </derivirana_varijabla>
  </DomainObject.Predmet.ProtuStrankaListFormatedWithAdressOIB>
  <DomainObject.Predmet.ProtuStrankaListNazivFormated>
    <izvorni_sadrzaj>
      <item>MINA j.d.o.o. za proizvodnju pekarskih proizvoda i trgovinu</item>
    </izvorni_sadrzaj>
    <derivirana_varijabla naziv="DomainObject.Predmet.ProtuStrankaListNazivFormated_1">
      <item>MINA j.d.o.o. za proizvodnju pekarskih proizvoda i trgovinu</item>
    </derivirana_varijabla>
  </DomainObject.Predmet.ProtuStrankaListNazivFormated>
  <DomainObject.Predmet.ProtuStrankaListNazivFormatedOIB>
    <izvorni_sadrzaj>
      <item>MINA j.d.o.o. za proizvodnju pekarskih proizvoda i trgovinu, OIB 95949818781</item>
    </izvorni_sadrzaj>
    <derivirana_varijabla naziv="DomainObject.Predmet.ProtuStrankaListNazivFormatedOIB_1">
      <item>MINA j.d.o.o. za proizvodnju pekarskih proizvoda i trgovinu, OIB 95949818781</item>
    </derivirana_varijabla>
  </DomainObject.Predmet.ProtuStrankaListNazivFormatedOIB>
  <DomainObject.Predmet.OstaliListFormated>
    <izvorni_sadrzaj>
      <item>Jasmina Ljušaj</item>
    </izvorni_sadrzaj>
    <derivirana_varijabla naziv="DomainObject.Predmet.OstaliListFormated_1">
      <item>Jasmina Ljušaj</item>
    </derivirana_varijabla>
  </DomainObject.Predmet.OstaliListFormated>
  <DomainObject.Predmet.OstaliListFormatedOIB>
    <izvorni_sadrzaj>
      <item>Jasmina Ljušaj, OIB 31347118844</item>
    </izvorni_sadrzaj>
    <derivirana_varijabla naziv="DomainObject.Predmet.OstaliListFormatedOIB_1">
      <item>Jasmina Ljušaj, OIB 31347118844</item>
    </derivirana_varijabla>
  </DomainObject.Predmet.OstaliListFormatedOIB>
  <DomainObject.Predmet.OstaliListFormatedWithAdress>
    <izvorni_sadrzaj>
      <item>Jasmina Ljušaj, Naselje Andrije Hebranga 5/22, 35000 Slavonski Brod</item>
    </izvorni_sadrzaj>
    <derivirana_varijabla naziv="DomainObject.Predmet.OstaliListFormatedWithAdress_1">
      <item>Jasmina Ljušaj, Naselje Andrije Hebranga 5/22, 35000 Slavonski Brod</item>
    </derivirana_varijabla>
  </DomainObject.Predmet.OstaliListFormatedWithAdress>
  <DomainObject.Predmet.OstaliListFormatedWithAdressOIB>
    <izvorni_sadrzaj>
      <item>Jasmina Ljušaj, OIB 31347118844, Naselje Andrije Hebranga 5/22, 35000 Slavonski Brod</item>
    </izvorni_sadrzaj>
    <derivirana_varijabla naziv="DomainObject.Predmet.OstaliListFormatedWithAdressOIB_1">
      <item>Jasmina Ljušaj, OIB 31347118844, Naselje Andrije Hebranga 5/22, 35000 Slavonski Brod</item>
    </derivirana_varijabla>
  </DomainObject.Predmet.OstaliListFormatedWithAdressOIB>
  <DomainObject.Predmet.OstaliListNazivFormated>
    <izvorni_sadrzaj>
      <item>Jasmina Ljušaj</item>
    </izvorni_sadrzaj>
    <derivirana_varijabla naziv="DomainObject.Predmet.OstaliListNazivFormated_1">
      <item>Jasmina Ljušaj</item>
    </derivirana_varijabla>
  </DomainObject.Predmet.OstaliListNazivFormated>
  <DomainObject.Predmet.OstaliListNazivFormatedOIB>
    <izvorni_sadrzaj>
      <item>Jasmina Ljušaj, OIB 31347118844</item>
    </izvorni_sadrzaj>
    <derivirana_varijabla naziv="DomainObject.Predmet.OstaliListNazivFormatedOIB_1">
      <item>Jasmina Ljušaj, OIB 31347118844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MINA j.d.o.o. za proizvodnju pekarskih proizvoda i trgovinu</izvorni_sadrzaj>
    <derivirana_varijabla naziv="DomainObject.Predmet.ProtustrankaIDrugi_1">MINA j.d.o.o. za proizvodnju pekarskih proizvoda i trgovinu</derivirana_varijabla>
  </DomainObject.Predmet.ProtustrankaIDrugi>
  <DomainObject.Predmet.StrankaIDrugiAdressOIB>
    <izvorni_sadrzaj>Financijska agencija, OIB 85821130368, Petra Krešimira IV 20, 35000 Slavonski Brod</izvorni_sadrzaj>
    <derivirana_varijabla naziv="DomainObject.Predmet.StrankaIDrugiAdressOIB_1">Financijska agencija, OIB 85821130368, Petra Krešimira IV 20, 35000 Slavonski Brod</derivirana_varijabla>
  </DomainObject.Predmet.StrankaIDrugiAdressOIB>
  <DomainObject.Predmet.ProtustrankaIDrugiAdressOIB>
    <izvorni_sadrzaj>MINA j.d.o.o. za proizvodnju pekarskih proizvoda i trgovinu, OIB 95949818781, Vinogradska cesta 78, 35000 Slavonski Brod</izvorni_sadrzaj>
    <derivirana_varijabla naziv="DomainObject.Predmet.ProtustrankaIDrugiAdressOIB_1">MINA j.d.o.o. za proizvodnju pekarskih proizvoda i trgovinu, OIB 95949818781, Vinogradska cesta 78,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MINA j.d.o.o. za proizvodnju pekarskih proizvoda i trgovinu</item>
      <item>Jasmina Ljušaj</item>
    </izvorni_sadrzaj>
    <derivirana_varijabla naziv="DomainObject.Predmet.SudioniciListNaziv_1">
      <item>Financijska agencija</item>
      <item>MINA j.d.o.o. za proizvodnju pekarskih proizvoda i trgovinu</item>
      <item>Jasmina Ljušaj</item>
    </derivirana_varijabla>
  </DomainObject.Predmet.SudioniciListNaziv>
  <DomainObject.Predmet.SudioniciListAdressOIB>
    <izvorni_sadrzaj>
      <item>Financijska agencija, OIB 85821130368, Petra Krešimira IV 20,35000 Slavonski Brod</item>
      <item>MINA j.d.o.o. za proizvodnju pekarskih proizvoda i trgovinu, OIB 95949818781, Vinogradska cesta 78,35000 Slavonski Brod</item>
      <item>Jasmina Ljušaj, OIB 31347118844, Naselje Andrije Hebranga 5/22,35000 Slavonski Brod</item>
    </izvorni_sadrzaj>
    <derivirana_varijabla naziv="DomainObject.Predmet.SudioniciListAdressOIB_1">
      <item>Financijska agencija, OIB 85821130368, Petra Krešimira IV 20,35000 Slavonski Brod</item>
      <item>MINA j.d.o.o. za proizvodnju pekarskih proizvoda i trgovinu, OIB 95949818781, Vinogradska cesta 78,35000 Slavonski Brod</item>
      <item>Jasmina Ljušaj, OIB 31347118844, Naselje Andrije Hebranga 5/22,35000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95949818781</item>
      <item>, OIB 31347118844</item>
    </izvorni_sadrzaj>
    <derivirana_varijabla naziv="DomainObject.Predmet.SudioniciListNazivOIB_1">
      <item>, OIB 85821130368</item>
      <item>, OIB 95949818781</item>
      <item>, OIB 31347118844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1040</properties:Words>
  <properties:Characters>5839</properties:Characters>
  <properties:Lines>124</properties:Lines>
  <properties:Paragraphs>42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2017-07-14T10:31:00Z</dcterms:created>
  <dc:creator>Trgovacki sud</dc:creator>
  <cp:keywords/>
  <cp:lastModifiedBy>wsadmin</cp:lastModifiedBy>
  <cp:lastPrinted>2017-07-14T10:48:00Z</cp:lastPrinted>
  <dcterms:modified xmlns:xsi="http://www.w3.org/2001/XMLSchema-instance" xsi:type="dcterms:W3CDTF">2017-07-14T11:11:00Z</dcterms:modified>
  <cp:revision>9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