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6d05" w14:paraId="a4e6d05"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9278FB">
      <w:pPr>
        <w:jc w:val="center"/>
        <w:rPr>
          <w:rFonts w:hAnsi="Times New Roman" w:ascii="Times New Roman"/>
          <w:szCs w:val="24"/>
          <w:lang w:val="hr-HR"/>
        </w:rPr>
      </w:pPr>
      <w:r w:rsidRPr="009278FB">
        <w:rPr>
          <w:rFonts w:hAnsi="Times New Roman" w:ascii="Times New Roman"/>
          <w:b/>
          <w:szCs w:val="24"/>
          <w:lang w:val="hr-HR"/>
        </w:rPr>
        <w:t>Z A P I S N I K</w:t>
      </w:r>
    </w:p>
    <w:p w:rsidRDefault="00DA433A" w:rsidP="00F27AD8" w:rsidR="005369E4" w:rsidRPr="00F85B48">
      <w:pPr>
        <w:jc w:val="center"/>
        <w:rPr>
          <w:rFonts w:hAnsi="Times New Roman" w:ascii="Times New Roman"/>
          <w:szCs w:val="24"/>
          <w:lang w:val="hr-HR"/>
        </w:rPr>
      </w:pPr>
      <w:r w:rsidRPr="00F85B48">
        <w:rPr>
          <w:rFonts w:hAnsi="Times New Roman" w:ascii="Times New Roman"/>
          <w:szCs w:val="24"/>
          <w:lang w:val="hr-HR"/>
        </w:rPr>
        <w:t xml:space="preserve">od </w:t>
      </w:r>
      <w:r w:rsidR="00F73A53">
        <w:rPr>
          <w:rFonts w:hAnsi="Times New Roman" w:ascii="Times New Roman"/>
          <w:szCs w:val="24"/>
          <w:lang w:val="hr-HR"/>
        </w:rPr>
        <w:t>26</w:t>
      </w:r>
      <w:r w:rsidR="0048189E">
        <w:rPr>
          <w:rFonts w:hAnsi="Times New Roman" w:ascii="Times New Roman"/>
          <w:szCs w:val="24"/>
          <w:lang w:val="hr-HR"/>
        </w:rPr>
        <w:t>. ožujka</w:t>
      </w:r>
      <w:r w:rsidR="001A35D8">
        <w:rPr>
          <w:rFonts w:hAnsi="Times New Roman" w:ascii="Times New Roman"/>
          <w:szCs w:val="24"/>
          <w:lang w:val="hr-HR"/>
        </w:rPr>
        <w:t xml:space="preserve"> 2018</w:t>
      </w:r>
      <w:r w:rsidR="00021E91" w:rsidRPr="00F85B48">
        <w:rPr>
          <w:rFonts w:hAnsi="Times New Roman" w:ascii="Times New Roman"/>
          <w:szCs w:val="24"/>
          <w:lang w:val="hr-HR"/>
        </w:rPr>
        <w:t>. godine</w:t>
      </w:r>
    </w:p>
    <w:p w:rsidRDefault="00DA433A" w:rsidP="00FF36A4" w:rsidR="00FF36A4" w:rsidRPr="00264BE4">
      <w:pPr>
        <w:jc w:val="center"/>
        <w:rPr>
          <w:rFonts w:hAnsi="Times New Roman" w:ascii="Times New Roman"/>
          <w:szCs w:val="24"/>
          <w:lang w:val="hr-HR"/>
        </w:rPr>
      </w:pPr>
      <w:r w:rsidRPr="00264BE4">
        <w:rPr>
          <w:rFonts w:hAnsi="Times New Roman" w:ascii="Times New Roman"/>
          <w:szCs w:val="24"/>
          <w:lang w:val="hr-HR"/>
        </w:rPr>
        <w:t>sastavljen kod Trgovačkog suda u Varaždinu,</w:t>
      </w:r>
    </w:p>
    <w:p w:rsidRDefault="00DA433A" w:rsidP="00FF36A4" w:rsidR="00FF36A4" w:rsidRPr="00B02628">
      <w:pPr>
        <w:jc w:val="center"/>
        <w:rPr>
          <w:rFonts w:hAnsi="Times New Roman" w:ascii="Times New Roman"/>
          <w:szCs w:val="24"/>
          <w:lang w:val="hr-HR"/>
        </w:rPr>
      </w:pPr>
      <w:r w:rsidRPr="00264BE4">
        <w:rPr>
          <w:rFonts w:hAnsi="Times New Roman" w:ascii="Times New Roman"/>
          <w:szCs w:val="24"/>
          <w:lang w:val="hr-HR"/>
        </w:rPr>
        <w:t xml:space="preserve">o </w:t>
      </w:r>
      <w:r w:rsidR="003A4205" w:rsidRPr="00F73A53">
        <w:rPr>
          <w:rFonts w:hAnsi="Times New Roman" w:ascii="Times New Roman"/>
          <w:szCs w:val="24"/>
          <w:lang w:val="hr-HR"/>
        </w:rPr>
        <w:t xml:space="preserve">održanom ročištu </w:t>
      </w:r>
      <w:r w:rsidR="00FF36A4" w:rsidRPr="00F73A53">
        <w:rPr>
          <w:rFonts w:hAnsi="Times New Roman" w:ascii="Times New Roman"/>
          <w:szCs w:val="24"/>
          <w:lang w:val="hr-HR"/>
        </w:rPr>
        <w:t xml:space="preserve">radi izjašnjenja o prijedlogu </w:t>
      </w:r>
      <w:r w:rsidR="00FF36A4" w:rsidRPr="00B02628">
        <w:rPr>
          <w:rFonts w:hAnsi="Times New Roman" w:ascii="Times New Roman"/>
          <w:szCs w:val="24"/>
          <w:lang w:val="hr-HR"/>
        </w:rPr>
        <w:t xml:space="preserve">za otvaranje stečajnog postupka </w:t>
      </w:r>
    </w:p>
    <w:p w:rsidRDefault="004615AE" w:rsidP="00F73A53" w:rsidR="00F73A53" w:rsidRPr="00B02628">
      <w:pPr>
        <w:jc w:val="center"/>
        <w:rPr>
          <w:rFonts w:hAnsi="Times New Roman" w:ascii="Times New Roman"/>
          <w:lang w:val="hr-HR"/>
        </w:rPr>
      </w:pPr>
      <w:r w:rsidRPr="00B02628">
        <w:rPr>
          <w:rFonts w:hAnsi="Times New Roman" w:ascii="Times New Roman"/>
          <w:szCs w:val="24"/>
          <w:lang w:val="hr-HR"/>
        </w:rPr>
        <w:t>nad dužnikom</w:t>
      </w:r>
      <w:r w:rsidRPr="00B02628">
        <w:rPr>
          <w:rFonts w:eastAsia="SimSun" w:hAnsi="Times New Roman" w:ascii="Times New Roman"/>
          <w:kern w:val="2"/>
          <w:lang w:bidi="hi-IN" w:eastAsia="zh-CN" w:val="hr-HR"/>
        </w:rPr>
        <w:t xml:space="preserve"> </w:t>
      </w:r>
      <w:r w:rsidR="00B02628" w:rsidRPr="00B02628">
        <w:rPr>
          <w:rFonts w:hAnsi="Times New Roman" w:ascii="Times New Roman"/>
          <w:lang w:val="hr-HR"/>
        </w:rPr>
        <w:t>RENLING d.o.o., Varaždin, Eugena Kumičića 23, OIB: 88528588705</w:t>
      </w:r>
    </w:p>
    <w:p w:rsidRDefault="00B64591" w:rsidR="00B64591">
      <w:pPr>
        <w:jc w:val="both"/>
        <w:rPr>
          <w:rFonts w:hAnsi="Times New Roman" w:ascii="Times New Roman"/>
          <w:szCs w:val="24"/>
          <w:lang w:val="hr-HR"/>
        </w:rPr>
      </w:pPr>
    </w:p>
    <w:p w:rsidRDefault="0077159D" w:rsidR="0077159D" w:rsidRPr="00B02628">
      <w:pPr>
        <w:jc w:val="both"/>
        <w:rPr>
          <w:rFonts w:hAnsi="Times New Roman" w:ascii="Times New Roman"/>
          <w:szCs w:val="24"/>
          <w:lang w:val="hr-HR"/>
        </w:rPr>
      </w:pPr>
    </w:p>
    <w:p w:rsidRDefault="00433FBD" w:rsidR="00433FBD" w:rsidRPr="00B02628">
      <w:pPr>
        <w:jc w:val="both"/>
        <w:rPr>
          <w:rFonts w:hAnsi="Times New Roman" w:ascii="Times New Roman"/>
          <w:szCs w:val="24"/>
          <w:lang w:val="hr-HR"/>
        </w:rPr>
      </w:pPr>
    </w:p>
    <w:p w:rsidRDefault="00DA433A" w:rsidR="00DA433A" w:rsidRPr="009278FB">
      <w:pPr>
        <w:jc w:val="both"/>
        <w:rPr>
          <w:rFonts w:hAnsi="Times New Roman" w:ascii="Times New Roman"/>
          <w:szCs w:val="24"/>
          <w:lang w:val="hr-HR"/>
        </w:rPr>
      </w:pPr>
      <w:r w:rsidRPr="009278F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B64591">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B53E0" w:rsidR="00BB53E0" w:rsidRPr="000829C3">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B02628">
        <w:rPr>
          <w:rFonts w:hAnsi="Times New Roman" w:ascii="Times New Roman"/>
          <w:szCs w:val="24"/>
          <w:lang w:val="hr-HR"/>
        </w:rPr>
        <w:t>08,30</w:t>
      </w:r>
      <w:r w:rsidR="00F73A53">
        <w:rPr>
          <w:rFonts w:hAnsi="Times New Roman" w:ascii="Times New Roman"/>
          <w:szCs w:val="24"/>
          <w:lang w:val="hr-HR"/>
        </w:rPr>
        <w:t xml:space="preserve"> </w:t>
      </w:r>
      <w:r w:rsidR="00731CCB" w:rsidRPr="00F46036">
        <w:rPr>
          <w:rFonts w:hAnsi="Times New Roman" w:ascii="Times New Roman"/>
          <w:szCs w:val="24"/>
          <w:lang w:val="hr-HR"/>
        </w:rPr>
        <w:t>sati.</w:t>
      </w:r>
    </w:p>
    <w:p w:rsidRDefault="006C691D" w:rsidR="006C691D">
      <w:pPr>
        <w:jc w:val="both"/>
        <w:rPr>
          <w:rFonts w:hAnsi="Times New Roman" w:ascii="Times New Roman"/>
          <w:szCs w:val="24"/>
          <w:lang w:val="hr-HR"/>
        </w:rPr>
      </w:pPr>
    </w:p>
    <w:p w:rsidRDefault="008355A6" w:rsidR="009278FB">
      <w:pPr>
        <w:jc w:val="both"/>
        <w:rPr>
          <w:rFonts w:hAnsi="Times New Roman" w:ascii="Times New Roman"/>
          <w:szCs w:val="24"/>
          <w:lang w:val="hr-HR"/>
        </w:rPr>
      </w:pPr>
      <w:r>
        <w:rPr>
          <w:rFonts w:hAnsi="Times New Roman" w:ascii="Times New Roman"/>
          <w:szCs w:val="24"/>
          <w:lang w:val="hr-HR"/>
        </w:rPr>
        <w:t>PRISUTNI:</w:t>
      </w:r>
    </w:p>
    <w:p w:rsidRDefault="009A7A05" w:rsidP="009A7A05" w:rsidR="009A7A05">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Mirjana Bogdanović-Kamber</w:t>
      </w:r>
    </w:p>
    <w:p w:rsidRDefault="009A7A05" w:rsidP="008355A6" w:rsidR="00CB7461">
      <w:pPr>
        <w:jc w:val="both"/>
        <w:rPr>
          <w:rFonts w:hAnsi="Times New Roman" w:ascii="Times New Roman"/>
          <w:szCs w:val="24"/>
          <w:lang w:val="hr-HR"/>
        </w:rPr>
      </w:pPr>
      <w:r>
        <w:rPr>
          <w:rFonts w:hAnsi="Times New Roman" w:ascii="Times New Roman"/>
          <w:szCs w:val="24"/>
          <w:lang w:val="hr-HR"/>
        </w:rPr>
        <w:t>-za dužnika, punomoćnica Ivana Kostanjevec Rožmarić, odvjetnica iz Varaždina, koja predaje u spis punomoć</w:t>
      </w:r>
    </w:p>
    <w:p w:rsidRDefault="001B44AA" w:rsidP="008355A6" w:rsidR="001B44AA">
      <w:pPr>
        <w:jc w:val="both"/>
        <w:rPr>
          <w:rFonts w:hAnsi="Times New Roman" w:ascii="Times New Roman"/>
          <w:szCs w:val="24"/>
          <w:lang w:val="hr-HR"/>
        </w:rPr>
      </w:pPr>
    </w:p>
    <w:p w:rsidRDefault="009A7A05" w:rsidP="008355A6" w:rsidR="009A7A05">
      <w:pPr>
        <w:jc w:val="both"/>
        <w:rPr>
          <w:rFonts w:hAnsi="Times New Roman" w:ascii="Times New Roman"/>
          <w:szCs w:val="24"/>
          <w:lang w:val="hr-HR"/>
        </w:rPr>
      </w:pPr>
    </w:p>
    <w:p w:rsidRDefault="009A7A05" w:rsidP="001B44AA" w:rsidR="00027D79">
      <w:pPr>
        <w:jc w:val="both"/>
        <w:rPr>
          <w:rFonts w:hAnsi="Times New Roman" w:ascii="Times New Roman"/>
          <w:szCs w:val="24"/>
          <w:lang w:val="hr-HR"/>
        </w:rPr>
      </w:pPr>
      <w:r>
        <w:rPr>
          <w:rFonts w:hAnsi="Times New Roman" w:ascii="Times New Roman"/>
          <w:szCs w:val="24"/>
          <w:lang w:val="hr-HR"/>
        </w:rPr>
        <w:tab/>
        <w:t xml:space="preserve">Punomoćnica dužnika predaje u spis prokazni popis imovine, te sud utvrđuje da dužnik nema nikakve imovine. </w:t>
      </w:r>
    </w:p>
    <w:p w:rsidRDefault="009A7A05" w:rsidP="001B44AA" w:rsidR="009A7A05">
      <w:pPr>
        <w:jc w:val="both"/>
        <w:rPr>
          <w:rFonts w:hAnsi="Times New Roman" w:ascii="Times New Roman"/>
          <w:szCs w:val="24"/>
          <w:lang w:val="hr-HR"/>
        </w:rPr>
      </w:pPr>
    </w:p>
    <w:p w:rsidRDefault="009A7A05" w:rsidP="001B44AA" w:rsidR="009A7A05">
      <w:pPr>
        <w:jc w:val="both"/>
        <w:rPr>
          <w:rFonts w:hAnsi="Times New Roman" w:ascii="Times New Roman"/>
          <w:szCs w:val="24"/>
          <w:lang w:val="hr-HR"/>
        </w:rPr>
      </w:pPr>
      <w:r>
        <w:rPr>
          <w:rFonts w:hAnsi="Times New Roman" w:ascii="Times New Roman"/>
          <w:szCs w:val="24"/>
          <w:lang w:val="hr-HR"/>
        </w:rPr>
        <w:tab/>
        <w:t>Prema stanju Očevidnik neizvršenih osnova za plaćanje za dužnika na današnji dan utvrđuje se da ukupni iznos blokade iznosi 405.855,88 kn.</w:t>
      </w:r>
    </w:p>
    <w:p w:rsidRDefault="009A7A05" w:rsidP="001B44AA" w:rsidR="009A7A05">
      <w:pPr>
        <w:jc w:val="both"/>
        <w:rPr>
          <w:rFonts w:hAnsi="Times New Roman" w:ascii="Times New Roman"/>
          <w:szCs w:val="24"/>
          <w:lang w:val="hr-HR"/>
        </w:rPr>
      </w:pPr>
    </w:p>
    <w:p w:rsidRDefault="009A7A05" w:rsidP="009A7A05" w:rsidR="009A7A05">
      <w:pPr>
        <w:ind w:firstLine="720"/>
        <w:jc w:val="both"/>
        <w:rPr>
          <w:rFonts w:hAnsi="Times New Roman" w:ascii="Times New Roman"/>
          <w:szCs w:val="24"/>
          <w:lang w:val="hr-HR"/>
        </w:rPr>
      </w:pPr>
      <w:r>
        <w:rPr>
          <w:rFonts w:hAnsi="Times New Roman" w:ascii="Times New Roman"/>
          <w:szCs w:val="24"/>
          <w:lang w:val="hr-HR"/>
        </w:rPr>
        <w:t>Zastupnica Republike Hrvatske izjavljuje da ostaje kod prijedloga te da dužnik na dan 27. prosinca 2017. ima dug s osnova javnih davanja u iznosu od 403.393,13 kn.</w:t>
      </w:r>
    </w:p>
    <w:p w:rsidRDefault="009A7A05" w:rsidP="009A7A05" w:rsidR="009A7A05">
      <w:pPr>
        <w:ind w:firstLine="720"/>
        <w:jc w:val="both"/>
        <w:rPr>
          <w:rFonts w:hAnsi="Times New Roman" w:ascii="Times New Roman"/>
          <w:szCs w:val="24"/>
          <w:lang w:val="hr-HR"/>
        </w:rPr>
      </w:pPr>
    </w:p>
    <w:p w:rsidRDefault="009A7A05" w:rsidP="008355A6" w:rsidR="001B44AA">
      <w:pPr>
        <w:ind w:firstLine="720"/>
        <w:jc w:val="both"/>
        <w:rPr>
          <w:rFonts w:hAnsi="Times New Roman" w:ascii="Times New Roman"/>
          <w:szCs w:val="24"/>
          <w:lang w:val="hr-HR"/>
        </w:rPr>
      </w:pPr>
      <w:r>
        <w:rPr>
          <w:rFonts w:hAnsi="Times New Roman" w:ascii="Times New Roman"/>
          <w:szCs w:val="24"/>
          <w:lang w:val="hr-HR"/>
        </w:rPr>
        <w:t>Zastupnica Republike Hrvatske postavlja pitanje od čega se sastojala kratkotrajna imovina u iznosu od 791.288,00 kn, koja je navedena u financijskim izvješćima dužnika, pa punomoćnica dužnika obavještava sud da se ne može točno izjasniti ali pretpostavlja da su to bile robne zalihe jer se dužnik bavio prodajom robe, jer je imao dućan odjevnih predmeta.</w:t>
      </w:r>
    </w:p>
    <w:p w:rsidRDefault="009A7A05" w:rsidP="008355A6" w:rsidR="009A7A05">
      <w:pPr>
        <w:ind w:firstLine="720"/>
        <w:jc w:val="both"/>
        <w:rPr>
          <w:rFonts w:hAnsi="Times New Roman" w:ascii="Times New Roman"/>
          <w:szCs w:val="24"/>
          <w:lang w:val="hr-HR"/>
        </w:rPr>
      </w:pPr>
    </w:p>
    <w:p w:rsidRDefault="00454184" w:rsidP="008355A6" w:rsidR="009A7A05">
      <w:pPr>
        <w:ind w:firstLine="720"/>
        <w:jc w:val="both"/>
        <w:rPr>
          <w:rFonts w:hAnsi="Times New Roman" w:ascii="Times New Roman"/>
          <w:szCs w:val="24"/>
          <w:lang w:val="hr-HR"/>
        </w:rPr>
      </w:pPr>
      <w:r>
        <w:rPr>
          <w:rFonts w:hAnsi="Times New Roman" w:ascii="Times New Roman"/>
          <w:szCs w:val="24"/>
          <w:lang w:val="hr-HR"/>
        </w:rPr>
        <w:t>Punomoćnica dužnika izjavljuje da isti ne govori hrvatski jezik jer se radi o osobi kineske državnosti te da se sporazumijeva na engleskom jeziku, pa ako bi ga se pozvalo na sljedeće ročište trebalo bi osigurati tumača za kineski jezik.</w:t>
      </w:r>
    </w:p>
    <w:p w:rsidRDefault="00454184" w:rsidP="008355A6" w:rsidR="00454184">
      <w:pPr>
        <w:ind w:firstLine="720"/>
        <w:jc w:val="both"/>
        <w:rPr>
          <w:rFonts w:hAnsi="Times New Roman" w:ascii="Times New Roman"/>
          <w:szCs w:val="24"/>
          <w:lang w:val="hr-HR"/>
        </w:rPr>
      </w:pPr>
    </w:p>
    <w:p w:rsidRDefault="00454184" w:rsidP="008355A6" w:rsidR="00454184">
      <w:pPr>
        <w:ind w:firstLine="720"/>
        <w:jc w:val="both"/>
        <w:rPr>
          <w:rFonts w:hAnsi="Times New Roman" w:ascii="Times New Roman"/>
          <w:szCs w:val="24"/>
          <w:lang w:val="hr-HR"/>
        </w:rPr>
      </w:pPr>
      <w:r>
        <w:rPr>
          <w:rFonts w:hAnsi="Times New Roman" w:ascii="Times New Roman"/>
          <w:szCs w:val="24"/>
          <w:lang w:val="hr-HR"/>
        </w:rPr>
        <w:t>Zastupnica Republike Hrvatske nakon toga predlaže da se vjerovnici pozovu na plaćanje predujma.</w:t>
      </w:r>
    </w:p>
    <w:p w:rsidRDefault="00E506CA" w:rsidP="00E506CA" w:rsidR="00E506CA">
      <w:pPr>
        <w:jc w:val="both"/>
        <w:rPr>
          <w:rFonts w:hAnsi="Times New Roman" w:ascii="Times New Roman"/>
          <w:szCs w:val="24"/>
          <w:lang w:val="hr-HR"/>
        </w:rPr>
      </w:pPr>
    </w:p>
    <w:p w:rsidRDefault="00E506CA" w:rsidP="00E506CA" w:rsidR="00E506CA">
      <w:pPr>
        <w:jc w:val="both"/>
        <w:rPr>
          <w:rFonts w:hAnsi="Times New Roman" w:ascii="Times New Roman"/>
          <w:szCs w:val="24"/>
          <w:lang w:val="hr-HR"/>
        </w:rPr>
      </w:pPr>
      <w:r>
        <w:rPr>
          <w:rFonts w:hAnsi="Times New Roman" w:ascii="Times New Roman"/>
          <w:szCs w:val="24"/>
          <w:lang w:val="hr-HR"/>
        </w:rPr>
        <w:tab/>
        <w:t>Sud konstatira da iz izvatka iz sudskog registra direktor dužnika Biao Huang ima adresu u Budimpešti, Para Utca 4.</w:t>
      </w:r>
    </w:p>
    <w:p w:rsidRDefault="00E506CA" w:rsidP="00E506CA" w:rsidR="00E506CA">
      <w:pPr>
        <w:jc w:val="both"/>
        <w:rPr>
          <w:rFonts w:hAnsi="Times New Roman" w:ascii="Times New Roman"/>
          <w:szCs w:val="24"/>
          <w:lang w:val="hr-HR"/>
        </w:rPr>
      </w:pPr>
    </w:p>
    <w:p w:rsidRDefault="00E506CA" w:rsidP="00E506CA" w:rsidR="00E506CA">
      <w:pPr>
        <w:jc w:val="both"/>
        <w:rPr>
          <w:rFonts w:hAnsi="Times New Roman" w:ascii="Times New Roman"/>
          <w:szCs w:val="24"/>
          <w:lang w:val="hr-HR"/>
        </w:rPr>
      </w:pPr>
    </w:p>
    <w:p w:rsidRDefault="00E506CA" w:rsidP="00E506CA" w:rsidR="00E506CA">
      <w:pPr>
        <w:jc w:val="both"/>
        <w:rPr>
          <w:rFonts w:hAnsi="Times New Roman" w:ascii="Times New Roman"/>
          <w:szCs w:val="24"/>
          <w:lang w:val="hr-HR"/>
        </w:rPr>
      </w:pPr>
    </w:p>
    <w:p w:rsidRDefault="00E506CA" w:rsidP="00E506CA" w:rsidR="00E506CA">
      <w:pPr>
        <w:jc w:val="both"/>
        <w:rPr>
          <w:rFonts w:hAnsi="Times New Roman" w:ascii="Times New Roman"/>
          <w:szCs w:val="24"/>
          <w:lang w:val="hr-HR"/>
        </w:rPr>
      </w:pPr>
    </w:p>
    <w:p w:rsidRDefault="00E506CA" w:rsidP="00E506CA" w:rsidR="00E506CA">
      <w:pPr>
        <w:jc w:val="both"/>
        <w:rPr>
          <w:rFonts w:hAnsi="Times New Roman" w:ascii="Times New Roman"/>
          <w:szCs w:val="24"/>
          <w:lang w:val="hr-HR"/>
        </w:rPr>
      </w:pPr>
    </w:p>
    <w:p w:rsidRDefault="001B44AA" w:rsidP="008355A6" w:rsidR="001B44AA">
      <w:pPr>
        <w:ind w:firstLine="720"/>
        <w:jc w:val="both"/>
        <w:rPr>
          <w:rFonts w:hAnsi="Times New Roman" w:ascii="Times New Roman"/>
          <w:szCs w:val="24"/>
          <w:lang w:val="hr-HR"/>
        </w:rPr>
      </w:pPr>
      <w:r>
        <w:rPr>
          <w:rFonts w:hAnsi="Times New Roman" w:ascii="Times New Roman"/>
          <w:szCs w:val="24"/>
          <w:lang w:val="hr-HR"/>
        </w:rPr>
        <w:t>Sud donosi sljedeći</w:t>
      </w:r>
    </w:p>
    <w:p w:rsidRDefault="00027D79" w:rsidP="008355A6" w:rsidR="00027D79">
      <w:pPr>
        <w:ind w:firstLine="720"/>
        <w:jc w:val="both"/>
        <w:rPr>
          <w:rFonts w:hAnsi="Times New Roman" w:ascii="Times New Roman"/>
          <w:szCs w:val="24"/>
          <w:lang w:val="hr-HR"/>
        </w:rPr>
      </w:pPr>
    </w:p>
    <w:p w:rsidRDefault="001B44AA" w:rsidP="005D60C6" w:rsidR="005D60C6">
      <w:pPr>
        <w:ind w:firstLine="720"/>
        <w:jc w:val="center"/>
        <w:rPr>
          <w:rFonts w:hAnsi="Times New Roman" w:ascii="Times New Roman"/>
          <w:szCs w:val="24"/>
          <w:lang w:val="hr-HR"/>
        </w:rPr>
      </w:pPr>
      <w:r>
        <w:rPr>
          <w:rFonts w:hAnsi="Times New Roman" w:ascii="Times New Roman"/>
          <w:szCs w:val="24"/>
          <w:lang w:val="hr-HR"/>
        </w:rPr>
        <w:t>Z A K L J U Č A K</w:t>
      </w:r>
    </w:p>
    <w:p w:rsidRDefault="001B44AA" w:rsidP="008A2A7C" w:rsidR="001B44AA">
      <w:pPr>
        <w:rPr>
          <w:rFonts w:hAnsi="Times New Roman" w:ascii="Times New Roman"/>
          <w:szCs w:val="24"/>
          <w:lang w:val="hr-HR"/>
        </w:rPr>
      </w:pPr>
    </w:p>
    <w:p w:rsidRDefault="001B44AA" w:rsidP="008A2A7C" w:rsidR="001B44AA">
      <w:pPr>
        <w:jc w:val="both"/>
        <w:rPr>
          <w:rFonts w:hAnsi="Times New Roman" w:ascii="Times New Roman"/>
          <w:szCs w:val="24"/>
          <w:lang w:val="hr-HR"/>
        </w:rPr>
      </w:pPr>
    </w:p>
    <w:p w:rsidRDefault="009A7A05" w:rsidP="00E506CA" w:rsidR="009A7A05">
      <w:pPr>
        <w:ind w:firstLine="720"/>
        <w:jc w:val="both"/>
        <w:rPr>
          <w:rFonts w:hAnsi="Times New Roman" w:ascii="Times New Roman"/>
          <w:szCs w:val="24"/>
          <w:lang w:val="hr-HR"/>
        </w:rPr>
      </w:pPr>
      <w:r w:rsidRPr="009A7A05">
        <w:rPr>
          <w:rFonts w:hAnsi="Times New Roman" w:ascii="Times New Roman"/>
          <w:szCs w:val="24"/>
          <w:lang w:val="hr-HR"/>
        </w:rPr>
        <w:t>Pozivaju se osobe koje imaju pravni interes za provedbom ovog ste</w:t>
      </w:r>
      <w:r w:rsidRPr="009A7A05">
        <w:rPr>
          <w:rFonts w:hAnsi="Times New Roman" w:ascii="Times New Roman" w:hint="eastAsia"/>
          <w:szCs w:val="24"/>
          <w:lang w:val="hr-HR"/>
        </w:rPr>
        <w:t>č</w:t>
      </w:r>
      <w:r w:rsidRPr="009A7A05">
        <w:rPr>
          <w:rFonts w:hAnsi="Times New Roman" w:ascii="Times New Roman"/>
          <w:szCs w:val="24"/>
          <w:lang w:val="hr-HR"/>
        </w:rPr>
        <w:t>ajnog postupka nad ste</w:t>
      </w:r>
      <w:r w:rsidRPr="009A7A05">
        <w:rPr>
          <w:rFonts w:hAnsi="Times New Roman" w:ascii="Times New Roman" w:hint="eastAsia"/>
          <w:szCs w:val="24"/>
          <w:lang w:val="hr-HR"/>
        </w:rPr>
        <w:t>č</w:t>
      </w:r>
      <w:r w:rsidRPr="009A7A05">
        <w:rPr>
          <w:rFonts w:hAnsi="Times New Roman" w:ascii="Times New Roman"/>
          <w:szCs w:val="24"/>
          <w:lang w:val="hr-HR"/>
        </w:rPr>
        <w:t>ajnim dužnikom</w:t>
      </w:r>
      <w:r w:rsidR="00E506CA">
        <w:rPr>
          <w:rFonts w:hAnsi="Times New Roman" w:ascii="Times New Roman"/>
          <w:szCs w:val="24"/>
          <w:lang w:val="hr-HR"/>
        </w:rPr>
        <w:t xml:space="preserve"> </w:t>
      </w:r>
      <w:r w:rsidR="00E506CA" w:rsidRPr="00E506CA">
        <w:rPr>
          <w:rFonts w:hAnsi="Times New Roman" w:ascii="Times New Roman"/>
          <w:szCs w:val="24"/>
          <w:lang w:val="hr-HR"/>
        </w:rPr>
        <w:t>RENLING d.o.o., Varaždin, Eugena Kumi</w:t>
      </w:r>
      <w:r w:rsidR="00E506CA" w:rsidRPr="00E506CA">
        <w:rPr>
          <w:rFonts w:hAnsi="Times New Roman" w:ascii="Times New Roman" w:hint="eastAsia"/>
          <w:szCs w:val="24"/>
          <w:lang w:val="hr-HR"/>
        </w:rPr>
        <w:t>č</w:t>
      </w:r>
      <w:r w:rsidR="00E506CA" w:rsidRPr="00E506CA">
        <w:rPr>
          <w:rFonts w:hAnsi="Times New Roman" w:ascii="Times New Roman"/>
          <w:szCs w:val="24"/>
          <w:lang w:val="hr-HR"/>
        </w:rPr>
        <w:t>i</w:t>
      </w:r>
      <w:r w:rsidR="00E506CA" w:rsidRPr="00E506CA">
        <w:rPr>
          <w:rFonts w:hAnsi="Times New Roman" w:ascii="Times New Roman" w:hint="eastAsia"/>
          <w:szCs w:val="24"/>
          <w:lang w:val="hr-HR"/>
        </w:rPr>
        <w:t>ć</w:t>
      </w:r>
      <w:r w:rsidR="00E506CA" w:rsidRPr="00E506CA">
        <w:rPr>
          <w:rFonts w:hAnsi="Times New Roman" w:ascii="Times New Roman"/>
          <w:szCs w:val="24"/>
          <w:lang w:val="hr-HR"/>
        </w:rPr>
        <w:t>a 23, OIB: 88528588705</w:t>
      </w:r>
      <w:r w:rsidRPr="009A7A05">
        <w:rPr>
          <w:rFonts w:hAnsi="Times New Roman" w:ascii="Times New Roman"/>
          <w:szCs w:val="24"/>
          <w:lang w:val="hr-HR"/>
        </w:rPr>
        <w:t>, da u roku od 15 dana od objave na mrežnoj stranici e-Oglasna plo</w:t>
      </w:r>
      <w:r w:rsidRPr="009A7A05">
        <w:rPr>
          <w:rFonts w:hAnsi="Times New Roman" w:ascii="Times New Roman" w:hint="eastAsia"/>
          <w:szCs w:val="24"/>
          <w:lang w:val="hr-HR"/>
        </w:rPr>
        <w:t>č</w:t>
      </w:r>
      <w:r w:rsidRPr="009A7A05">
        <w:rPr>
          <w:rFonts w:hAnsi="Times New Roman" w:ascii="Times New Roman"/>
          <w:szCs w:val="24"/>
          <w:lang w:val="hr-HR"/>
        </w:rPr>
        <w:t>a suda, uplate predujam za namirenje troškova prethodnog i otvorenog ste</w:t>
      </w:r>
      <w:r w:rsidRPr="009A7A05">
        <w:rPr>
          <w:rFonts w:hAnsi="Times New Roman" w:ascii="Times New Roman" w:hint="eastAsia"/>
          <w:szCs w:val="24"/>
          <w:lang w:val="hr-HR"/>
        </w:rPr>
        <w:t>č</w:t>
      </w:r>
      <w:r w:rsidRPr="009A7A05">
        <w:rPr>
          <w:rFonts w:hAnsi="Times New Roman" w:ascii="Times New Roman"/>
          <w:szCs w:val="24"/>
          <w:lang w:val="hr-HR"/>
        </w:rPr>
        <w:t>ajnog postupka u iznosu od 5.000,00 kn, na ra</w:t>
      </w:r>
      <w:r w:rsidRPr="009A7A05">
        <w:rPr>
          <w:rFonts w:hAnsi="Times New Roman" w:ascii="Times New Roman" w:hint="eastAsia"/>
          <w:szCs w:val="24"/>
          <w:lang w:val="hr-HR"/>
        </w:rPr>
        <w:t>č</w:t>
      </w:r>
      <w:r w:rsidRPr="009A7A05">
        <w:rPr>
          <w:rFonts w:hAnsi="Times New Roman" w:ascii="Times New Roman"/>
          <w:szCs w:val="24"/>
          <w:lang w:val="hr-HR"/>
        </w:rPr>
        <w:t>un ovoga suda koji se vodi kod Hrvatske poštanske banke d.d. Zagreb, IBAN: HR40 2390 0011 3000 0275 4, model: 02, s pozi</w:t>
      </w:r>
      <w:r w:rsidR="00E506CA">
        <w:rPr>
          <w:rFonts w:hAnsi="Times New Roman" w:ascii="Times New Roman"/>
          <w:szCs w:val="24"/>
          <w:lang w:val="hr-HR"/>
        </w:rPr>
        <w:t>vom na poslovni broj spisa St-46/18</w:t>
      </w:r>
      <w:r w:rsidRPr="009A7A05">
        <w:rPr>
          <w:rFonts w:hAnsi="Times New Roman" w:ascii="Times New Roman"/>
          <w:szCs w:val="24"/>
          <w:lang w:val="hr-HR"/>
        </w:rPr>
        <w:t xml:space="preserve">, jer </w:t>
      </w:r>
      <w:r w:rsidRPr="009A7A05">
        <w:rPr>
          <w:rFonts w:hAnsi="Times New Roman" w:ascii="Times New Roman" w:hint="eastAsia"/>
          <w:szCs w:val="24"/>
          <w:lang w:val="hr-HR"/>
        </w:rPr>
        <w:t>ć</w:t>
      </w:r>
      <w:r w:rsidRPr="009A7A05">
        <w:rPr>
          <w:rFonts w:hAnsi="Times New Roman" w:ascii="Times New Roman"/>
          <w:szCs w:val="24"/>
          <w:lang w:val="hr-HR"/>
        </w:rPr>
        <w:t>e u protivnom sud donijeti rješenje o otvaranju i zaklju</w:t>
      </w:r>
      <w:r w:rsidRPr="009A7A05">
        <w:rPr>
          <w:rFonts w:hAnsi="Times New Roman" w:ascii="Times New Roman" w:hint="eastAsia"/>
          <w:szCs w:val="24"/>
          <w:lang w:val="hr-HR"/>
        </w:rPr>
        <w:t>č</w:t>
      </w:r>
      <w:r w:rsidRPr="009A7A05">
        <w:rPr>
          <w:rFonts w:hAnsi="Times New Roman" w:ascii="Times New Roman"/>
          <w:szCs w:val="24"/>
          <w:lang w:val="hr-HR"/>
        </w:rPr>
        <w:t>enju ste</w:t>
      </w:r>
      <w:r w:rsidRPr="009A7A05">
        <w:rPr>
          <w:rFonts w:hAnsi="Times New Roman" w:ascii="Times New Roman" w:hint="eastAsia"/>
          <w:szCs w:val="24"/>
          <w:lang w:val="hr-HR"/>
        </w:rPr>
        <w:t>č</w:t>
      </w:r>
      <w:r w:rsidRPr="009A7A05">
        <w:rPr>
          <w:rFonts w:hAnsi="Times New Roman" w:ascii="Times New Roman"/>
          <w:szCs w:val="24"/>
          <w:lang w:val="hr-HR"/>
        </w:rPr>
        <w:t>ajnog postupka.</w:t>
      </w:r>
    </w:p>
    <w:p w:rsidRDefault="009A7A05" w:rsidP="008A2A7C" w:rsidR="009A7A05">
      <w:pPr>
        <w:jc w:val="both"/>
        <w:rPr>
          <w:rFonts w:hAnsi="Times New Roman" w:ascii="Times New Roman"/>
          <w:szCs w:val="24"/>
          <w:lang w:val="hr-HR"/>
        </w:rPr>
      </w:pPr>
    </w:p>
    <w:p w:rsidRDefault="00E506CA" w:rsidP="008A2A7C" w:rsidR="00E506CA">
      <w:pPr>
        <w:jc w:val="both"/>
        <w:rPr>
          <w:rFonts w:hAnsi="Times New Roman" w:ascii="Times New Roman"/>
          <w:szCs w:val="24"/>
          <w:lang w:val="hr-HR"/>
        </w:rPr>
      </w:pPr>
    </w:p>
    <w:p w:rsidRDefault="008A2A7C" w:rsidP="008A2A7C" w:rsidR="001B44AA" w:rsidRPr="00F46036">
      <w:pPr>
        <w:ind w:firstLine="720"/>
        <w:jc w:val="center"/>
        <w:rPr>
          <w:rFonts w:hAnsi="Times New Roman" w:ascii="Times New Roman"/>
          <w:szCs w:val="24"/>
          <w:lang w:val="hr-HR"/>
        </w:rPr>
      </w:pPr>
      <w:r>
        <w:rPr>
          <w:rFonts w:hAnsi="Times New Roman" w:ascii="Times New Roman"/>
          <w:szCs w:val="24"/>
          <w:lang w:val="hr-HR"/>
        </w:rPr>
        <w:t xml:space="preserve">Dovršeno u </w:t>
      </w:r>
      <w:r w:rsidR="00E506CA">
        <w:rPr>
          <w:rFonts w:hAnsi="Times New Roman" w:ascii="Times New Roman"/>
          <w:szCs w:val="24"/>
          <w:lang w:val="hr-HR"/>
        </w:rPr>
        <w:t xml:space="preserve">08,45 </w:t>
      </w:r>
      <w:r>
        <w:rPr>
          <w:rFonts w:hAnsi="Times New Roman" w:ascii="Times New Roman"/>
          <w:szCs w:val="24"/>
          <w:lang w:val="hr-HR"/>
        </w:rPr>
        <w:t>sati.</w:t>
      </w:r>
    </w:p>
    <w:sectPr w:rsidSect="006F75CA" w:rsidR="001B44AA"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0A51" w:rsidR="00390A51">
      <w:r>
        <w:separator/>
      </w:r>
    </w:p>
  </w:endnote>
  <w:endnote w:id="0" w:type="continuationSeparator">
    <w:p w:rsidRDefault="00390A51" w:rsidR="00390A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0A51" w:rsidR="00390A51">
      <w:r>
        <w:separator/>
      </w:r>
    </w:p>
  </w:footnote>
  <w:footnote w:id="0" w:type="continuationSeparator">
    <w:p w:rsidRDefault="00390A51" w:rsidR="00390A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E506CA">
    <w:pPr>
      <w:pStyle w:val="Zaglavlje"/>
      <w:jc w:val="center"/>
      <w:rPr>
        <w:rFonts w:hAnsi="Times New Roman" w:ascii="Times New Roman"/>
        <w:szCs w:val="24"/>
      </w:rPr>
    </w:pPr>
    <w:r w:rsidRPr="00E506CA">
      <w:rPr>
        <w:rFonts w:hAnsi="Times New Roman" w:ascii="Times New Roman"/>
        <w:szCs w:val="24"/>
      </w:rPr>
      <w:fldChar w:fldCharType="begin"/>
    </w:r>
    <w:r w:rsidRPr="00E506CA">
      <w:rPr>
        <w:rFonts w:hAnsi="Times New Roman" w:ascii="Times New Roman"/>
        <w:szCs w:val="24"/>
      </w:rPr>
      <w:instrText>PAGE   \* MERGEFORMAT</w:instrText>
    </w:r>
    <w:r w:rsidRPr="00E506CA">
      <w:rPr>
        <w:rFonts w:hAnsi="Times New Roman" w:ascii="Times New Roman"/>
        <w:szCs w:val="24"/>
      </w:rPr>
      <w:fldChar w:fldCharType="separate"/>
    </w:r>
    <w:r w:rsidR="00F15144" w:rsidRPr="00F15144">
      <w:rPr>
        <w:rFonts w:hAnsi="Times New Roman" w:ascii="Times New Roman"/>
        <w:noProof/>
        <w:szCs w:val="24"/>
        <w:lang w:val="hr-HR"/>
      </w:rPr>
      <w:t>2</w:t>
    </w:r>
    <w:r w:rsidRPr="00E506CA">
      <w:rPr>
        <w:rFonts w:hAnsi="Times New Roman" w:ascii="Times New Roman"/>
        <w:szCs w:val="24"/>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0073192D">
      <w:rPr>
        <w:rFonts w:hAnsi="Times New Roman" w:ascii="Times New Roman"/>
        <w:szCs w:val="24"/>
      </w:rPr>
      <w:t>Poslovni broj: 5 St-</w:t>
    </w:r>
    <w:r w:rsidR="00E506CA">
      <w:rPr>
        <w:rFonts w:hAnsi="Times New Roman" w:ascii="Times New Roman"/>
        <w:szCs w:val="24"/>
      </w:rPr>
      <w:t>46/18-10</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F73A53">
      <w:rPr>
        <w:rFonts w:hAnsi="Times New Roman" w:ascii="Times New Roman"/>
        <w:szCs w:val="24"/>
      </w:rPr>
      <w:t>-</w:t>
    </w:r>
    <w:r w:rsidR="00B02628">
      <w:rPr>
        <w:rFonts w:hAnsi="Times New Roman" w:ascii="Times New Roman"/>
        <w:szCs w:val="24"/>
      </w:rPr>
      <w:t>46/18-</w:t>
    </w:r>
    <w:r w:rsidR="0077159D">
      <w:rPr>
        <w:rFonts w:hAnsi="Times New Roman" w:ascii="Times New Roman"/>
        <w:szCs w:val="24"/>
      </w:rPr>
      <w:t>10</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9">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2">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34145D6"/>
    <w:multiLevelType w:val="hybridMultilevel"/>
    <w:tmpl w:val="F940AEDA"/>
    <w:lvl w:tplc="F1BC43C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3"/>
  </w:num>
  <w:num w:numId="2">
    <w:abstractNumId w:val="6"/>
  </w:num>
  <w:num w:numId="3">
    <w:abstractNumId w:val="15"/>
  </w:num>
  <w:num w:numId="4">
    <w:abstractNumId w:val="3"/>
  </w:num>
  <w:num w:numId="5">
    <w:abstractNumId w:val="7"/>
  </w:num>
  <w:num w:numId="6">
    <w:abstractNumId w:val="9"/>
  </w:num>
  <w:num w:numId="7">
    <w:abstractNumId w:val="14"/>
  </w:num>
  <w:num w:numId="8">
    <w:abstractNumId w:val="10"/>
  </w:num>
  <w:num w:numId="9">
    <w:abstractNumId w:val="4"/>
  </w:num>
  <w:num w:numId="10">
    <w:abstractNumId w:val="1"/>
  </w:num>
  <w:num w:numId="11">
    <w:abstractNumId w:val="12"/>
  </w:num>
  <w:num w:numId="12">
    <w:abstractNumId w:val="17"/>
  </w:num>
  <w:num w:numId="13">
    <w:abstractNumId w:val="8"/>
  </w:num>
  <w:num w:numId="14">
    <w:abstractNumId w:val="5"/>
  </w:num>
  <w:num w:numId="15">
    <w:abstractNumId w:val="0"/>
  </w:num>
  <w:num w:numId="16">
    <w:abstractNumId w:val="11"/>
  </w:num>
  <w:num w:numId="17">
    <w:abstractNumId w:val="2"/>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03220"/>
    <w:rsid w:val="00010267"/>
    <w:rsid w:val="00014B2A"/>
    <w:rsid w:val="00021E91"/>
    <w:rsid w:val="00027D79"/>
    <w:rsid w:val="00033825"/>
    <w:rsid w:val="000442BE"/>
    <w:rsid w:val="0004717E"/>
    <w:rsid w:val="000532A4"/>
    <w:rsid w:val="00057574"/>
    <w:rsid w:val="00057B6D"/>
    <w:rsid w:val="00073AB7"/>
    <w:rsid w:val="000819F9"/>
    <w:rsid w:val="000829C3"/>
    <w:rsid w:val="00086D1C"/>
    <w:rsid w:val="000A18A4"/>
    <w:rsid w:val="000B2F9A"/>
    <w:rsid w:val="000C1BBD"/>
    <w:rsid w:val="000C658F"/>
    <w:rsid w:val="000D06F1"/>
    <w:rsid w:val="000F1889"/>
    <w:rsid w:val="00105A77"/>
    <w:rsid w:val="0011255A"/>
    <w:rsid w:val="00117E40"/>
    <w:rsid w:val="00125672"/>
    <w:rsid w:val="00131EEB"/>
    <w:rsid w:val="00135AF2"/>
    <w:rsid w:val="001633FD"/>
    <w:rsid w:val="00173939"/>
    <w:rsid w:val="001769CA"/>
    <w:rsid w:val="00185B9A"/>
    <w:rsid w:val="00197419"/>
    <w:rsid w:val="001A031C"/>
    <w:rsid w:val="001A35D8"/>
    <w:rsid w:val="001A584E"/>
    <w:rsid w:val="001B44AA"/>
    <w:rsid w:val="001B7407"/>
    <w:rsid w:val="001C0D6C"/>
    <w:rsid w:val="001D24E3"/>
    <w:rsid w:val="001D7425"/>
    <w:rsid w:val="001F19E2"/>
    <w:rsid w:val="00204859"/>
    <w:rsid w:val="0020510A"/>
    <w:rsid w:val="002102CD"/>
    <w:rsid w:val="00212FB8"/>
    <w:rsid w:val="0023394F"/>
    <w:rsid w:val="002418B2"/>
    <w:rsid w:val="00247773"/>
    <w:rsid w:val="00250AE1"/>
    <w:rsid w:val="00250C37"/>
    <w:rsid w:val="00252AFD"/>
    <w:rsid w:val="00264BE4"/>
    <w:rsid w:val="00285053"/>
    <w:rsid w:val="00286FAD"/>
    <w:rsid w:val="00291FBF"/>
    <w:rsid w:val="00293BDB"/>
    <w:rsid w:val="002A15DD"/>
    <w:rsid w:val="002A6157"/>
    <w:rsid w:val="002A6FB7"/>
    <w:rsid w:val="002B072D"/>
    <w:rsid w:val="002B077C"/>
    <w:rsid w:val="002B310E"/>
    <w:rsid w:val="002B7311"/>
    <w:rsid w:val="002C6E23"/>
    <w:rsid w:val="002D3D88"/>
    <w:rsid w:val="002D5A22"/>
    <w:rsid w:val="002E27B8"/>
    <w:rsid w:val="002F07FA"/>
    <w:rsid w:val="002F713C"/>
    <w:rsid w:val="00302F5B"/>
    <w:rsid w:val="00324691"/>
    <w:rsid w:val="00333527"/>
    <w:rsid w:val="00333C53"/>
    <w:rsid w:val="0035129B"/>
    <w:rsid w:val="003844AF"/>
    <w:rsid w:val="00387331"/>
    <w:rsid w:val="00390A51"/>
    <w:rsid w:val="00393B3F"/>
    <w:rsid w:val="0039448F"/>
    <w:rsid w:val="003962BF"/>
    <w:rsid w:val="003A023D"/>
    <w:rsid w:val="003A2486"/>
    <w:rsid w:val="003A4205"/>
    <w:rsid w:val="003A47CE"/>
    <w:rsid w:val="003C14F2"/>
    <w:rsid w:val="003C2DAA"/>
    <w:rsid w:val="003D5659"/>
    <w:rsid w:val="003D7524"/>
    <w:rsid w:val="003E4F43"/>
    <w:rsid w:val="003E6579"/>
    <w:rsid w:val="003F15C0"/>
    <w:rsid w:val="003F360C"/>
    <w:rsid w:val="003F3A97"/>
    <w:rsid w:val="004019ED"/>
    <w:rsid w:val="004031C9"/>
    <w:rsid w:val="004123F7"/>
    <w:rsid w:val="00432965"/>
    <w:rsid w:val="00433FBD"/>
    <w:rsid w:val="00441490"/>
    <w:rsid w:val="0044649F"/>
    <w:rsid w:val="0044719B"/>
    <w:rsid w:val="00454184"/>
    <w:rsid w:val="004615AE"/>
    <w:rsid w:val="0048189E"/>
    <w:rsid w:val="004A3E41"/>
    <w:rsid w:val="004A78BB"/>
    <w:rsid w:val="004A7A9A"/>
    <w:rsid w:val="004B1BC6"/>
    <w:rsid w:val="004C63A8"/>
    <w:rsid w:val="004D03BD"/>
    <w:rsid w:val="004D3861"/>
    <w:rsid w:val="00505C71"/>
    <w:rsid w:val="00505CCB"/>
    <w:rsid w:val="00512BA1"/>
    <w:rsid w:val="0052566D"/>
    <w:rsid w:val="00527F4C"/>
    <w:rsid w:val="005369E4"/>
    <w:rsid w:val="0054242B"/>
    <w:rsid w:val="00551D06"/>
    <w:rsid w:val="005549CC"/>
    <w:rsid w:val="00562A9F"/>
    <w:rsid w:val="00567B77"/>
    <w:rsid w:val="00575099"/>
    <w:rsid w:val="0059032D"/>
    <w:rsid w:val="005A1786"/>
    <w:rsid w:val="005A1937"/>
    <w:rsid w:val="005A4953"/>
    <w:rsid w:val="005A6C56"/>
    <w:rsid w:val="005A7D20"/>
    <w:rsid w:val="005B235D"/>
    <w:rsid w:val="005B2E29"/>
    <w:rsid w:val="005C16D9"/>
    <w:rsid w:val="005D4C4B"/>
    <w:rsid w:val="005D60C6"/>
    <w:rsid w:val="005E3F6A"/>
    <w:rsid w:val="005F1970"/>
    <w:rsid w:val="005F4000"/>
    <w:rsid w:val="005F4C0C"/>
    <w:rsid w:val="00606C51"/>
    <w:rsid w:val="0062714F"/>
    <w:rsid w:val="00627E31"/>
    <w:rsid w:val="00646F0C"/>
    <w:rsid w:val="00650696"/>
    <w:rsid w:val="00650F64"/>
    <w:rsid w:val="00655D42"/>
    <w:rsid w:val="00660C3B"/>
    <w:rsid w:val="006651C1"/>
    <w:rsid w:val="00677CB3"/>
    <w:rsid w:val="00677F74"/>
    <w:rsid w:val="0068071C"/>
    <w:rsid w:val="00681FBC"/>
    <w:rsid w:val="00684121"/>
    <w:rsid w:val="006A1232"/>
    <w:rsid w:val="006B1B61"/>
    <w:rsid w:val="006B77A6"/>
    <w:rsid w:val="006C370F"/>
    <w:rsid w:val="006C691D"/>
    <w:rsid w:val="006D3F82"/>
    <w:rsid w:val="006D638D"/>
    <w:rsid w:val="006F4143"/>
    <w:rsid w:val="006F75CA"/>
    <w:rsid w:val="007036BC"/>
    <w:rsid w:val="00703B5F"/>
    <w:rsid w:val="00715E8F"/>
    <w:rsid w:val="00725185"/>
    <w:rsid w:val="00725F93"/>
    <w:rsid w:val="0073192D"/>
    <w:rsid w:val="00731CCB"/>
    <w:rsid w:val="00733E81"/>
    <w:rsid w:val="0075462C"/>
    <w:rsid w:val="007605AA"/>
    <w:rsid w:val="00762BD9"/>
    <w:rsid w:val="00764B41"/>
    <w:rsid w:val="00766930"/>
    <w:rsid w:val="0077159D"/>
    <w:rsid w:val="007819AB"/>
    <w:rsid w:val="007919F7"/>
    <w:rsid w:val="007D5BEA"/>
    <w:rsid w:val="007F023E"/>
    <w:rsid w:val="007F5357"/>
    <w:rsid w:val="008101BF"/>
    <w:rsid w:val="00830A8A"/>
    <w:rsid w:val="008355A6"/>
    <w:rsid w:val="008535D2"/>
    <w:rsid w:val="00855A15"/>
    <w:rsid w:val="00862EC7"/>
    <w:rsid w:val="00863F27"/>
    <w:rsid w:val="00872EA8"/>
    <w:rsid w:val="00876733"/>
    <w:rsid w:val="0088444C"/>
    <w:rsid w:val="00885959"/>
    <w:rsid w:val="008912EE"/>
    <w:rsid w:val="00895D98"/>
    <w:rsid w:val="00897D34"/>
    <w:rsid w:val="008A1255"/>
    <w:rsid w:val="008A2A7C"/>
    <w:rsid w:val="008A5750"/>
    <w:rsid w:val="008C18DB"/>
    <w:rsid w:val="008D6852"/>
    <w:rsid w:val="008E2614"/>
    <w:rsid w:val="008F00F9"/>
    <w:rsid w:val="00911FE1"/>
    <w:rsid w:val="00925300"/>
    <w:rsid w:val="009278FB"/>
    <w:rsid w:val="00930738"/>
    <w:rsid w:val="00954EBA"/>
    <w:rsid w:val="00977AF2"/>
    <w:rsid w:val="009922DD"/>
    <w:rsid w:val="009A2AE4"/>
    <w:rsid w:val="009A71CC"/>
    <w:rsid w:val="009A7A05"/>
    <w:rsid w:val="009B2401"/>
    <w:rsid w:val="009B75AB"/>
    <w:rsid w:val="009D392A"/>
    <w:rsid w:val="009D7014"/>
    <w:rsid w:val="009F1369"/>
    <w:rsid w:val="00A01D9A"/>
    <w:rsid w:val="00A10D66"/>
    <w:rsid w:val="00A114B4"/>
    <w:rsid w:val="00A2316C"/>
    <w:rsid w:val="00A2571C"/>
    <w:rsid w:val="00A34064"/>
    <w:rsid w:val="00A50B1E"/>
    <w:rsid w:val="00A63EB1"/>
    <w:rsid w:val="00A64D0C"/>
    <w:rsid w:val="00A8131B"/>
    <w:rsid w:val="00A85A1B"/>
    <w:rsid w:val="00A85A82"/>
    <w:rsid w:val="00AA3071"/>
    <w:rsid w:val="00AC250D"/>
    <w:rsid w:val="00AC7712"/>
    <w:rsid w:val="00AD0E2A"/>
    <w:rsid w:val="00AD6AB0"/>
    <w:rsid w:val="00B00A6C"/>
    <w:rsid w:val="00B0136F"/>
    <w:rsid w:val="00B02628"/>
    <w:rsid w:val="00B07B6E"/>
    <w:rsid w:val="00B13EEC"/>
    <w:rsid w:val="00B175B9"/>
    <w:rsid w:val="00B17DEC"/>
    <w:rsid w:val="00B235C5"/>
    <w:rsid w:val="00B479C8"/>
    <w:rsid w:val="00B503A8"/>
    <w:rsid w:val="00B64591"/>
    <w:rsid w:val="00B722A5"/>
    <w:rsid w:val="00B726CA"/>
    <w:rsid w:val="00B738B4"/>
    <w:rsid w:val="00B80ACC"/>
    <w:rsid w:val="00B94940"/>
    <w:rsid w:val="00BA43D9"/>
    <w:rsid w:val="00BA5B2F"/>
    <w:rsid w:val="00BA6B0E"/>
    <w:rsid w:val="00BB4453"/>
    <w:rsid w:val="00BB4F25"/>
    <w:rsid w:val="00BB53E0"/>
    <w:rsid w:val="00BF0156"/>
    <w:rsid w:val="00BF5731"/>
    <w:rsid w:val="00C00B31"/>
    <w:rsid w:val="00C01CFD"/>
    <w:rsid w:val="00C321E6"/>
    <w:rsid w:val="00C341D2"/>
    <w:rsid w:val="00C36F66"/>
    <w:rsid w:val="00C77C29"/>
    <w:rsid w:val="00C964C2"/>
    <w:rsid w:val="00CB7461"/>
    <w:rsid w:val="00CC138F"/>
    <w:rsid w:val="00CC6EE5"/>
    <w:rsid w:val="00CD387F"/>
    <w:rsid w:val="00CE58D7"/>
    <w:rsid w:val="00CE6081"/>
    <w:rsid w:val="00D6553A"/>
    <w:rsid w:val="00D7107A"/>
    <w:rsid w:val="00D77F3D"/>
    <w:rsid w:val="00D81D08"/>
    <w:rsid w:val="00D85A2B"/>
    <w:rsid w:val="00DA433A"/>
    <w:rsid w:val="00DB0B6E"/>
    <w:rsid w:val="00DC6D8F"/>
    <w:rsid w:val="00DD42FE"/>
    <w:rsid w:val="00DE13B8"/>
    <w:rsid w:val="00E13235"/>
    <w:rsid w:val="00E132B3"/>
    <w:rsid w:val="00E1615E"/>
    <w:rsid w:val="00E16637"/>
    <w:rsid w:val="00E21B13"/>
    <w:rsid w:val="00E25986"/>
    <w:rsid w:val="00E335C5"/>
    <w:rsid w:val="00E36B32"/>
    <w:rsid w:val="00E40776"/>
    <w:rsid w:val="00E40D7D"/>
    <w:rsid w:val="00E506CA"/>
    <w:rsid w:val="00E55DF5"/>
    <w:rsid w:val="00E7680B"/>
    <w:rsid w:val="00E8232C"/>
    <w:rsid w:val="00E9265F"/>
    <w:rsid w:val="00E93A3E"/>
    <w:rsid w:val="00E93EDC"/>
    <w:rsid w:val="00EA0D9F"/>
    <w:rsid w:val="00EA7053"/>
    <w:rsid w:val="00EB7869"/>
    <w:rsid w:val="00EC0480"/>
    <w:rsid w:val="00ED00F1"/>
    <w:rsid w:val="00ED26CF"/>
    <w:rsid w:val="00ED2B33"/>
    <w:rsid w:val="00ED4379"/>
    <w:rsid w:val="00ED7DA1"/>
    <w:rsid w:val="00EF0C3B"/>
    <w:rsid w:val="00EF6251"/>
    <w:rsid w:val="00F14B73"/>
    <w:rsid w:val="00F15144"/>
    <w:rsid w:val="00F2118E"/>
    <w:rsid w:val="00F27684"/>
    <w:rsid w:val="00F27AD8"/>
    <w:rsid w:val="00F27FDC"/>
    <w:rsid w:val="00F46036"/>
    <w:rsid w:val="00F70D2B"/>
    <w:rsid w:val="00F73A53"/>
    <w:rsid w:val="00F772CE"/>
    <w:rsid w:val="00F8052D"/>
    <w:rsid w:val="00F85B48"/>
    <w:rsid w:val="00F90A00"/>
    <w:rsid w:val="00FA13CD"/>
    <w:rsid w:val="00FA7103"/>
    <w:rsid w:val="00FC109E"/>
    <w:rsid w:val="00FC27CC"/>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F15144"/>
    <w:rPr>
      <w:color w:val="808080"/>
      <w:bdr w:space="0" w:sz="0" w:color="auto" w:val="none"/>
      <w:shd w:fill="auto" w:color="auto" w:val="clear"/>
    </w:rPr>
  </w:style>
  <w:style w:customStyle="true" w:styleId="eSPISCCParagraphDefaultFont" w:type="character">
    <w:name w:val="eSPIS_CC_Paragraph Default Font"/>
    <w:basedOn w:val="Zadanifontodlomka"/>
    <w:rsid w:val="00F151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1514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151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151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F15144"/>
    <w:rPr>
      <w:color w:val="808080"/>
      <w:bdr w:color="auto" w:space="0" w:sz="0" w:val="none"/>
      <w:shd w:color="auto" w:fill="auto" w:val="clear"/>
    </w:rPr>
  </w:style>
  <w:style w:customStyle="1" w:styleId="eSPISCCParagraphDefaultFont" w:type="character">
    <w:name w:val="eSPIS_CC_Paragraph Default Font"/>
    <w:basedOn w:val="Zadanifontodlomka"/>
    <w:rsid w:val="00F151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1514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151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151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4286939">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604610665">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26. ožujka 2018.</izvorni_sadrzaj>
    <derivirana_varijabla naziv="DomainObject.StvarniPocetakDatum_1">26. ožujka 2018.</derivirana_varijabla>
  </DomainObject.StvarniPocetakDatum>
  <DomainObject.StvarniZavrsetakDatum>
    <izvorni_sadrzaj>26. ožujka 2018.</izvorni_sadrzaj>
    <derivirana_varijabla naziv="DomainObject.StvarniZavrsetakDatum_1">26. ožujka 2018.</derivirana_varijabla>
  </DomainObject.StvarniZavrsetakDatum>
  <DomainObject.PlaniraniZavrsetakDatum>
    <izvorni_sadrzaj>26. ožujka 2018.</izvorni_sadrzaj>
    <derivirana_varijabla naziv="DomainObject.PlaniraniZavrsetakDatum_1">26. ožujka 2018.</derivirana_varijabla>
  </DomainObject.PlaniraniZavrsetakDatum>
  <DomainObject.PlaniraniPocetakDatum>
    <izvorni_sadrzaj>26. ožujka 2018.</izvorni_sadrzaj>
    <derivirana_varijabla naziv="DomainObject.PlaniraniPocetakDatum_1">26. ožujka 2018.</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08:45</izvorni_sadrzaj>
    <derivirana_varijabla naziv="DomainObject.StvarniZavrsetakVrijeme_1">08:45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ožujka 2018.</izvorni_sadrzaj>
    <derivirana_varijabla naziv="DomainObject.Zapisnik.DatumKreiranja_1">26. ožujka 2018.</derivirana_varijabla>
  </DomainObject.Zapisnik.DatumKreiranja>
  <DomainObject.Zapisnik.ImovinskaKorist>
    <izvorni_sadrzaj/>
    <derivirana_varijabla naziv="DomainObject.Zapisnik.ImovinskaKorist_1"/>
  </DomainObject.Zapisnik.ImovinskaKorist>
  <DomainObject.Zapisnik.Oznaka>
    <izvorni_sadrzaj>St-46/2018-10</izvorni_sadrzaj>
    <derivirana_varijabla naziv="DomainObject.Zapisnik.Oznaka_1">St-46/2018-10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4.12.2017</izvorni_sadrzaj>
    <derivirana_varijabla naziv="DomainObject.Predmet.Opis_1">Prijedlog za otvaranje st. postupka 4.12.2017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RENLING d.o.o. za trgovinu i usluge</izvorni_sadrzaj>
    <derivirana_varijabla naziv="DomainObject.Predmet.ProtustrankaFormated_1">  RENLING d.o.o. za trgovinu i usluge</derivirana_varijabla>
  </DomainObject.Predmet.ProtustrankaFormated>
  <DomainObject.Predmet.ProtustrankaFormatedOIB>
    <izvorni_sadrzaj>  RENLING d.o.o. za trgovinu i usluge, OIB 88528588705</izvorni_sadrzaj>
    <derivirana_varijabla naziv="DomainObject.Predmet.ProtustrankaFormatedOIB_1">  RENLING d.o.o. za trgovinu i usluge, OIB 88528588705</derivirana_varijabla>
  </DomainObject.Predmet.ProtustrankaFormatedOIB>
  <DomainObject.Predmet.ProtustrankaFormatedWithAdress>
    <izvorni_sadrzaj> RENLING d.o.o. za trgovinu i usluge, Eugena Kumičića 23, 42000 Varaždin</izvorni_sadrzaj>
    <derivirana_varijabla naziv="DomainObject.Predmet.ProtustrankaFormatedWithAdress_1"> RENLING d.o.o. za trgovinu i usluge, Eugena Kumičića 23, 42000 Varaždin</derivirana_varijabla>
  </DomainObject.Predmet.ProtustrankaFormatedWithAdress>
  <DomainObject.Predmet.ProtustrankaFormatedWithAdressOIB>
    <izvorni_sadrzaj> RENLING d.o.o. za trgovinu i usluge, OIB 88528588705, Eugena Kumičića 23, 42000 Varaždin</izvorni_sadrzaj>
    <derivirana_varijabla naziv="DomainObject.Predmet.ProtustrankaFormatedWithAdressOIB_1"> RENLING d.o.o. za trgovinu i usluge, OIB 88528588705, Eugena Kumičića 23, 42000 Varaždin</derivirana_varijabla>
  </DomainObject.Predmet.ProtustrankaFormatedWithAdressOIB>
  <DomainObject.Predmet.ProtustrankaWithAdress>
    <izvorni_sadrzaj>RENLING d.o.o. za trgovinu i usluge Eugena Kumičića 23, 42000 Varaždin</izvorni_sadrzaj>
    <derivirana_varijabla naziv="DomainObject.Predmet.ProtustrankaWithAdress_1">RENLING d.o.o. za trgovinu i usluge Eugena Kumičića 23, 42000 Varaždin</derivirana_varijabla>
  </DomainObject.Predmet.ProtustrankaWithAdress>
  <DomainObject.Predmet.ProtustrankaWithAdressOIB>
    <izvorni_sadrzaj>RENLING d.o.o. za trgovinu i usluge, OIB 88528588705, Eugena Kumičića 23, 42000 Varaždin</izvorni_sadrzaj>
    <derivirana_varijabla naziv="DomainObject.Predmet.ProtustrankaWithAdressOIB_1">RENLING d.o.o. za trgovinu i usluge, OIB 88528588705, Eugena Kumičića 23, 42000 Varaždin</derivirana_varijabla>
  </DomainObject.Predmet.ProtustrankaWithAdressOIB>
  <DomainObject.Predmet.ProtustrankaNazivFormated>
    <izvorni_sadrzaj>RENLING d.o.o. za trgovinu i usluge</izvorni_sadrzaj>
    <derivirana_varijabla naziv="DomainObject.Predmet.ProtustrankaNazivFormated_1">RENLING d.o.o. za trgovinu i usluge</derivirana_varijabla>
  </DomainObject.Predmet.ProtustrankaNazivFormated>
  <DomainObject.Predmet.ProtustrankaNazivFormatedOIB>
    <izvorni_sadrzaj>RENLING d.o.o. za trgovinu i usluge, OIB 88528588705</izvorni_sadrzaj>
    <derivirana_varijabla naziv="DomainObject.Predmet.ProtustrankaNazivFormatedOIB_1">RENLING d.o.o. za trgovinu i usluge, OIB 88528588705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 Porezna uprava,Područni ured Koprivnica zastupanog po punomoćniku ŽUPANIJSKO DRŽAVNO ODVJETNIŠTVO U VARAŽDINU</izvorni_sadrzaj>
    <derivirana_varijabla naziv="DomainObject.Predmet.StrankaFormated_1">  Republika Hrvatska, Ministarstvo financija - Porezna uprava,Područni ured Koprivnica zastupanog po punomoćniku ŽUPANIJSKO DRŽAVNO ODVJETNIŠTVO U VARAŽDINU</derivirana_varijabla>
  </DomainObject.Predmet.StrankaFormated>
  <DomainObject.Predmet.StrankaFormatedOIB>
    <izvorni_sadrzaj>  Republika Hrvatska, Ministarstvo financija - Porezna uprava,Područni ured Koprivnica, OIB 18683136487 zastupanog po punomoćniku ŽUPANIJSKO DRŽAVNO ODVJETNIŠTVO U VARAŽDINU</izvorni_sadrzaj>
    <derivirana_varijabla naziv="DomainObject.Predmet.StrankaFormatedOIB_1">  Republika Hrvatska, Ministarstvo financija - Porezna uprava,Područni ured Koprivnica, OIB 18683136487 zastupanog po punomoćniku ŽUPANIJSKO DRŽAVNO ODVJETNIŠTVO U VARAŽDINU</derivirana_varijabla>
  </DomainObject.Predmet.StrankaFormatedOIB>
  <DomainObject.Predmet.StrankaFormatedWithAdress>
    <izvorni_sadrzaj> Republika Hrvatska, Ministarstvo financija - Porezna uprava,Područni ured Koprivnica, Ulica  hrvatske državnosti 7, 48000 Koprivnica zastupanog po punomoćniku ŽUPANIJSKO DRŽAVNO ODVJETNIŠTVO U VARAŽDINU</izvorni_sadrzaj>
    <derivirana_varijabla naziv="DomainObject.Predmet.StrankaFormatedWithAdress_1"> Republika Hrvatska, Ministarstvo financija - Porezna uprava,Područni ured Koprivnica, Ulica  hrvatske državnosti 7, 48000 Koprivnica zastupanog po punomoćniku ŽUPANIJSKO DRŽAVNO ODVJETNIŠTVO U VARAŽDINU</derivirana_varijabla>
  </DomainObject.Predmet.StrankaFormatedWithAdress>
  <DomainObject.Predmet.StrankaFormatedWithAdressOIB>
    <izvorni_sadrzaj> Republika Hrvatska, Ministarstvo financija - Porezna uprava,Područni ured Koprivnica, OIB 18683136487, Ulica  hrvatske državnosti 7, 48000 Koprivnica zastupanog po punomoćniku ŽUPANIJSKO DRŽAVNO ODVJETNIŠTVO U VARAŽDINU</izvorni_sadrzaj>
    <derivirana_varijabla naziv="DomainObject.Predmet.StrankaFormatedWithAdressOIB_1"> Republika Hrvatska, Ministarstvo financija - Porezna uprava,Područni ured Koprivnica, OIB 18683136487, Ulica  hrvatske državnosti 7, 48000 Koprivnica zastupanog po punomoćniku ŽUPANIJSKO DRŽAVNO ODVJETNIŠTVO U VARAŽDINU</derivirana_varijabla>
  </DomainObject.Predmet.StrankaFormatedWithAdressOIB>
  <DomainObject.Predmet.StrankaWithAdress>
    <izvorni_sadrzaj>Republika Hrvatska, Ministarstvo financija - Porezna uprava,Područni ured Koprivnica Ulica  hrvatske državnosti 7,48000 Koprivnica</izvorni_sadrzaj>
    <derivirana_varijabla naziv="DomainObject.Predmet.StrankaWithAdress_1">Republika Hrvatska, Ministarstvo financija - Porezna uprava,Područni ured Koprivnica Ulica  hrvatske državnosti 7,48000 Koprivnica</derivirana_varijabla>
  </DomainObject.Predmet.StrankaWithAdress>
  <DomainObject.Predmet.StrankaWithAdressOIB>
    <izvorni_sadrzaj>Republika Hrvatska, Ministarstvo financija - Porezna uprava,Područni ured Koprivnica, OIB 18683136487, Ulica  hrvatske državnosti 7,48000 Koprivnica</izvorni_sadrzaj>
    <derivirana_varijabla naziv="DomainObject.Predmet.StrankaWithAdressOIB_1">Republika Hrvatska, Ministarstvo financija - Porezna uprava,Područni ured Koprivnica, OIB 18683136487, Ulica  hrvatske državnosti 7,48000 Koprivnica</derivirana_varijabla>
  </DomainObject.Predmet.StrankaWithAdressOIB>
  <DomainObject.Predmet.StrankaNazivFormated>
    <izvorni_sadrzaj>Republika Hrvatska, Ministarstvo financija - Porezna uprava,Područni ured Koprivnica</izvorni_sadrzaj>
    <derivirana_varijabla naziv="DomainObject.Predmet.StrankaNazivFormated_1">Republika Hrvatska, Ministarstvo financija - Porezna uprava,Područni ured Koprivnica</derivirana_varijabla>
  </DomainObject.Predmet.StrankaNazivFormated>
  <DomainObject.Predmet.StrankaNazivFormatedOIB>
    <izvorni_sadrzaj>Republika Hrvatska, Ministarstvo financija - Porezna uprava,Područni ured Koprivnica, OIB 18683136487</izvorni_sadrzaj>
    <derivirana_varijabla naziv="DomainObject.Predmet.StrankaNazivFormatedOIB_1">Republika Hrvatska, Ministarstvo financija - Porezna uprava,Područni ured Koprivnica,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403393.13</izvorni_sadrzaj>
    <derivirana_varijabla naziv="DomainObject.Predmet.TrenutnaVrijednost_1">403393.13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Republika Hrvatska, Ministarstvo financija - Porezna uprava,Područni ured Koprivnica zastupanog po punomoćniku ŽUPANIJSKO DRŽAVNO ODVJETNIŠTVO U VARAŽDINU</item>
    </izvorni_sadrzaj>
    <derivirana_varijabla naziv="DomainObject.Predmet.StrankaListFormated_1">
      <item>Republika Hrvatska, Ministarstvo financija - Porezna uprava,Područni ured Koprivnica zastupanog po punomoćniku ŽUPANIJSKO DRŽAVNO ODVJETNIŠTVO U VARAŽDINU</item>
    </derivirana_varijabla>
  </DomainObject.Predmet.StrankaListFormated>
  <DomainObject.Predmet.StrankaListFormatedOIB>
    <izvorni_sadrzaj>
      <item>Republika Hrvatska, Ministarstvo financija - Porezna uprava,Područni ured Koprivnica, OIB 18683136487 zastupanog po punomoćniku ŽUPANIJSKO DRŽAVNO ODVJETNIŠTVO U VARAŽDINU</item>
    </izvorni_sadrzaj>
    <derivirana_varijabla naziv="DomainObject.Predmet.StrankaListFormatedOIB_1">
      <item>Republika Hrvatska, Ministarstvo financija - Porezna uprava,Područni ured Koprivnica, OIB 18683136487 zastupanog po punomoćniku ŽUPANIJSKO DRŽAVNO ODVJETNIŠTVO U VARAŽDINU</item>
    </derivirana_varijabla>
  </DomainObject.Predmet.StrankaListFormatedOIB>
  <DomainObject.Predmet.StrankaListFormatedWithAdress>
    <izvorni_sadrzaj>
      <item>Republika Hrvatska, Ministarstvo financija - Porezna uprava,Područni ured Koprivnica, Ulica  hrvatske državnosti 7, 48000 Koprivnica zastupanog po punomoćniku ŽUPANIJSKO DRŽAVNO ODVJETNIŠTVO U VARAŽDINU</item>
    </izvorni_sadrzaj>
    <derivirana_varijabla naziv="DomainObject.Predmet.StrankaListFormatedWithAdress_1">
      <item>Republika Hrvatska, Ministarstvo financija - Porezna uprava,Područni ured Koprivnica, Ulica  hrvatske državnosti 7, 48000 Koprivnica zastupanog po punomoćniku ŽUPANIJSKO DRŽAVNO ODVJETNIŠTVO U VARAŽDINU</item>
    </derivirana_varijabla>
  </DomainObject.Predmet.StrankaListFormatedWithAdress>
  <DomainObject.Predmet.StrankaListFormatedWithAdressOIB>
    <izvorni_sadrzaj>
      <item>Republika Hrvatska, Ministarstvo financija - Porezna uprava,Područni ured Koprivnica, OIB 18683136487, Ulica  hrvatske državnosti 7, 48000 Koprivnica zastupanog po punomoćniku ŽUPANIJSKO DRŽAVNO ODVJETNIŠTVO U VARAŽDINU</item>
    </izvorni_sadrzaj>
    <derivirana_varijabla naziv="DomainObject.Predmet.StrankaListFormatedWithAdressOIB_1">
      <item>Republika Hrvatska, Ministarstvo financija - Porezna uprava,Područni ured Koprivnica, OIB 18683136487, Ulica  hrvatske državnosti 7, 48000 Koprivnica zastupanog po punomoćniku ŽUPANIJSKO DRŽAVNO ODVJETNIŠTVO U VARAŽDINU</item>
    </derivirana_varijabla>
  </DomainObject.Predmet.StrankaListFormatedWithAdressOIB>
  <DomainObject.Predmet.StrankaListNazivFormated>
    <izvorni_sadrzaj>
      <item>Republika Hrvatska, Ministarstvo financija - Porezna uprava,Područni ured Koprivnica</item>
    </izvorni_sadrzaj>
    <derivirana_varijabla naziv="DomainObject.Predmet.StrankaListNazivFormated_1">
      <item>Republika Hrvatska, Ministarstvo financija - Porezna uprava,Područni ured Koprivnica</item>
    </derivirana_varijabla>
  </DomainObject.Predmet.StrankaListNazivFormated>
  <DomainObject.Predmet.StrankaListNazivFormatedOIB>
    <izvorni_sadrzaj>
      <item>Republika Hrvatska, Ministarstvo financija - Porezna uprava,Područni ured Koprivnica, OIB 18683136487</item>
    </izvorni_sadrzaj>
    <derivirana_varijabla naziv="DomainObject.Predmet.StrankaListNazivFormatedOIB_1">
      <item>Republika Hrvatska, Ministarstvo financija - Porezna uprava,Područni ured Koprivnica, OIB 18683136487</item>
    </derivirana_varijabla>
  </DomainObject.Predmet.StrankaListNazivFormatedOIB>
  <DomainObject.Predmet.ProtuStrankaListFormated>
    <izvorni_sadrzaj>
      <item>RENLING d.o.o. za trgovinu i usluge</item>
    </izvorni_sadrzaj>
    <derivirana_varijabla naziv="DomainObject.Predmet.ProtuStrankaListFormated_1">
      <item>RENLING d.o.o. za trgovinu i usluge</item>
    </derivirana_varijabla>
  </DomainObject.Predmet.ProtuStrankaListFormated>
  <DomainObject.Predmet.ProtuStrankaListFormatedOIB>
    <izvorni_sadrzaj>
      <item>RENLING d.o.o. za trgovinu i usluge, OIB 88528588705</item>
    </izvorni_sadrzaj>
    <derivirana_varijabla naziv="DomainObject.Predmet.ProtuStrankaListFormatedOIB_1">
      <item>RENLING d.o.o. za trgovinu i usluge, OIB 88528588705</item>
    </derivirana_varijabla>
  </DomainObject.Predmet.ProtuStrankaListFormatedOIB>
  <DomainObject.Predmet.ProtuStrankaListFormatedWithAdress>
    <izvorni_sadrzaj>
      <item>RENLING d.o.o. za trgovinu i usluge, Eugena Kumičića 23, 42000 Varaždin</item>
    </izvorni_sadrzaj>
    <derivirana_varijabla naziv="DomainObject.Predmet.ProtuStrankaListFormatedWithAdress_1">
      <item>RENLING d.o.o. za trgovinu i usluge, Eugena Kumičića 23, 42000 Varaždin</item>
    </derivirana_varijabla>
  </DomainObject.Predmet.ProtuStrankaListFormatedWithAdress>
  <DomainObject.Predmet.ProtuStrankaListFormatedWithAdressOIB>
    <izvorni_sadrzaj>
      <item>RENLING d.o.o. za trgovinu i usluge, OIB 88528588705, Eugena Kumičića 23, 42000 Varaždin</item>
    </izvorni_sadrzaj>
    <derivirana_varijabla naziv="DomainObject.Predmet.ProtuStrankaListFormatedWithAdressOIB_1">
      <item>RENLING d.o.o. za trgovinu i usluge, OIB 88528588705, Eugena Kumičića 23, 42000 Varaždin</item>
    </derivirana_varijabla>
  </DomainObject.Predmet.ProtuStrankaListFormatedWithAdressOIB>
  <DomainObject.Predmet.ProtuStrankaListNazivFormated>
    <izvorni_sadrzaj>
      <item>RENLING d.o.o. za trgovinu i usluge</item>
    </izvorni_sadrzaj>
    <derivirana_varijabla naziv="DomainObject.Predmet.ProtuStrankaListNazivFormated_1">
      <item>RENLING d.o.o. za trgovinu i usluge</item>
    </derivirana_varijabla>
  </DomainObject.Predmet.ProtuStrankaListNazivFormated>
  <DomainObject.Predmet.ProtuStrankaListNazivFormatedOIB>
    <izvorni_sadrzaj>
      <item>RENLING d.o.o. za trgovinu i usluge, OIB 88528588705</item>
    </izvorni_sadrzaj>
    <derivirana_varijabla naziv="DomainObject.Predmet.ProtuStrankaListNazivFormatedOIB_1">
      <item>RENLING d.o.o. za trgovinu i usluge, OIB 88528588705</item>
    </derivirana_varijabla>
  </DomainObject.Predmet.ProtuStrankaListNazivFormatedOIB>
  <DomainObject.Predmet.OstaliListFormated>
    <izvorni_sadrzaj>
      <item>Biao Huang</item>
      <item>ŽUPANIJSKO DRŽAVNO ODVJETNIŠTVO U VARAŽDINU punomoćnik sudionika u postupku Republika Hrvatska, Ministarstvo financija - Porezna uprava,Područni ured Koprivnica</item>
      <item>Sudski registar</item>
      <item>e-Oglasna</item>
      <item>Financijska agencija</item>
    </izvorni_sadrzaj>
    <derivirana_varijabla naziv="DomainObject.Predmet.OstaliListFormated_1">
      <item>Biao Huang</item>
      <item>ŽUPANIJSKO DRŽAVNO ODVJETNIŠTVO U VARAŽDINU punomoćnik sudionika u postupku Republika Hrvatska, Ministarstvo financija - Porezna uprava,Područni ured Koprivnica</item>
      <item>Sudski registar</item>
      <item>e-Oglasna</item>
      <item>Financijska agencija</item>
    </derivirana_varijabla>
  </DomainObject.Predmet.OstaliListFormated>
  <DomainObject.Predmet.OstaliListFormatedOIB>
    <izvorni_sadrzaj>
      <item>Biao Huang, OIB 99973351948</item>
      <item>ŽUPANIJSKO DRŽAVNO ODVJETNIŠTVO U VARAŽDINU punomoćnik sudionika u postupku Republika Hrvatska, Ministarstvo financija - Porezna uprava,Područni ured Koprivnica</item>
      <item>Sudski registar</item>
      <item>e-Oglasna</item>
      <item>Financijska agencija, OIB 85821130368</item>
    </izvorni_sadrzaj>
    <derivirana_varijabla naziv="DomainObject.Predmet.OstaliListFormatedOIB_1">
      <item>Biao Huang, OIB 99973351948</item>
      <item>ŽUPANIJSKO DRŽAVNO ODVJETNIŠTVO U VARAŽDINU punomoćnik sudionika u postupku Republika Hrvatska, Ministarstvo financija - Porezna uprava,Područni ured Koprivnica</item>
      <item>Sudski registar</item>
      <item>e-Oglasna</item>
      <item>Financijska agencija, OIB 85821130368</item>
    </derivirana_varijabla>
  </DomainObject.Predmet.OstaliListFormatedOIB>
  <DomainObject.Predmet.OstaliListFormatedWithAdress>
    <izvorni_sadrzaj>
      <item>Biao Huang, Aleja Kralja Zvonimira 11, 42000 Varaždin</item>
      <item>ŽUPANIJSKO DRŽAVNO ODVJETNIŠTVO U VARAŽDINU punomoćnik sudionika u postupku Republika Hrvatska, Ministarstvo financija - Porezna uprava,Područni ured Koprivnica</item>
      <item>Sudski registar</item>
      <item>e-Oglasna</item>
      <item>Financijska agencija, Ulica grada Vukovara 70, 10000 Zagreb</item>
    </izvorni_sadrzaj>
    <derivirana_varijabla naziv="DomainObject.Predmet.OstaliListFormatedWithAdress_1">
      <item>Biao Huang, Aleja Kralja Zvonimira 11, 42000 Varaždin</item>
      <item>ŽUPANIJSKO DRŽAVNO ODVJETNIŠTVO U VARAŽDINU punomoćnik sudionika u postupku Republika Hrvatska, Ministarstvo financija - Porezna uprava,Područni ured Koprivnica</item>
      <item>Sudski registar</item>
      <item>e-Oglasna</item>
      <item>Financijska agencija, Ulica grada Vukovara 70, 10000 Zagreb</item>
    </derivirana_varijabla>
  </DomainObject.Predmet.OstaliListFormatedWithAdress>
  <DomainObject.Predmet.OstaliListFormatedWithAdressOIB>
    <izvorni_sadrzaj>
      <item>Biao Huang, OIB 99973351948, Aleja Kralja Zvonimira 11, 42000 Varaždin</item>
      <item>ŽUPANIJSKO DRŽAVNO ODVJETNIŠTVO U VARAŽDINU punomoćnik sudionika u postupku Republika Hrvatska, Ministarstvo financija - Porezna uprava,Područni ured Koprivnica</item>
      <item>Sudski registar</item>
      <item>e-Oglasna</item>
      <item>Financijska agencija, OIB 85821130368, Ulica grada Vukovara 70, 10000 Zagreb</item>
    </izvorni_sadrzaj>
    <derivirana_varijabla naziv="DomainObject.Predmet.OstaliListFormatedWithAdressOIB_1">
      <item>Biao Huang, OIB 99973351948, Aleja Kralja Zvonimira 11, 42000 Varaždin</item>
      <item>ŽUPANIJSKO DRŽAVNO ODVJETNIŠTVO U VARAŽDINU punomoćnik sudionika u postupku Republika Hrvatska, Ministarstvo financija - Porezna uprava,Područni ured Koprivnica</item>
      <item>Sudski registar</item>
      <item>e-Oglasna</item>
      <item>Financijska agencija, OIB 85821130368, Ulica grada Vukovara 70, 10000 Zagreb</item>
    </derivirana_varijabla>
  </DomainObject.Predmet.OstaliListFormatedWithAdressOIB>
  <DomainObject.Predmet.OstaliListNazivFormated>
    <izvorni_sadrzaj>
      <item>Biao Huang</item>
      <item>ŽUPANIJSKO DRŽAVNO ODVJETNIŠTVO U VARAŽDINU</item>
      <item>Sudski registar</item>
      <item>e-Oglasna</item>
      <item>Financijska agencija</item>
    </izvorni_sadrzaj>
    <derivirana_varijabla naziv="DomainObject.Predmet.OstaliListNazivFormated_1">
      <item>Biao Huang</item>
      <item>ŽUPANIJSKO DRŽAVNO ODVJETNIŠTVO U VARAŽDINU</item>
      <item>Sudski registar</item>
      <item>e-Oglasna</item>
      <item>Financijska agencija</item>
    </derivirana_varijabla>
  </DomainObject.Predmet.OstaliListNazivFormated>
  <DomainObject.Predmet.OstaliListNazivFormatedOIB>
    <izvorni_sadrzaj>
      <item>Biao Huang, OIB 99973351948</item>
      <item>ŽUPANIJSKO DRŽAVNO ODVJETNIŠTVO U VARAŽDINU</item>
      <item>Sudski registar</item>
      <item>e-Oglasna</item>
      <item>Financijska agencija, OIB 85821130368</item>
    </izvorni_sadrzaj>
    <derivirana_varijabla naziv="DomainObject.Predmet.OstaliListNazivFormatedOIB_1">
      <item>Biao Huang, OIB 99973351948</item>
      <item>ŽUPANIJSKO DRŽAVNO ODVJETNIŠTVO U VARAŽDINU</item>
      <item>Sudski registar</item>
      <item>e-Oglasna</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St-46/2018-10</izvorni_sadrzaj>
    <derivirana_varijabla naziv="DomainObject.PoslovniBrojDokumenta_1">St-46/2018-10</derivirana_varijabla>
  </DomainObject.PoslovniBrojDokumenta>
  <DomainObject.Predmet.StrankaIDrugi>
    <izvorni_sadrzaj>Republika Hrvatska, Ministarstvo financija - Porezna uprava,Područni ured Koprivnica</izvorni_sadrzaj>
    <derivirana_varijabla naziv="DomainObject.Predmet.StrankaIDrugi_1">Republika Hrvatska, Ministarstvo financija - Porezna uprava,Područni ured Koprivnica</derivirana_varijabla>
  </DomainObject.Predmet.StrankaIDrugi>
  <DomainObject.Predmet.ProtustrankaIDrugi>
    <izvorni_sadrzaj>RENLING d.o.o. za trgovinu i usluge</izvorni_sadrzaj>
    <derivirana_varijabla naziv="DomainObject.Predmet.ProtustrankaIDrugi_1">RENLING d.o.o. za trgovinu i usluge</derivirana_varijabla>
  </DomainObject.Predmet.ProtustrankaIDrugi>
  <DomainObject.Predmet.StrankaIDrugiAdressOIB>
    <izvorni_sadrzaj>Republika Hrvatska, Ministarstvo financija - Porezna uprava,Područni ured Koprivnica, OIB 18683136487, Ulica  hrvatske državnosti 7, 48000 Koprivnica</izvorni_sadrzaj>
    <derivirana_varijabla naziv="DomainObject.Predmet.StrankaIDrugiAdressOIB_1">Republika Hrvatska, Ministarstvo financija - Porezna uprava,Područni ured Koprivnica, OIB 18683136487, Ulica  hrvatske državnosti 7, 48000 Koprivnica</derivirana_varijabla>
  </DomainObject.Predmet.StrankaIDrugiAdressOIB>
  <DomainObject.Predmet.ProtustrankaIDrugiAdressOIB>
    <izvorni_sadrzaj>RENLING d.o.o. za trgovinu i usluge, OIB 88528588705, Eugena Kumičića 23, 42000 Varaždin</izvorni_sadrzaj>
    <derivirana_varijabla naziv="DomainObject.Predmet.ProtustrankaIDrugiAdressOIB_1">RENLING d.o.o. za trgovinu i usluge, OIB 88528588705, Eugena Kumičića 23,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Biao Huang</item>
      <item>RENLING d.o.o. za trgovinu i usluge</item>
      <item>Republika Hrvatska, Ministarstvo financija - Porezna uprava,Područni ured Koprivnica</item>
      <item>ŽUPANIJSKO DRŽAVNO ODVJETNIŠTVO U VARAŽDINU</item>
      <item>Sudski registar</item>
      <item>e-Oglasna</item>
      <item>Financijska agencija</item>
    </izvorni_sadrzaj>
    <derivirana_varijabla naziv="DomainObject.Predmet.SudioniciListNaziv_1">
      <item>Biao Huang</item>
      <item>RENLING d.o.o. za trgovinu i usluge</item>
      <item>Republika Hrvatska, Ministarstvo financija - Porezna uprava,Područni ured Koprivnica</item>
      <item>ŽUPANIJSKO DRŽAVNO ODVJETNIŠTVO U VARAŽDINU</item>
      <item>Sudski registar</item>
      <item>e-Oglasna</item>
      <item>Financijska agencija</item>
    </derivirana_varijabla>
  </DomainObject.Predmet.SudioniciListNaziv>
  <DomainObject.Predmet.SudioniciListAdressOIB>
    <izvorni_sadrzaj>
      <item>Biao Huang, OIB 99973351948, Aleja Kralja Zvonimira 11,42000 Varaždin</item>
      <item>RENLING d.o.o. za trgovinu i usluge, OIB 88528588705, Eugena Kumičića 23,42000 Varaždin</item>
      <item>Republika Hrvatska, Ministarstvo financija - Porezna uprava,Područni ured Koprivnica, OIB 18683136487, Ulica  hrvatske državnosti 7,48000 Koprivnica</item>
      <item>ŽUPANIJSKO DRŽAVNO ODVJETNIŠTVO U VARAŽDINU</item>
      <item>Sudski registar</item>
      <item>e-Oglasna</item>
      <item>Financijska agencija, OIB 85821130368, Ulica grada Vukovara 70,10000 Zagreb</item>
    </izvorni_sadrzaj>
    <derivirana_varijabla naziv="DomainObject.Predmet.SudioniciListAdressOIB_1">
      <item>Biao Huang, OIB 99973351948, Aleja Kralja Zvonimira 11,42000 Varaždin</item>
      <item>RENLING d.o.o. za trgovinu i usluge, OIB 88528588705, Eugena Kumičića 23,42000 Varaždin</item>
      <item>Republika Hrvatska, Ministarstvo financija - Porezna uprava,Područni ured Koprivnica, OIB 18683136487, Ulica  hrvatske državnosti 7,48000 Koprivnica</item>
      <item>ŽUPANIJSKO DRŽAVNO ODVJETNIŠTVO U VARAŽDINU</item>
      <item>Sudski registar</item>
      <item>e-Oglasna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99973351948</item>
      <item>, OIB 88528588705</item>
      <item>, OIB 18683136487</item>
      <item>, OIB null</item>
      <item>, OIB null</item>
      <item>, OIB null</item>
      <item>, OIB 85821130368</item>
    </izvorni_sadrzaj>
    <derivirana_varijabla naziv="DomainObject.Predmet.SudioniciListNazivOIB_1">
      <item>, OIB 99973351948</item>
      <item>, OIB 88528588705</item>
      <item>, OIB 18683136487</item>
      <item>, OIB null</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63107E-6F98-423D-BC92-61DB2E8269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387</properties:Words>
  <properties:Characters>2124</properties:Characters>
  <properties:Lines>67</properties:Lines>
  <properties:Paragraphs>25</properties:Paragraphs>
  <properties:TotalTime>141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2018-03-26T06:42:00Z</cp:lastPrinted>
  <dcterms:modified xmlns:xsi="http://www.w3.org/2001/XMLSchema-instance" xsi:type="dcterms:W3CDTF">2018-03-26T07:50:00Z</dcterms:modified>
  <cp:revision>92</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St-46/2018-10 / Zapisnik - Ročište radi izjašnjenja o prijedlogu za otvaranje steč.post (ST-46-18- ZAPISNIK  26.03.2018..docx)</vt:lpwstr>
  </prop:property>
  <prop:property name="CC_coloring" pid="4" fmtid="{D5CDD505-2E9C-101B-9397-08002B2CF9AE}">
    <vt:bool>false</vt:bool>
  </prop:property>
  <prop:property name="BrojStranica" pid="5" fmtid="{D5CDD505-2E9C-101B-9397-08002B2CF9AE}">
    <vt:i4>2</vt:i4>
  </prop:property>
</prop:Properties>
</file>