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b6db" w14:paraId="4feb6db" w:rsidRDefault="00B56195" w:rsidP="00B56195" w:rsidR="00B56195" w:rsidRPr="00103557">
      <w:pPr>
        <w:jc w:val="both"/>
        <w15:collapsed w:val="false"/>
      </w:pPr>
      <w:bookmarkStart w:name="_Hlk499716152" w:id="0"/>
      <w:bookmarkStart w:name="_GoBack" w:id="1"/>
      <w:bookmarkEnd w:id="1"/>
      <w:r w:rsidRPr="00103557">
        <w:t>PRIVREMENI STEČAJNI UPRAVITELJ</w:t>
      </w:r>
    </w:p>
    <w:p w:rsidRDefault="00B56195" w:rsidP="00B56195" w:rsidR="00B56195" w:rsidRPr="00103557">
      <w:pPr>
        <w:pStyle w:val="Bezproreda"/>
      </w:pPr>
      <w:bookmarkStart w:name="_Hlk505690050" w:id="2"/>
      <w:r>
        <w:t>TONI &amp; DAVOR</w:t>
      </w:r>
      <w:r w:rsidRPr="00103557">
        <w:t xml:space="preserve"> j.d.o.o., </w:t>
      </w:r>
    </w:p>
    <w:p w:rsidRDefault="00B56195" w:rsidP="00B56195" w:rsidR="00B56195" w:rsidRPr="00103557">
      <w:pPr>
        <w:pStyle w:val="Bezproreda"/>
      </w:pPr>
      <w:bookmarkStart w:name="_Hlk2756319" w:id="3"/>
      <w:r>
        <w:t>Zagreb, Savska cesta 164/a</w:t>
      </w:r>
      <w:r w:rsidRPr="00103557">
        <w:t xml:space="preserve"> </w:t>
      </w:r>
    </w:p>
    <w:p w:rsidRDefault="00B56195" w:rsidP="00B56195" w:rsidR="00B56195" w:rsidRPr="00103557">
      <w:pPr>
        <w:pStyle w:val="Bezproreda"/>
      </w:pPr>
      <w:r w:rsidRPr="00103557">
        <w:t xml:space="preserve">OIB: </w:t>
      </w:r>
      <w:bookmarkEnd w:id="3"/>
      <w:r>
        <w:t xml:space="preserve">85821130368, </w:t>
      </w:r>
      <w:r w:rsidRPr="00103557">
        <w:t xml:space="preserve"> MBS </w:t>
      </w:r>
      <w:r>
        <w:t>081070204</w:t>
      </w:r>
    </w:p>
    <w:bookmarkEnd w:id="0"/>
    <w:bookmarkEnd w:id="2"/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right"/>
        <w:rPr>
          <w:b/>
        </w:rPr>
      </w:pPr>
      <w:r w:rsidRPr="00103557">
        <w:rPr>
          <w:b/>
        </w:rPr>
        <w:t>TRGOVAČKI SUD U OSIJEKU</w:t>
      </w:r>
    </w:p>
    <w:p w:rsidRDefault="00B56195" w:rsidP="00B56195" w:rsidR="00B56195" w:rsidRPr="00103557">
      <w:pPr>
        <w:jc w:val="right"/>
        <w:rPr>
          <w:noProof/>
        </w:rPr>
      </w:pPr>
      <w:r w:rsidRPr="00103557">
        <w:rPr>
          <w:noProof/>
        </w:rPr>
        <w:t xml:space="preserve">Stečajna sutkinja : </w:t>
      </w:r>
      <w:r>
        <w:rPr>
          <w:noProof/>
        </w:rPr>
        <w:t>mr.sc. Mirjana Baran</w:t>
      </w:r>
    </w:p>
    <w:p w:rsidRDefault="00B56195" w:rsidP="00B56195" w:rsidR="00B56195" w:rsidRPr="00103557">
      <w:pPr>
        <w:jc w:val="right"/>
        <w:rPr>
          <w:b/>
        </w:rPr>
      </w:pPr>
    </w:p>
    <w:p w:rsidRDefault="00B56195" w:rsidP="00B56195" w:rsidR="00B56195" w:rsidRPr="00103557">
      <w:pPr>
        <w:jc w:val="right"/>
        <w:rPr>
          <w:b/>
          <w:sz w:val="28"/>
        </w:rPr>
      </w:pPr>
      <w:r w:rsidRPr="00103557">
        <w:rPr>
          <w:b/>
          <w:sz w:val="28"/>
        </w:rPr>
        <w:t>Poziv na broj:  St-</w:t>
      </w:r>
      <w:r>
        <w:rPr>
          <w:b/>
          <w:sz w:val="28"/>
        </w:rPr>
        <w:t>1887</w:t>
      </w:r>
      <w:r w:rsidRPr="00103557">
        <w:rPr>
          <w:b/>
          <w:sz w:val="28"/>
        </w:rPr>
        <w:t>/18</w:t>
      </w:r>
    </w:p>
    <w:p w:rsidRDefault="00B56195" w:rsidP="00B56195" w:rsidR="00B56195" w:rsidRPr="00103557">
      <w:pPr>
        <w:jc w:val="both"/>
        <w:rPr>
          <w:rFonts w:cs="Arial" w:hAnsi="Arial" w:ascii="Arial"/>
        </w:rPr>
      </w:pPr>
    </w:p>
    <w:p w:rsidRDefault="00B56195" w:rsidP="00B56195" w:rsidR="00B56195" w:rsidRPr="00103557">
      <w:pPr>
        <w:ind w:hanging="2124" w:left="2124"/>
        <w:jc w:val="both"/>
        <w:rPr>
          <w:rFonts w:cs="Arial" w:hAnsi="Arial" w:ascii="Arial"/>
        </w:rPr>
      </w:pPr>
      <w:r w:rsidRPr="00103557">
        <w:rPr>
          <w:rFonts w:cs="Arial" w:hAnsi="Arial" w:ascii="Arial"/>
        </w:rPr>
        <w:tab/>
      </w:r>
    </w:p>
    <w:p w:rsidRDefault="00B56195" w:rsidP="00B56195" w:rsidR="00B56195" w:rsidRPr="00103557">
      <w:pPr>
        <w:rPr>
          <w:b/>
        </w:rPr>
      </w:pPr>
      <w:r w:rsidRPr="00103557">
        <w:rPr>
          <w:b/>
        </w:rPr>
        <w:t>PREDMET : IZVJEŠĆE PRIVREMENOG STEČAJNOG UPRAVITELJA</w:t>
      </w:r>
    </w:p>
    <w:p w:rsidRDefault="00B56195" w:rsidP="00B266BC" w:rsidR="00B56195">
      <w:pPr>
        <w:jc w:val="both"/>
        <w:rPr>
          <w:b/>
        </w:rPr>
      </w:pPr>
    </w:p>
    <w:p w:rsidRDefault="00B56195" w:rsidP="00B266BC" w:rsidR="00B56195" w:rsidRPr="00103557">
      <w:pPr>
        <w:jc w:val="both"/>
        <w:rPr>
          <w:b/>
        </w:rPr>
      </w:pPr>
    </w:p>
    <w:p w:rsidRDefault="00B56195" w:rsidP="00B266BC" w:rsidR="00B56195" w:rsidRPr="00103557">
      <w:pPr>
        <w:jc w:val="both"/>
        <w:rPr>
          <w:b/>
        </w:rPr>
      </w:pPr>
      <w:r w:rsidRPr="00103557">
        <w:rPr>
          <w:b/>
        </w:rPr>
        <w:t>UVOD</w:t>
      </w: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pStyle w:val="Bezproreda"/>
        <w:jc w:val="both"/>
      </w:pPr>
      <w:r w:rsidRPr="00103557">
        <w:t>Rješenjem Trgovačkog suda u Osijeku broj St-</w:t>
      </w:r>
      <w:r>
        <w:t>1887</w:t>
      </w:r>
      <w:r w:rsidRPr="00103557">
        <w:t>/18</w:t>
      </w:r>
      <w:r>
        <w:t>,</w:t>
      </w:r>
      <w:r w:rsidRPr="00103557">
        <w:t xml:space="preserve"> od </w:t>
      </w:r>
      <w:r>
        <w:t>21.</w:t>
      </w:r>
      <w:r w:rsidRPr="00103557">
        <w:t xml:space="preserve"> </w:t>
      </w:r>
      <w:r>
        <w:t>siječnja</w:t>
      </w:r>
      <w:r w:rsidRPr="00103557">
        <w:t xml:space="preserve"> 201</w:t>
      </w:r>
      <w:r>
        <w:t>9</w:t>
      </w:r>
      <w:r w:rsidRPr="00103557">
        <w:t>.</w:t>
      </w:r>
      <w:r>
        <w:t xml:space="preserve"> </w:t>
      </w:r>
      <w:r w:rsidRPr="00103557">
        <w:t xml:space="preserve">godine, pokrenut je prethodni postupak, nad društvom </w:t>
      </w:r>
      <w:bookmarkStart w:name="_Hlk499717727" w:id="4"/>
      <w:r>
        <w:t>TONI &amp; DAVOR</w:t>
      </w:r>
      <w:r w:rsidRPr="00103557">
        <w:t xml:space="preserve"> j.d.o.o., </w:t>
      </w:r>
      <w:r>
        <w:t>Zagreb, Savska cesta 164/a</w:t>
      </w:r>
      <w:r w:rsidRPr="00103557">
        <w:t xml:space="preserve"> OIB: </w:t>
      </w:r>
      <w:r>
        <w:t>85821130368</w:t>
      </w:r>
      <w:bookmarkEnd w:id="4"/>
      <w:r w:rsidRPr="00103557">
        <w:t>, radi utvrđivanja postojanja razloga za otvaranje stečajnog postupka. Navedenim rješenjem imenovan sam za privremenog stečajnog upravitelja.</w:t>
      </w:r>
    </w:p>
    <w:p w:rsidRDefault="00B56195" w:rsidP="00B266BC" w:rsidR="00B56195" w:rsidRPr="00103557">
      <w:pPr>
        <w:pStyle w:val="Bezproreda"/>
        <w:jc w:val="both"/>
      </w:pPr>
    </w:p>
    <w:p w:rsidRDefault="00B56195" w:rsidP="00B266BC" w:rsidR="00B56195" w:rsidRPr="00103557">
      <w:pPr>
        <w:jc w:val="both"/>
      </w:pPr>
      <w:r w:rsidRPr="00103557">
        <w:t xml:space="preserve">Predlagatelj Financijska agencija </w:t>
      </w:r>
      <w:r>
        <w:t>RC Zagreb</w:t>
      </w:r>
      <w:r w:rsidRPr="00103557">
        <w:t xml:space="preserve">, podnijela je dana </w:t>
      </w:r>
      <w:r>
        <w:t>14</w:t>
      </w:r>
      <w:r w:rsidRPr="00103557">
        <w:t xml:space="preserve">. </w:t>
      </w:r>
      <w:r>
        <w:t>lipnja</w:t>
      </w:r>
      <w:r w:rsidRPr="00103557">
        <w:t xml:space="preserve"> 2018. godine, prijedlog za otvaranje stečajnog postupka nad dužnikom</w:t>
      </w:r>
      <w:r>
        <w:t xml:space="preserve"> TONI &amp; DAVOR</w:t>
      </w:r>
      <w:r w:rsidRPr="00103557">
        <w:t xml:space="preserve"> j.d.o.o., </w:t>
      </w:r>
      <w:r>
        <w:t>Zagreb, Savska cesta 164/a</w:t>
      </w:r>
      <w:r w:rsidRPr="00103557">
        <w:t xml:space="preserve"> OIB: </w:t>
      </w:r>
      <w:r>
        <w:t>85821130368</w:t>
      </w:r>
      <w:r w:rsidRPr="00103557">
        <w:t xml:space="preserve">, </w:t>
      </w:r>
      <w:r>
        <w:t xml:space="preserve">jer su kod </w:t>
      </w:r>
      <w:r w:rsidRPr="00103557">
        <w:t>dužnik</w:t>
      </w:r>
      <w:r>
        <w:t>a</w:t>
      </w:r>
      <w:r w:rsidRPr="00103557">
        <w:t xml:space="preserve"> u </w:t>
      </w:r>
      <w:r>
        <w:t>o</w:t>
      </w:r>
      <w:r w:rsidRPr="00103557">
        <w:t xml:space="preserve">čevidniku redoslijeda osnova za plaćanje evidentirane neizvršene osnove za plaćanje u neprekinutom razdoblju od 120 dana, u ukupnom iznosu od </w:t>
      </w:r>
      <w:r>
        <w:t>34.904,78</w:t>
      </w:r>
      <w:r w:rsidRPr="00103557">
        <w:t xml:space="preserve"> kn, u koji iznos je uračunata kamata i naknada FINE za provedbu ovrhe na novčanim sredstvima dužnika. Navodi da dužnik ima 1</w:t>
      </w:r>
      <w:r>
        <w:t xml:space="preserve"> </w:t>
      </w:r>
      <w:r w:rsidRPr="00103557">
        <w:t>zaposlen</w:t>
      </w:r>
      <w:r>
        <w:t>ika</w:t>
      </w:r>
      <w:r w:rsidRPr="00103557">
        <w:t>.</w:t>
      </w: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numPr>
          <w:ilvl w:val="0"/>
          <w:numId w:val="1"/>
        </w:numPr>
        <w:jc w:val="both"/>
      </w:pPr>
      <w:r w:rsidRPr="00103557">
        <w:t xml:space="preserve">Uvidom u izvod iz sudskog registra utvrdio sam da je društvo osnovano </w:t>
      </w:r>
      <w:r>
        <w:t>19</w:t>
      </w:r>
      <w:r w:rsidRPr="00103557">
        <w:t xml:space="preserve">. </w:t>
      </w:r>
      <w:r>
        <w:t>prosinca</w:t>
      </w:r>
      <w:r w:rsidRPr="00103557">
        <w:t xml:space="preserve"> 201</w:t>
      </w:r>
      <w:r>
        <w:t>6</w:t>
      </w:r>
      <w:r w:rsidRPr="00103557">
        <w:t>. godine.</w:t>
      </w: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jc w:val="both"/>
      </w:pPr>
      <w:r w:rsidRPr="00103557">
        <w:t xml:space="preserve">Osnivač </w:t>
      </w:r>
      <w:r>
        <w:t xml:space="preserve">društva su </w:t>
      </w:r>
      <w:r w:rsidRPr="00103557">
        <w:t xml:space="preserve"> :</w:t>
      </w:r>
    </w:p>
    <w:p w:rsidRDefault="00B56195" w:rsidP="00B266BC" w:rsidR="00B56195">
      <w:pPr>
        <w:jc w:val="both"/>
      </w:pPr>
      <w:r>
        <w:t>Davor Vuraić, OIB 79636148253, Zagreb, Proveni put 18</w:t>
      </w:r>
    </w:p>
    <w:p w:rsidRDefault="00B56195" w:rsidP="00B266BC" w:rsidR="00B56195">
      <w:pPr>
        <w:jc w:val="both"/>
      </w:pPr>
      <w:r>
        <w:t>Antonio Kulić, IOB 56832437730, Gornji Stupnik, Vernička ulica 22/b</w:t>
      </w:r>
    </w:p>
    <w:p w:rsidRDefault="00A52855" w:rsidP="00B266BC" w:rsidR="00A52855">
      <w:pPr>
        <w:jc w:val="both"/>
      </w:pPr>
    </w:p>
    <w:p w:rsidRDefault="00B56195" w:rsidP="00B266BC" w:rsidR="00B56195">
      <w:pPr>
        <w:jc w:val="both"/>
      </w:pPr>
      <w:r>
        <w:t>O</w:t>
      </w:r>
      <w:r w:rsidRPr="00103557">
        <w:t>soba ovlaštena za zastupanje – direktor je</w:t>
      </w:r>
    </w:p>
    <w:p w:rsidRDefault="00A52855" w:rsidP="00B266BC" w:rsidR="00A52855">
      <w:pPr>
        <w:jc w:val="both"/>
      </w:pPr>
      <w:r>
        <w:t>Davor Vuraić, OIB 79636148253, Zagreb, Proveni put 18</w:t>
      </w: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jc w:val="both"/>
      </w:pPr>
      <w:r w:rsidRPr="00103557">
        <w:t>Društvo je osnovano s temeljnim kapitalom od 10,00 kn.</w:t>
      </w: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jc w:val="both"/>
      </w:pPr>
      <w:r w:rsidRPr="00103557">
        <w:t xml:space="preserve">Društvo je registrirano za </w:t>
      </w:r>
      <w:r>
        <w:t>više</w:t>
      </w:r>
      <w:r w:rsidRPr="00103557">
        <w:t xml:space="preserve"> djelatnosti a osnovna djelatnost društva </w:t>
      </w:r>
      <w:r w:rsidR="00770F10">
        <w:t>su računalne i srodne djelatnosti</w:t>
      </w:r>
    </w:p>
    <w:p w:rsidRDefault="00B56195" w:rsidP="00B266BC" w:rsidR="00B56195">
      <w:pPr>
        <w:jc w:val="both"/>
      </w:pPr>
    </w:p>
    <w:p w:rsidRDefault="0093125E" w:rsidP="00B266BC" w:rsidR="0093125E">
      <w:pPr>
        <w:jc w:val="both"/>
      </w:pPr>
      <w:r>
        <w:t>Pokušao sam stupiti u kontakt s odgovornom osobom društva. Uputio sam mu zahtjev za dostavom dokumentacije iz koje bi mogao utvrditi stanje imovine i dugovanja društva, te ju zamolio da mi se javi telefonom. Poštanska pošiljka upućena na adresu društva i odgovorne osobe Davora Vuraića nije podignuta a na drugi način nisam uspio stupiti u kontakt s odgovornom osobom.</w:t>
      </w:r>
    </w:p>
    <w:p w:rsidRDefault="002A1BDB" w:rsidP="00B266BC" w:rsidR="002A1BDB">
      <w:pPr>
        <w:jc w:val="both"/>
      </w:pPr>
    </w:p>
    <w:p w:rsidRDefault="0093125E" w:rsidP="00B266BC" w:rsidR="0093125E">
      <w:pPr>
        <w:ind w:firstLine="708"/>
        <w:jc w:val="both"/>
      </w:pPr>
      <w:r>
        <w:lastRenderedPageBreak/>
        <w:t xml:space="preserve">Prilog : </w:t>
      </w:r>
      <w:r>
        <w:tab/>
        <w:t xml:space="preserve">-     Povijesni izvadak iz sudskog registra </w:t>
      </w:r>
    </w:p>
    <w:p w:rsidRDefault="0093125E" w:rsidP="00B266BC" w:rsidR="0093125E">
      <w:pPr>
        <w:numPr>
          <w:ilvl w:val="0"/>
          <w:numId w:val="4"/>
        </w:numPr>
        <w:jc w:val="both"/>
      </w:pPr>
      <w:r>
        <w:t>Obavijest o  preuzimanju poštanske pošiljke</w:t>
      </w:r>
    </w:p>
    <w:p w:rsidRDefault="0093125E" w:rsidP="00B266BC" w:rsidR="0093125E" w:rsidRPr="00103557">
      <w:pPr>
        <w:jc w:val="both"/>
      </w:pP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numPr>
          <w:ilvl w:val="0"/>
          <w:numId w:val="1"/>
        </w:numPr>
        <w:jc w:val="both"/>
      </w:pPr>
      <w:r w:rsidRPr="00103557">
        <w:t>Prema Očevidniku o redoslijedu plaćanja sa obračunatom kamatom izdanom od FINE,</w:t>
      </w:r>
    </w:p>
    <w:p w:rsidRDefault="00B56195" w:rsidP="00B266BC" w:rsidR="00B56195" w:rsidRPr="00103557">
      <w:pPr>
        <w:jc w:val="both"/>
      </w:pPr>
      <w:r w:rsidRPr="00103557">
        <w:t xml:space="preserve">Sektor poslovne mreže Osijek, od </w:t>
      </w:r>
      <w:r>
        <w:t>05. veljače</w:t>
      </w:r>
      <w:r w:rsidRPr="00103557">
        <w:t xml:space="preserve"> 201</w:t>
      </w:r>
      <w:r>
        <w:t>9</w:t>
      </w:r>
      <w:r w:rsidRPr="00103557">
        <w:t xml:space="preserve">. godine račun je blokiran za </w:t>
      </w:r>
      <w:r w:rsidR="0093125E">
        <w:t>36.468,52</w:t>
      </w:r>
      <w:r w:rsidRPr="00103557">
        <w:t xml:space="preserve">  kn</w:t>
      </w:r>
      <w:r>
        <w:t>, što je znatno manje od početnog iznosa blokade.</w:t>
      </w:r>
      <w:r w:rsidRPr="00103557">
        <w:t xml:space="preserve"> </w:t>
      </w: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jc w:val="both"/>
      </w:pPr>
      <w:r w:rsidRPr="00103557">
        <w:t xml:space="preserve">Prema potvrdi Hrvatskog zavoda za mirovinsko osiguranje od </w:t>
      </w:r>
      <w:r w:rsidR="0093125E">
        <w:t>2</w:t>
      </w:r>
      <w:r>
        <w:t>7</w:t>
      </w:r>
      <w:r w:rsidRPr="00103557">
        <w:t>.</w:t>
      </w:r>
      <w:r w:rsidR="0093125E">
        <w:t xml:space="preserve"> </w:t>
      </w:r>
      <w:r>
        <w:t xml:space="preserve">veljače </w:t>
      </w:r>
      <w:r w:rsidRPr="00103557">
        <w:t>201</w:t>
      </w:r>
      <w:r>
        <w:t>9</w:t>
      </w:r>
      <w:r w:rsidRPr="00103557">
        <w:t>.</w:t>
      </w:r>
      <w:r>
        <w:t xml:space="preserve"> godine</w:t>
      </w:r>
      <w:r w:rsidRPr="00103557">
        <w:t xml:space="preserve"> dužnik </w:t>
      </w:r>
      <w:r w:rsidR="0093125E">
        <w:t>nema zaposlenih radnika.</w:t>
      </w:r>
    </w:p>
    <w:p w:rsidRDefault="00B56195" w:rsidP="00B266BC" w:rsidR="00B56195" w:rsidRPr="00103557">
      <w:pPr>
        <w:jc w:val="both"/>
      </w:pPr>
    </w:p>
    <w:p w:rsidRDefault="00B56195" w:rsidP="00B266BC" w:rsidR="00B56195" w:rsidRPr="00103557">
      <w:pPr>
        <w:jc w:val="both"/>
      </w:pPr>
      <w:r w:rsidRPr="00103557">
        <w:t>Prilog :</w:t>
      </w:r>
    </w:p>
    <w:p w:rsidRDefault="00B56195" w:rsidP="00B266BC" w:rsidR="00B56195" w:rsidRPr="00103557">
      <w:pPr>
        <w:ind w:firstLine="348" w:left="1068"/>
        <w:jc w:val="both"/>
      </w:pPr>
      <w:r w:rsidRPr="00103557">
        <w:t xml:space="preserve">FINA, Sektor poslovne mreže, Osijek, Očevidnik o redoslijedu </w:t>
      </w:r>
    </w:p>
    <w:p w:rsidRDefault="00B56195" w:rsidP="00B266BC" w:rsidR="00B56195" w:rsidRPr="00103557">
      <w:pPr>
        <w:ind w:firstLine="696" w:left="720"/>
        <w:jc w:val="both"/>
      </w:pPr>
      <w:r w:rsidRPr="00103557">
        <w:t xml:space="preserve">plaćanja sa obračunatom kamatom od </w:t>
      </w:r>
      <w:r>
        <w:t>05.02.2019.</w:t>
      </w:r>
    </w:p>
    <w:p w:rsidRDefault="00B56195" w:rsidP="00B266BC" w:rsidR="00B56195" w:rsidRPr="00103557">
      <w:pPr>
        <w:ind w:left="2124"/>
        <w:jc w:val="both"/>
      </w:pPr>
    </w:p>
    <w:p w:rsidRDefault="00B56195" w:rsidP="00B266BC" w:rsidR="00B56195" w:rsidRPr="00103557">
      <w:pPr>
        <w:ind w:left="1416"/>
        <w:jc w:val="both"/>
      </w:pPr>
      <w:r w:rsidRPr="00103557">
        <w:t xml:space="preserve">Hrvatski zavod za mirovinsko osiguranje – Osiguranici prijavljeni kod </w:t>
      </w:r>
      <w:r w:rsidR="0093125E">
        <w:t>Toni &amp; Davor</w:t>
      </w:r>
      <w:r w:rsidRPr="00103557">
        <w:t xml:space="preserve"> j.d.o.o., od </w:t>
      </w:r>
      <w:r w:rsidR="0093125E">
        <w:t>2</w:t>
      </w:r>
      <w:r>
        <w:t>7.02.201</w:t>
      </w:r>
      <w:r w:rsidR="00B266BC">
        <w:t>9</w:t>
      </w:r>
      <w:r>
        <w:t>.</w:t>
      </w:r>
      <w:r w:rsidRPr="00103557">
        <w:t xml:space="preserve">  </w:t>
      </w:r>
    </w:p>
    <w:p w:rsidRDefault="00B56195" w:rsidP="00B266BC" w:rsidR="00B56195" w:rsidRPr="00103557">
      <w:pPr>
        <w:ind w:left="1416"/>
        <w:jc w:val="both"/>
      </w:pPr>
    </w:p>
    <w:p w:rsidRDefault="0093125E" w:rsidP="00B266BC" w:rsidR="0093125E">
      <w:pPr>
        <w:pStyle w:val="Odlomakpopisa"/>
        <w:numPr>
          <w:ilvl w:val="0"/>
          <w:numId w:val="1"/>
        </w:numPr>
        <w:jc w:val="both"/>
      </w:pPr>
      <w:r>
        <w:t xml:space="preserve">Za izradu izvješća koristio sam javno dostupne podatke godišnjih financijskih izvještaja iz Registra godišnjih financijskih izvještaja koji su objavljeni na stranicama FINE i portalu Poslovna hr. </w:t>
      </w:r>
    </w:p>
    <w:p w:rsidRDefault="0093125E" w:rsidP="00B266BC" w:rsidR="0093125E">
      <w:pPr>
        <w:jc w:val="both"/>
      </w:pPr>
    </w:p>
    <w:p w:rsidRDefault="0093125E" w:rsidP="00B266BC" w:rsidR="0093125E">
      <w:pPr>
        <w:ind w:left="360"/>
        <w:jc w:val="both"/>
      </w:pPr>
      <w:r>
        <w:t xml:space="preserve">Predani su izvještaji za 2017 godinu.  </w:t>
      </w:r>
    </w:p>
    <w:p w:rsidRDefault="0093125E" w:rsidP="00B266BC" w:rsidR="0093125E">
      <w:pPr>
        <w:ind w:left="360"/>
        <w:jc w:val="both"/>
      </w:pPr>
    </w:p>
    <w:p w:rsidRDefault="0093125E" w:rsidP="00B266BC" w:rsidR="0093125E">
      <w:pPr>
        <w:jc w:val="both"/>
        <w:rPr>
          <w:b/>
        </w:rPr>
      </w:pPr>
      <w:r>
        <w:rPr>
          <w:b/>
        </w:rPr>
        <w:t>ANALIZA POSLOVANJA</w:t>
      </w:r>
    </w:p>
    <w:p w:rsidRDefault="0093125E" w:rsidP="00B266BC" w:rsidR="0093125E">
      <w:pPr>
        <w:jc w:val="both"/>
        <w:rPr>
          <w:b/>
        </w:rPr>
      </w:pPr>
    </w:p>
    <w:p w:rsidRDefault="0093125E" w:rsidP="00B266BC" w:rsidR="0093125E">
      <w:pPr>
        <w:jc w:val="both"/>
        <w:rPr>
          <w:b/>
        </w:rPr>
      </w:pPr>
      <w:r>
        <w:rPr>
          <w:b/>
        </w:rPr>
        <w:t>RAČUN DOBITI I GUBITKA</w:t>
      </w:r>
    </w:p>
    <w:p w:rsidRDefault="0093125E" w:rsidP="00B266BC" w:rsidR="0093125E">
      <w:pPr>
        <w:jc w:val="both"/>
        <w:rPr>
          <w:b/>
        </w:rPr>
      </w:pPr>
    </w:p>
    <w:tbl>
      <w:tblPr>
        <w:tblpPr w:tblpY="1" w:vertAnchor="text" w:rightFromText="180" w:leftFromText="180"/>
        <w:tblOverlap w:val="never"/>
        <w:tblW w:type="dxa" w:w="3400"/>
        <w:tblLook w:val="04A0" w:noVBand="1" w:noHBand="0" w:lastColumn="0" w:firstColumn="1" w:lastRow="0" w:firstRow="1"/>
      </w:tblPr>
      <w:tblGrid>
        <w:gridCol w:w="2440"/>
        <w:gridCol w:w="960"/>
      </w:tblGrid>
      <w:tr w:rsidTr="006D1F9D" w:rsidR="0093125E">
        <w:trPr>
          <w:trHeight w:val="300"/>
        </w:trPr>
        <w:tc>
          <w:tcPr>
            <w:tcW w:type="dxa" w:w="2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125E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GODINA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125E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</w:t>
            </w:r>
          </w:p>
        </w:tc>
      </w:tr>
      <w:tr w:rsidTr="006D1F9D" w:rsidR="0093125E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125E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PIHODI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125E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194.300</w:t>
            </w:r>
          </w:p>
        </w:tc>
      </w:tr>
      <w:tr w:rsidTr="006D1F9D" w:rsidR="0093125E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125E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UKUPNI RASHODI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125E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199.100</w:t>
            </w:r>
          </w:p>
        </w:tc>
      </w:tr>
      <w:tr w:rsidTr="006D1F9D" w:rsidR="0093125E">
        <w:trPr>
          <w:trHeight w:val="300"/>
        </w:trPr>
        <w:tc>
          <w:tcPr>
            <w:tcW w:type="dxa" w:w="24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93125E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DOBIT/GUBITAK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1F9D" w:rsidP="00B266BC" w:rsidR="009312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-</w:t>
            </w:r>
            <w:r w:rsidR="005C6B15">
              <w:rPr>
                <w:sz w:val="22"/>
                <w:szCs w:val="22"/>
              </w:rPr>
              <w:t>4.800</w:t>
            </w:r>
          </w:p>
        </w:tc>
      </w:tr>
    </w:tbl>
    <w:p w:rsidRDefault="006D1F9D" w:rsidP="00B266BC" w:rsidR="0093125E">
      <w:pPr>
        <w:jc w:val="both"/>
        <w:rPr>
          <w:b/>
        </w:rPr>
      </w:pPr>
      <w:r>
        <w:rPr>
          <w:b/>
        </w:rPr>
        <w:br w:clear="all" w:type="textWrapping"/>
      </w:r>
    </w:p>
    <w:p w:rsidRDefault="006D1F9D" w:rsidP="00B266BC" w:rsidR="0093125E">
      <w:pPr>
        <w:jc w:val="both"/>
      </w:pPr>
      <w:r>
        <w:t>U 2017. godini ostvaren je gubitak</w:t>
      </w:r>
      <w:r w:rsidR="0093125E">
        <w:t xml:space="preserve"> u poslovanju</w:t>
      </w:r>
    </w:p>
    <w:p w:rsidRDefault="0093125E" w:rsidP="00B266BC" w:rsidR="0093125E">
      <w:pPr>
        <w:pStyle w:val="Bezproreda"/>
        <w:jc w:val="both"/>
      </w:pPr>
    </w:p>
    <w:p w:rsidRDefault="0093125E" w:rsidP="00B266BC" w:rsidR="0093125E">
      <w:pPr>
        <w:pStyle w:val="Bezproreda"/>
        <w:jc w:val="both"/>
        <w:rPr>
          <w:b/>
        </w:rPr>
      </w:pPr>
      <w:r>
        <w:rPr>
          <w:b/>
        </w:rPr>
        <w:t>BILANCA NA DAN 31.12.201</w:t>
      </w:r>
      <w:r w:rsidR="006D1F9D">
        <w:rPr>
          <w:b/>
        </w:rPr>
        <w:t>7</w:t>
      </w:r>
      <w:r>
        <w:rPr>
          <w:b/>
        </w:rPr>
        <w:t>.</w:t>
      </w:r>
    </w:p>
    <w:p w:rsidRDefault="0093125E" w:rsidP="00B266BC" w:rsidR="0093125E">
      <w:pPr>
        <w:pStyle w:val="Bezproreda"/>
        <w:jc w:val="both"/>
        <w:rPr>
          <w:b/>
        </w:rPr>
      </w:pPr>
    </w:p>
    <w:p w:rsidRDefault="0093125E" w:rsidP="00B266BC" w:rsidR="0093125E">
      <w:pPr>
        <w:pStyle w:val="Bezproreda"/>
        <w:jc w:val="both"/>
      </w:pPr>
      <w:r>
        <w:t xml:space="preserve">UKUPNA AKTIVA – IMOVINA – </w:t>
      </w:r>
      <w:r w:rsidR="006D1F9D">
        <w:t>245.000</w:t>
      </w:r>
      <w:r>
        <w:t>,00 kn</w:t>
      </w:r>
    </w:p>
    <w:p w:rsidRDefault="0093125E" w:rsidP="00B266BC" w:rsidR="0093125E">
      <w:pPr>
        <w:pStyle w:val="Bezproreda"/>
        <w:jc w:val="both"/>
        <w:rPr>
          <w:b/>
        </w:rPr>
      </w:pPr>
    </w:p>
    <w:p w:rsidRDefault="0093125E" w:rsidP="00B266BC" w:rsidR="0093125E">
      <w:pPr>
        <w:pStyle w:val="Bezproreda"/>
        <w:jc w:val="both"/>
      </w:pPr>
      <w:r>
        <w:t xml:space="preserve">B. Dugotrajna imovina </w:t>
      </w:r>
    </w:p>
    <w:p w:rsidRDefault="0093125E" w:rsidP="00B266BC" w:rsidR="0093125E">
      <w:pPr>
        <w:pStyle w:val="Bezproreda"/>
        <w:jc w:val="both"/>
      </w:pPr>
    </w:p>
    <w:p w:rsidRDefault="0093125E" w:rsidP="00B266BC" w:rsidR="0093125E">
      <w:pPr>
        <w:pStyle w:val="Bezproreda"/>
        <w:jc w:val="both"/>
      </w:pPr>
      <w:r>
        <w:t>Prema podacima iz bilance na dan 31.12.201</w:t>
      </w:r>
      <w:r w:rsidR="006D1F9D">
        <w:t>7</w:t>
      </w:r>
      <w:r>
        <w:t>. dužnik nije imao dugotrajne imovine</w:t>
      </w:r>
    </w:p>
    <w:p w:rsidRDefault="0093125E" w:rsidP="00B266BC" w:rsidR="0093125E">
      <w:pPr>
        <w:pStyle w:val="Bezproreda"/>
        <w:jc w:val="both"/>
      </w:pPr>
    </w:p>
    <w:p w:rsidRDefault="0093125E" w:rsidP="00B266BC" w:rsidR="0093125E">
      <w:pPr>
        <w:pStyle w:val="Bezproreda"/>
        <w:jc w:val="both"/>
      </w:pPr>
      <w:r>
        <w:t xml:space="preserve">C. Kratkotrajna imovina </w:t>
      </w:r>
    </w:p>
    <w:p w:rsidRDefault="0093125E" w:rsidP="00B266BC" w:rsidR="0093125E">
      <w:pPr>
        <w:pStyle w:val="Bezproreda"/>
        <w:jc w:val="both"/>
      </w:pPr>
    </w:p>
    <w:p w:rsidRDefault="0093125E" w:rsidP="00B266BC" w:rsidR="0093125E">
      <w:pPr>
        <w:pStyle w:val="Bezproreda"/>
        <w:jc w:val="both"/>
      </w:pPr>
      <w:r>
        <w:t xml:space="preserve">Potraživanja od kupaca </w:t>
      </w:r>
      <w:r>
        <w:tab/>
      </w:r>
      <w:r>
        <w:tab/>
      </w:r>
      <w:r w:rsidR="006D1F9D">
        <w:t xml:space="preserve"> 64.400</w:t>
      </w:r>
      <w:r>
        <w:t>,00 kn</w:t>
      </w:r>
    </w:p>
    <w:p w:rsidRDefault="0093125E" w:rsidP="00B266BC" w:rsidR="0093125E">
      <w:pPr>
        <w:pStyle w:val="Bezproreda"/>
        <w:jc w:val="both"/>
      </w:pPr>
      <w:r>
        <w:t>Potraživanja od države</w:t>
      </w:r>
      <w:r>
        <w:tab/>
      </w:r>
      <w:r>
        <w:tab/>
      </w:r>
      <w:r w:rsidR="006D1F9D">
        <w:t xml:space="preserve">      900</w:t>
      </w:r>
      <w:r>
        <w:t>,00 kn</w:t>
      </w:r>
    </w:p>
    <w:p w:rsidRDefault="0093125E" w:rsidP="00B266BC" w:rsidR="0093125E">
      <w:pPr>
        <w:pStyle w:val="Bezproreda"/>
        <w:jc w:val="both"/>
      </w:pPr>
      <w:r>
        <w:t xml:space="preserve">Novac u banci i blagajni iznosi </w:t>
      </w:r>
      <w:r>
        <w:tab/>
      </w:r>
      <w:r w:rsidR="006D1F9D">
        <w:t>179.500</w:t>
      </w:r>
      <w:r>
        <w:t>,00 kn</w:t>
      </w:r>
    </w:p>
    <w:p w:rsidRDefault="0093125E" w:rsidP="00B266BC" w:rsidR="0093125E">
      <w:pPr>
        <w:pStyle w:val="Bezproreda"/>
        <w:jc w:val="both"/>
      </w:pPr>
    </w:p>
    <w:p w:rsidRDefault="0093125E" w:rsidP="00B266BC" w:rsidR="0093125E">
      <w:pPr>
        <w:pStyle w:val="Bezproreda"/>
        <w:jc w:val="both"/>
        <w:rPr>
          <w:b/>
        </w:rPr>
      </w:pPr>
    </w:p>
    <w:p w:rsidRDefault="0093125E" w:rsidP="00B266BC" w:rsidR="0093125E">
      <w:pPr>
        <w:pStyle w:val="Bezproreda"/>
        <w:jc w:val="both"/>
      </w:pPr>
      <w:r>
        <w:lastRenderedPageBreak/>
        <w:t>UKUPNA PASIVA – KAPITAL I OBVEZE  – 2</w:t>
      </w:r>
      <w:r w:rsidR="00C161EC">
        <w:t>4</w:t>
      </w:r>
      <w:r>
        <w:t>5.0</w:t>
      </w:r>
      <w:r w:rsidR="00C161EC">
        <w:t>00</w:t>
      </w:r>
      <w:r>
        <w:t>,00 kn</w:t>
      </w:r>
    </w:p>
    <w:p w:rsidRDefault="0093125E" w:rsidP="00B266BC" w:rsidR="0093125E">
      <w:pPr>
        <w:pStyle w:val="Bezproreda"/>
        <w:jc w:val="both"/>
        <w:rPr>
          <w:b/>
        </w:rPr>
      </w:pPr>
    </w:p>
    <w:p w:rsidRDefault="0093125E" w:rsidP="00B266BC" w:rsidR="0093125E">
      <w:pPr>
        <w:pStyle w:val="Bezproreda"/>
        <w:jc w:val="both"/>
      </w:pPr>
      <w:r>
        <w:t>A. Kapital i rezerve</w:t>
      </w:r>
    </w:p>
    <w:p w:rsidRDefault="0093125E" w:rsidP="00B266BC" w:rsidR="0093125E">
      <w:pPr>
        <w:pStyle w:val="Bezproreda"/>
        <w:jc w:val="both"/>
      </w:pPr>
      <w:r>
        <w:t xml:space="preserve">Temeljni kapital  </w:t>
      </w:r>
      <w:r>
        <w:tab/>
      </w:r>
      <w:r>
        <w:tab/>
      </w:r>
      <w:r>
        <w:tab/>
      </w:r>
      <w:r>
        <w:tab/>
      </w:r>
      <w:r>
        <w:tab/>
      </w:r>
      <w:r w:rsidR="00C161EC">
        <w:t>15.300</w:t>
      </w:r>
      <w:r>
        <w:t xml:space="preserve">,00 kn </w:t>
      </w:r>
    </w:p>
    <w:p w:rsidRDefault="0093125E" w:rsidP="00B266BC" w:rsidR="0093125E">
      <w:pPr>
        <w:pStyle w:val="Bezproreda"/>
        <w:jc w:val="both"/>
      </w:pPr>
      <w:r>
        <w:t>Zadržana dobit</w:t>
      </w:r>
      <w:r>
        <w:tab/>
      </w:r>
      <w:r>
        <w:tab/>
      </w:r>
      <w:r>
        <w:tab/>
      </w:r>
      <w:r>
        <w:tab/>
      </w:r>
      <w:r>
        <w:tab/>
      </w:r>
      <w:r w:rsidR="00C161EC">
        <w:t>15</w:t>
      </w:r>
      <w:r>
        <w:t>.</w:t>
      </w:r>
      <w:r w:rsidR="00C161EC">
        <w:t>000</w:t>
      </w:r>
      <w:r>
        <w:t>,00 kn</w:t>
      </w:r>
    </w:p>
    <w:p w:rsidRDefault="00C161EC" w:rsidP="00B266BC" w:rsidR="0093125E">
      <w:pPr>
        <w:pStyle w:val="Bezproreda"/>
        <w:jc w:val="both"/>
      </w:pPr>
      <w:r>
        <w:t xml:space="preserve">Gubitak </w:t>
      </w:r>
      <w:r w:rsidR="0093125E">
        <w:t>poslovne godine</w:t>
      </w:r>
      <w:r w:rsidR="0093125E">
        <w:tab/>
      </w:r>
      <w:r w:rsidR="0093125E">
        <w:tab/>
      </w:r>
      <w:r w:rsidR="0093125E">
        <w:tab/>
      </w:r>
      <w:r w:rsidR="0093125E">
        <w:tab/>
      </w:r>
      <w:r>
        <w:t>4.800</w:t>
      </w:r>
      <w:r w:rsidR="0093125E">
        <w:t>,00 kn</w:t>
      </w:r>
    </w:p>
    <w:p w:rsidRDefault="0093125E" w:rsidP="00B266BC" w:rsidR="0093125E">
      <w:pPr>
        <w:pStyle w:val="Bezproreda"/>
        <w:jc w:val="both"/>
      </w:pPr>
    </w:p>
    <w:p w:rsidRDefault="0093125E" w:rsidP="00B266BC" w:rsidR="0093125E">
      <w:pPr>
        <w:pStyle w:val="Bezproreda"/>
        <w:jc w:val="both"/>
      </w:pPr>
      <w:r>
        <w:t>C. Dugoročne obveze – nema dugoročnih obveza</w:t>
      </w:r>
      <w:r>
        <w:tab/>
      </w:r>
    </w:p>
    <w:p w:rsidRDefault="0093125E" w:rsidP="00B266BC" w:rsidR="0093125E">
      <w:pPr>
        <w:pStyle w:val="Bezproreda"/>
        <w:jc w:val="both"/>
        <w:rPr>
          <w:b/>
        </w:rPr>
      </w:pPr>
    </w:p>
    <w:p w:rsidRDefault="0093125E" w:rsidP="00B266BC" w:rsidR="0093125E">
      <w:pPr>
        <w:pStyle w:val="Bezproreda"/>
        <w:jc w:val="both"/>
      </w:pPr>
      <w:r>
        <w:t xml:space="preserve">D. Kratkoročne obveze </w:t>
      </w:r>
    </w:p>
    <w:p w:rsidRDefault="0093125E" w:rsidP="00B266BC" w:rsidR="0093125E">
      <w:pPr>
        <w:pStyle w:val="Bezproreda"/>
        <w:jc w:val="both"/>
      </w:pPr>
      <w:r>
        <w:t>Obveze prema dobavljačima</w:t>
      </w:r>
      <w:r>
        <w:tab/>
      </w:r>
      <w:r>
        <w:tab/>
      </w:r>
      <w:r>
        <w:tab/>
      </w:r>
      <w:r>
        <w:tab/>
      </w:r>
      <w:r w:rsidR="00C161EC">
        <w:t>211</w:t>
      </w:r>
      <w:r>
        <w:t>.</w:t>
      </w:r>
      <w:r w:rsidR="00C161EC">
        <w:t>5</w:t>
      </w:r>
      <w:r>
        <w:t>00,00 kn</w:t>
      </w:r>
    </w:p>
    <w:p w:rsidRDefault="0093125E" w:rsidP="00B266BC" w:rsidR="0093125E">
      <w:pPr>
        <w:pStyle w:val="Bezproreda"/>
        <w:jc w:val="both"/>
      </w:pPr>
      <w:r>
        <w:t>Obveze za poreze doprinose i sl. davanja</w:t>
      </w:r>
      <w:r>
        <w:tab/>
      </w:r>
      <w:r>
        <w:tab/>
      </w:r>
      <w:r w:rsidR="00C161EC">
        <w:t>18</w:t>
      </w:r>
      <w:r>
        <w:t>.</w:t>
      </w:r>
      <w:r w:rsidR="00C161EC">
        <w:t>2</w:t>
      </w:r>
      <w:r>
        <w:t>00,00 kn</w:t>
      </w:r>
    </w:p>
    <w:p w:rsidRDefault="00725AC0" w:rsidP="00B266BC" w:rsidR="00725AC0">
      <w:pPr>
        <w:pStyle w:val="Bezproreda"/>
        <w:jc w:val="both"/>
      </w:pPr>
    </w:p>
    <w:p w:rsidRDefault="00725AC0" w:rsidP="00B266BC" w:rsidR="00725AC0">
      <w:pPr>
        <w:pStyle w:val="Bezproreda"/>
        <w:jc w:val="both"/>
      </w:pPr>
      <w:r>
        <w:t>Kako se podaci odnose na 2017. godinu za pretpostavit je da su potraživanja od kupaca naplaćena ili su nenaplativa, potraživanja od države ne postoje kao i novac u banci i blagajni jer je žiro račun blokiran.</w:t>
      </w:r>
    </w:p>
    <w:p w:rsidRDefault="0093125E" w:rsidP="00B266BC" w:rsidR="0093125E">
      <w:pPr>
        <w:pStyle w:val="Bezproreda"/>
        <w:jc w:val="both"/>
      </w:pPr>
    </w:p>
    <w:p w:rsidRDefault="00B56195" w:rsidP="00B266BC" w:rsidR="00B56195">
      <w:pPr>
        <w:jc w:val="both"/>
      </w:pPr>
    </w:p>
    <w:p w:rsidRDefault="00B56195" w:rsidP="00B266BC" w:rsidR="00B56195" w:rsidRPr="00103557">
      <w:pPr>
        <w:pStyle w:val="Bezproreda"/>
        <w:jc w:val="both"/>
      </w:pPr>
      <w:r w:rsidRPr="00103557">
        <w:t>Prilog :</w:t>
      </w:r>
    </w:p>
    <w:p w:rsidRDefault="00B56195" w:rsidP="00B266BC" w:rsidR="00B56195" w:rsidRPr="00103557">
      <w:pPr>
        <w:pStyle w:val="Bezproreda"/>
        <w:ind w:left="2124"/>
        <w:jc w:val="both"/>
      </w:pPr>
    </w:p>
    <w:p w:rsidRDefault="00725AC0" w:rsidP="00B266BC" w:rsidR="00725AC0" w:rsidRPr="00103557">
      <w:pPr>
        <w:pStyle w:val="Bezproreda"/>
        <w:numPr>
          <w:ilvl w:val="0"/>
          <w:numId w:val="2"/>
        </w:numPr>
        <w:jc w:val="both"/>
      </w:pPr>
      <w:r>
        <w:t>Državna geodetska uprava, Odjel prostornih podataka i servisa, Uvjerenje da Toni &amp; Davor j.d.o.o. nije upisan u katastarski operat. Od 05.02.2019.</w:t>
      </w:r>
    </w:p>
    <w:p w:rsidRDefault="00B56195" w:rsidP="00B266BC" w:rsidR="00725AC0">
      <w:pPr>
        <w:pStyle w:val="Bezproreda"/>
        <w:numPr>
          <w:ilvl w:val="0"/>
          <w:numId w:val="2"/>
        </w:numPr>
        <w:jc w:val="both"/>
      </w:pPr>
      <w:r w:rsidRPr="00103557">
        <w:t xml:space="preserve">Uvjerenje PU </w:t>
      </w:r>
      <w:r>
        <w:t>Osječko -baranjske</w:t>
      </w:r>
      <w:r w:rsidRPr="00103557">
        <w:t xml:space="preserve">,  da </w:t>
      </w:r>
      <w:r>
        <w:t xml:space="preserve">je </w:t>
      </w:r>
      <w:r w:rsidRPr="00103557">
        <w:t xml:space="preserve">dužnik </w:t>
      </w:r>
      <w:r w:rsidR="00725AC0">
        <w:t>nije evidentiran u Informacijskom sustavu niti u evidenciji registriranih motornih vozila MUP-a RH, od 30.01.2019.</w:t>
      </w:r>
    </w:p>
    <w:p w:rsidRDefault="00B56195" w:rsidP="00B266BC" w:rsidR="00B56195" w:rsidRPr="00103557">
      <w:pPr>
        <w:pStyle w:val="Bezproreda"/>
        <w:numPr>
          <w:ilvl w:val="0"/>
          <w:numId w:val="2"/>
        </w:numPr>
        <w:jc w:val="both"/>
      </w:pPr>
      <w:r w:rsidRPr="00103557">
        <w:t>Fina – Godišnji financijski izvještaji – račun dobiti i gubitka, bilanca stanja 201</w:t>
      </w:r>
      <w:r w:rsidR="00725AC0">
        <w:t>7</w:t>
      </w:r>
      <w:r w:rsidRPr="00103557">
        <w:t>. g</w:t>
      </w:r>
      <w:r w:rsidR="00725AC0">
        <w:t>odinu.</w:t>
      </w:r>
    </w:p>
    <w:p w:rsidRDefault="00B56195" w:rsidP="00B266BC" w:rsidR="00B56195" w:rsidRPr="00103557">
      <w:pPr>
        <w:jc w:val="both"/>
      </w:pPr>
    </w:p>
    <w:p w:rsidRDefault="002A1BDB" w:rsidP="00B266BC" w:rsidR="002A1BDB">
      <w:pPr>
        <w:jc w:val="both"/>
        <w:rPr>
          <w:b/>
        </w:rPr>
      </w:pPr>
    </w:p>
    <w:p w:rsidRDefault="00725AC0" w:rsidP="00B266BC" w:rsidR="00725AC0" w:rsidRPr="00A314A3">
      <w:pPr>
        <w:jc w:val="both"/>
        <w:rPr>
          <w:b/>
        </w:rPr>
      </w:pPr>
      <w:r w:rsidRPr="00A314A3">
        <w:rPr>
          <w:b/>
        </w:rPr>
        <w:t xml:space="preserve">IV. PREDVIĐENI TROŠKOVI STEČAJNOG POSTUPKA </w:t>
      </w:r>
    </w:p>
    <w:p w:rsidRDefault="00725AC0" w:rsidP="00B266BC" w:rsidR="00725AC0" w:rsidRPr="00A314A3">
      <w:pPr>
        <w:jc w:val="both"/>
        <w:rPr>
          <w:b/>
        </w:rPr>
      </w:pPr>
    </w:p>
    <w:p w:rsidRDefault="00725AC0" w:rsidP="00B266BC" w:rsidR="00725AC0" w:rsidRPr="00A314A3">
      <w:pPr>
        <w:jc w:val="both"/>
      </w:pPr>
      <w:r w:rsidRPr="00A314A3">
        <w:t>Prema procjeni ukupni troškovi za 12 mjeseci bi iznosili :</w:t>
      </w:r>
    </w:p>
    <w:p w:rsidRDefault="00725AC0" w:rsidP="00B266BC" w:rsidR="00725AC0" w:rsidRPr="00A314A3">
      <w:pPr>
        <w:jc w:val="both"/>
      </w:pPr>
    </w:p>
    <w:tbl>
      <w:tblPr>
        <w:tblW w:type="dxa" w:w="7296"/>
        <w:tblInd w:type="dxa" w:w="113"/>
        <w:tblLook w:val="04A0" w:noVBand="1" w:noHBand="0" w:lastColumn="0" w:firstColumn="1" w:lastRow="0" w:firstRow="1"/>
      </w:tblPr>
      <w:tblGrid>
        <w:gridCol w:w="656"/>
        <w:gridCol w:w="5260"/>
        <w:gridCol w:w="1380"/>
      </w:tblGrid>
      <w:tr w:rsidTr="001F134B" w:rsidR="00725AC0" w:rsidRPr="00A314A3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Iznos</w:t>
            </w:r>
          </w:p>
        </w:tc>
      </w:tr>
      <w:tr w:rsidTr="001F134B" w:rsidR="00725AC0" w:rsidRPr="00A314A3">
        <w:trPr>
          <w:trHeight w:val="504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2.500,00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12.000,00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troškovi stečajnog upravitelja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4.320,00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12.000,00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3.500,00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1.000,00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B266BC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  <w:r w:rsidRPr="00A314A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320</w:t>
            </w:r>
            <w:r w:rsidRPr="00A314A3">
              <w:rPr>
                <w:sz w:val="22"/>
                <w:szCs w:val="22"/>
              </w:rPr>
              <w:t>,00</w:t>
            </w:r>
          </w:p>
        </w:tc>
      </w:tr>
    </w:tbl>
    <w:p w:rsidRDefault="00725AC0" w:rsidP="00B266BC" w:rsidR="00725AC0" w:rsidRPr="0069555B">
      <w:pPr>
        <w:jc w:val="both"/>
        <w:rPr>
          <w:b/>
          <w:color w:val="FF0000"/>
        </w:rPr>
      </w:pPr>
    </w:p>
    <w:p w:rsidRDefault="00725AC0" w:rsidP="00B266BC" w:rsidR="00725AC0" w:rsidRPr="0069555B">
      <w:pPr>
        <w:jc w:val="both"/>
        <w:rPr>
          <w:b/>
          <w:color w:val="FF0000"/>
        </w:rPr>
      </w:pPr>
    </w:p>
    <w:p w:rsidRDefault="00725AC0" w:rsidP="00B266BC" w:rsidR="00725AC0" w:rsidRPr="004A296A">
      <w:pPr>
        <w:jc w:val="both"/>
        <w:rPr>
          <w:b/>
        </w:rPr>
      </w:pPr>
      <w:r w:rsidRPr="004A296A">
        <w:rPr>
          <w:b/>
        </w:rPr>
        <w:t>V.</w:t>
      </w:r>
      <w:r w:rsidRPr="004A296A">
        <w:tab/>
      </w:r>
      <w:r w:rsidRPr="004A296A">
        <w:rPr>
          <w:b/>
        </w:rPr>
        <w:t>STEČAJNI RAZLOZI</w:t>
      </w:r>
    </w:p>
    <w:p w:rsidRDefault="00725AC0" w:rsidP="00B266BC" w:rsidR="00725AC0" w:rsidRPr="004A296A">
      <w:pPr>
        <w:jc w:val="both"/>
        <w:rPr>
          <w:b/>
        </w:rPr>
      </w:pPr>
    </w:p>
    <w:p w:rsidRDefault="00725AC0" w:rsidP="00B266BC" w:rsidR="00725AC0" w:rsidRPr="004A296A">
      <w:pPr>
        <w:jc w:val="both"/>
      </w:pPr>
      <w:r w:rsidRPr="004A296A">
        <w:t xml:space="preserve">Kako se dužnik na dan </w:t>
      </w:r>
      <w:r w:rsidR="002A1BDB">
        <w:t>11</w:t>
      </w:r>
      <w:r w:rsidRPr="004A296A">
        <w:t>.</w:t>
      </w:r>
      <w:r w:rsidR="002A1BDB">
        <w:t xml:space="preserve"> ožujka </w:t>
      </w:r>
      <w:r w:rsidRPr="004A296A">
        <w:t>201</w:t>
      </w:r>
      <w:r w:rsidR="002A1BDB">
        <w:t>9</w:t>
      </w:r>
      <w:r w:rsidRPr="004A296A">
        <w:t xml:space="preserve">. </w:t>
      </w:r>
      <w:r>
        <w:t xml:space="preserve">godine </w:t>
      </w:r>
      <w:r w:rsidRPr="004A296A">
        <w:t xml:space="preserve">nalazi u neprekidnoj blokadi prema podacima FINE od </w:t>
      </w:r>
      <w:r w:rsidR="002A1BDB">
        <w:t>08</w:t>
      </w:r>
      <w:r w:rsidRPr="004A296A">
        <w:t xml:space="preserve">. </w:t>
      </w:r>
      <w:r w:rsidR="002A1BDB">
        <w:t xml:space="preserve">ožujka </w:t>
      </w:r>
      <w:r w:rsidRPr="004A296A">
        <w:t xml:space="preserve"> 201</w:t>
      </w:r>
      <w:r w:rsidR="002A1BDB">
        <w:t>8</w:t>
      </w:r>
      <w:r w:rsidRPr="004A296A">
        <w:t xml:space="preserve">., te time više od </w:t>
      </w:r>
      <w:r w:rsidR="002A1BDB">
        <w:t>120</w:t>
      </w:r>
      <w:r w:rsidRPr="004A296A">
        <w:t xml:space="preserve"> dana kasni u ispunjavanju svojih novčanih obveza, ispunjen je stečajni razlog predviđen čl. 6. Stečajnog zakona (NN 71/15),  koji se odnosi na nesposobnost  za plaćanje.</w:t>
      </w: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jc w:val="both"/>
      </w:pPr>
      <w:r w:rsidRPr="004A296A">
        <w:t>Iz bilance na dan 31.12.201</w:t>
      </w:r>
      <w:r w:rsidR="002A1BDB">
        <w:t>7</w:t>
      </w:r>
      <w:r w:rsidRPr="004A296A">
        <w:t xml:space="preserve">. godine </w:t>
      </w:r>
      <w:r w:rsidR="002A1BDB">
        <w:t>se</w:t>
      </w:r>
      <w:r w:rsidRPr="004A296A">
        <w:t xml:space="preserve"> može se konstatirati prezaduženost.</w:t>
      </w: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jc w:val="both"/>
      </w:pPr>
      <w:r w:rsidRPr="004A296A">
        <w:t xml:space="preserve">Kako imovina  dužnika nije dovoljna za namirenje  troškova stečajnog postupka predlaže se, da sukladno čl. 132. Stečajnog zakona (NN 71/15), stečajni sudac pozove osobe koje imaju pravni interes za provedbom stečajnog postupka da u roku od 15 dana uplate predujam za namirenje troškova prethodnog i otvorenog stečajnog postupka u iznosu od 35.320,00 kn. </w:t>
      </w: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jc w:val="both"/>
      </w:pPr>
      <w:r w:rsidRPr="004A296A">
        <w:t>Ako osobe koje imaju pravni interes ne predujme traženi iznos, predlažem da sud postupi  sukladno odredbi čl. 132., st.1. i st. 2. Stečajnog zakona (NN 71/15) te  donese Rješenje o otvaranju i zaključenju  stečajnog postupka.</w:t>
      </w: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jc w:val="both"/>
      </w:pPr>
      <w:r w:rsidRPr="004A296A">
        <w:t xml:space="preserve">U Osijeku, </w:t>
      </w:r>
      <w:r>
        <w:t>1</w:t>
      </w:r>
      <w:r w:rsidR="002A1BDB">
        <w:t>1</w:t>
      </w:r>
      <w:r w:rsidRPr="004A296A">
        <w:t xml:space="preserve">. </w:t>
      </w:r>
      <w:r w:rsidR="002A1BDB">
        <w:t>ožujka</w:t>
      </w:r>
      <w:r w:rsidRPr="004A296A">
        <w:t xml:space="preserve"> 201</w:t>
      </w:r>
      <w:r w:rsidR="002A1BDB">
        <w:t>9</w:t>
      </w:r>
      <w:r w:rsidRPr="004A296A">
        <w:t>.</w:t>
      </w: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ind w:firstLine="708" w:left="4248"/>
        <w:jc w:val="both"/>
      </w:pPr>
      <w:r w:rsidRPr="004A296A">
        <w:t>Privremeni stečajni upravitelj</w:t>
      </w:r>
    </w:p>
    <w:p w:rsidRDefault="00725AC0" w:rsidP="00B266BC" w:rsidR="00725AC0" w:rsidRPr="004A296A">
      <w:pPr>
        <w:ind w:firstLine="708" w:left="4248"/>
        <w:jc w:val="both"/>
      </w:pPr>
      <w:r w:rsidRPr="004A296A">
        <w:t xml:space="preserve"> </w:t>
      </w:r>
    </w:p>
    <w:p w:rsidRDefault="00725AC0" w:rsidP="00B266BC" w:rsidR="00725AC0" w:rsidRPr="004A296A">
      <w:pPr>
        <w:jc w:val="both"/>
      </w:pPr>
    </w:p>
    <w:p w:rsidRDefault="00725AC0" w:rsidP="00B266BC" w:rsidR="00725AC0" w:rsidRPr="004A296A">
      <w:pPr>
        <w:ind w:firstLine="708" w:left="4248"/>
        <w:jc w:val="both"/>
        <w:rPr>
          <w:rFonts w:cs="Arial" w:hAnsi="Arial" w:ascii="Arial"/>
        </w:rPr>
      </w:pPr>
      <w:r w:rsidRPr="004A296A">
        <w:t>Davor Lamza</w:t>
      </w:r>
    </w:p>
    <w:p w:rsidRDefault="00725AC0" w:rsidP="00B266BC" w:rsidR="00725AC0" w:rsidRPr="0069555B">
      <w:pPr>
        <w:jc w:val="both"/>
        <w:rPr>
          <w:color w:val="FF0000"/>
          <w:sz w:val="22"/>
          <w:szCs w:val="22"/>
        </w:rPr>
      </w:pPr>
    </w:p>
    <w:p w:rsidRDefault="00725AC0" w:rsidP="00B266BC" w:rsidR="00725AC0" w:rsidRPr="00B21860">
      <w:pPr>
        <w:jc w:val="both"/>
        <w:rPr>
          <w:color w:val="FF0000"/>
          <w:sz w:val="22"/>
          <w:szCs w:val="22"/>
        </w:rPr>
      </w:pPr>
    </w:p>
    <w:p w:rsidRDefault="00B56195" w:rsidP="00B56195" w:rsidR="00B56195" w:rsidRPr="00103557">
      <w:pPr>
        <w:jc w:val="both"/>
      </w:pPr>
    </w:p>
    <w:sectPr w:rsidSect="00AB6AB5" w:rsidR="00B56195" w:rsidRPr="001035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F4D" w:rsidR="00D35F4D">
      <w:r>
        <w:separator/>
      </w:r>
    </w:p>
  </w:endnote>
  <w:endnote w:id="0" w:type="continuationSeparator">
    <w:p w:rsidRDefault="00D35F4D" w:rsidR="00D35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BDB" w:rsidP="0011410B" w:rsidR="00071F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5ABA" w:rsidP="0011410B" w:rsidR="00071F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BDB" w:rsidR="00071FF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095ABA">
      <w:rPr>
        <w:noProof/>
      </w:rPr>
      <w:t>4</w:t>
    </w:r>
    <w:r>
      <w:fldChar w:fldCharType="end"/>
    </w:r>
  </w:p>
  <w:p w:rsidRDefault="00095ABA" w:rsidP="0011410B" w:rsidR="00071FFB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ABA" w:rsidR="00071F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F4D" w:rsidR="00D35F4D">
      <w:r>
        <w:separator/>
      </w:r>
    </w:p>
  </w:footnote>
  <w:footnote w:id="0" w:type="continuationSeparator">
    <w:p w:rsidRDefault="00D35F4D" w:rsidR="00D35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ABA" w:rsidR="00071F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ABA" w:rsidR="00071F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ABA" w:rsidR="00071F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B4B74"/>
    <w:multiLevelType w:val="hybridMultilevel"/>
    <w:tmpl w:val="969ED1CA"/>
    <w:lvl w:tplc="B142D616" w:ilvl="0">
      <w:start w:val="3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1A1A04F7"/>
    <w:multiLevelType w:val="hybridMultilevel"/>
    <w:tmpl w:val="3758BDA8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362413"/>
    <w:multiLevelType w:val="hybridMultilevel"/>
    <w:tmpl w:val="17A2084A"/>
    <w:lvl w:tplc="6C3E227C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B84531"/>
    <w:multiLevelType w:val="hybridMultilevel"/>
    <w:tmpl w:val="7D2C8B16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5104773"/>
    <w:multiLevelType w:val="hybridMultilevel"/>
    <w:tmpl w:val="C8DE93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60B61F2"/>
    <w:multiLevelType w:val="hybridMultilevel"/>
    <w:tmpl w:val="856C143E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195"/>
    <w:rsid w:val="00095ABA"/>
    <w:rsid w:val="00232D75"/>
    <w:rsid w:val="002A1BDB"/>
    <w:rsid w:val="004B1A04"/>
    <w:rsid w:val="005C6B15"/>
    <w:rsid w:val="006D1F9D"/>
    <w:rsid w:val="00725AC0"/>
    <w:rsid w:val="00770F10"/>
    <w:rsid w:val="0093125E"/>
    <w:rsid w:val="00A4622F"/>
    <w:rsid w:val="00A52855"/>
    <w:rsid w:val="00B266BC"/>
    <w:rsid w:val="00B56195"/>
    <w:rsid w:val="00C161EC"/>
    <w:rsid w:val="00D35F4D"/>
    <w:rsid w:val="00F9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1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B56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6195"/>
  </w:style>
  <w:style w:styleId="Odlomakpopisa" w:type="paragraph">
    <w:name w:val="List Paragraph"/>
    <w:basedOn w:val="Normal"/>
    <w:uiPriority w:val="34"/>
    <w:qFormat/>
    <w:rsid w:val="00B56195"/>
    <w:pPr>
      <w:ind w:left="708"/>
    </w:pPr>
  </w:style>
  <w:style w:styleId="Bezproreda" w:type="paragraph">
    <w:name w:val="No Spacing"/>
    <w:uiPriority w:val="1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1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1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61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B561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19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6195"/>
  </w:style>
  <w:style w:styleId="Odlomakpopisa" w:type="paragraph">
    <w:name w:val="List Paragraph"/>
    <w:basedOn w:val="Normal"/>
    <w:uiPriority w:val="34"/>
    <w:qFormat/>
    <w:rsid w:val="00B56195"/>
    <w:pPr>
      <w:ind w:left="708"/>
    </w:pPr>
  </w:style>
  <w:style w:styleId="Bezproreda" w:type="paragraph">
    <w:name w:val="No Spacing"/>
    <w:uiPriority w:val="1"/>
    <w:qFormat/>
    <w:rsid w:val="00B561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425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76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857</properties:Words>
  <properties:Characters>4976</properties:Characters>
  <properties:Lines>193</properties:Lines>
  <properties:Paragraphs>97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2019-03-08T07:54:00Z</dcterms:created>
  <dc:creator>davor lamza</dc:creator>
  <dc:description/>
  <cp:keywords/>
  <cp:lastModifiedBy>Snježana Andrijanić</cp:lastModifiedBy>
  <cp:lastPrinted>2019-03-11T08:10:00Z</cp:lastPrinted>
  <dcterms:modified xmlns:xsi="http://www.w3.org/2001/XMLSchema-instance" xsi:type="dcterms:W3CDTF">2019-03-11T13:17:00Z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St-1887/2018-8 / Podnesak - Izvješće stečajnog upravitelja (ST-1887-18 lAMZA.docx)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