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92557" w14:paraId="8692557" w:rsidRDefault="00C40E4B" w:rsidR="001B3D54">
      <w:pPr>
        <w15:collapsed w:val="false"/>
      </w:pPr>
      <w:bookmarkStart w:name="_GoBack" w:id="0"/>
      <w:bookmarkEnd w:id="0"/>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B3D54" w:rsidR="001B3D54">
      <w:r>
        <w:t xml:space="preserve">  REPUBLIKA HRVATSKA </w:t>
      </w:r>
    </w:p>
    <w:p w:rsidRDefault="001B3D54" w:rsidR="001B3D54">
      <w:r>
        <w:t>TRGOVAČKI SUD U ZAGREBU</w:t>
      </w:r>
    </w:p>
    <w:p w:rsidRDefault="001B3D54" w:rsidR="001B3D54">
      <w:r>
        <w:t>Zagreb, A</w:t>
      </w:r>
      <w:r w:rsidR="00C40E4B">
        <w:t>m</w:t>
      </w:r>
      <w:r w:rsidR="00603DFE">
        <w:t>ruševa 2/II</w:t>
      </w:r>
      <w:r w:rsidR="00603DFE">
        <w:tab/>
      </w:r>
      <w:r w:rsidR="00603DFE">
        <w:tab/>
      </w:r>
      <w:r w:rsidR="00603DFE">
        <w:tab/>
      </w:r>
      <w:r w:rsidR="00603DFE">
        <w:tab/>
      </w:r>
      <w:r w:rsidR="00603DFE">
        <w:tab/>
        <w:t>31-ST-790/13-806</w:t>
      </w:r>
    </w:p>
    <w:p w:rsidRDefault="001B3D54" w:rsidR="001B3D54"/>
    <w:p w:rsidRDefault="001B3D54" w:rsidP="001B3D54" w:rsidR="001B3D54">
      <w:pPr>
        <w:jc w:val="center"/>
      </w:pPr>
      <w:r>
        <w:t xml:space="preserve">R E P U B L I K A   H R V AT S K A </w:t>
      </w:r>
    </w:p>
    <w:p w:rsidRDefault="001B3D54" w:rsidP="001B3D54" w:rsidR="001B3D54">
      <w:pPr>
        <w:jc w:val="center"/>
      </w:pPr>
      <w:r>
        <w:t xml:space="preserve">R  J E Š E N J E </w:t>
      </w:r>
    </w:p>
    <w:p w:rsidRDefault="001B3D54" w:rsidP="001B3D54" w:rsidR="001B3D54">
      <w:pPr>
        <w:jc w:val="center"/>
      </w:pPr>
      <w:r>
        <w:t xml:space="preserve">O </w:t>
      </w:r>
    </w:p>
    <w:p w:rsidRDefault="001B3D54" w:rsidP="001B3D54" w:rsidR="001B3D54">
      <w:pPr>
        <w:jc w:val="center"/>
      </w:pPr>
      <w:r>
        <w:t>ISPRAVKU</w:t>
      </w:r>
    </w:p>
    <w:p w:rsidRDefault="001B3D54" w:rsidP="001B3D54" w:rsidR="001B3D54">
      <w:pPr>
        <w:jc w:val="center"/>
      </w:pPr>
    </w:p>
    <w:p w:rsidRDefault="001B3D54" w:rsidP="001B3D54" w:rsidR="001B3D54">
      <w: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2A1A68">
        <w:t xml:space="preserve">ana </w:t>
      </w:r>
      <w:r w:rsidR="00603DFE">
        <w:t>1. rujna</w:t>
      </w:r>
      <w:r>
        <w:t xml:space="preserve"> 2015.  godine</w:t>
      </w:r>
    </w:p>
    <w:p w:rsidRDefault="001B3D54" w:rsidP="001B3D54" w:rsidR="001B3D54"/>
    <w:p w:rsidRDefault="001B3D54" w:rsidP="001B3D54" w:rsidR="001B3D54">
      <w:pPr>
        <w:jc w:val="center"/>
      </w:pPr>
      <w:r>
        <w:t xml:space="preserve">r i j e š i o    j e </w:t>
      </w:r>
    </w:p>
    <w:p w:rsidRDefault="001B3D54" w:rsidP="001B3D54" w:rsidR="001B3D54">
      <w:pPr>
        <w:jc w:val="center"/>
      </w:pPr>
    </w:p>
    <w:p w:rsidRDefault="001B3D54" w:rsidP="001B3D54" w:rsidR="001B3D54">
      <w:r>
        <w:tab/>
        <w:t xml:space="preserve">1. Ispravlja se </w:t>
      </w:r>
      <w:r w:rsidR="00F74E52">
        <w:t>st. 3 obrazloženja</w:t>
      </w:r>
      <w:r>
        <w:t xml:space="preserve"> rješenja o dosudi St-790/13 od </w:t>
      </w:r>
      <w:r w:rsidR="00F74E52">
        <w:t>22. srpnja</w:t>
      </w:r>
      <w:r>
        <w:t xml:space="preserve"> 2015. godine </w:t>
      </w:r>
      <w:r w:rsidR="00F74E52">
        <w:t>tako da isto</w:t>
      </w:r>
      <w:r>
        <w:t xml:space="preserve"> glasi: </w:t>
      </w:r>
    </w:p>
    <w:p w:rsidRDefault="00F74E52" w:rsidP="00430BA1" w:rsidR="001B3D54" w:rsidRPr="00430BA1">
      <w:pPr>
        <w:ind w:firstLine="708"/>
        <w:rPr>
          <w:bCs/>
        </w:rPr>
      </w:pPr>
      <w:r>
        <w:t>"</w:t>
      </w:r>
      <w:r w:rsidRPr="00CB2F04">
        <w:t>Nekretnina</w:t>
      </w:r>
      <w:r>
        <w:t xml:space="preserve"> pod točkom I.</w:t>
      </w:r>
      <w:r w:rsidRPr="00CB2F04">
        <w:t xml:space="preserve"> će se predati kupcu </w:t>
      </w:r>
      <w:r>
        <w:t xml:space="preserve"> </w:t>
      </w:r>
      <w:r>
        <w:rPr>
          <w:color w:val="000000"/>
        </w:rPr>
        <w:t xml:space="preserve">Goranu Kovačiću </w:t>
      </w:r>
      <w:r w:rsidRPr="00CB2F04">
        <w:t xml:space="preserve">nakon pravomoćnosti ovog rješenja i uplate razlike kupovnine do izlicitirane cijene, a koja s obzirom na uplaćenu jamčevinu </w:t>
      </w:r>
      <w:r>
        <w:t xml:space="preserve">za nekretninu pod IA) iznosi </w:t>
      </w:r>
      <w:r>
        <w:rPr>
          <w:bCs/>
        </w:rPr>
        <w:t>1</w:t>
      </w:r>
      <w:r w:rsidRPr="00DD5DD8">
        <w:rPr>
          <w:bCs/>
        </w:rPr>
        <w:t xml:space="preserve">9.412,61 </w:t>
      </w:r>
      <w:r>
        <w:rPr>
          <w:bCs/>
        </w:rPr>
        <w:t>kune i nekretninu pod IB) iznosi 1</w:t>
      </w:r>
      <w:r w:rsidRPr="00DD5DD8">
        <w:rPr>
          <w:bCs/>
        </w:rPr>
        <w:t>8.441,49</w:t>
      </w:r>
      <w:r>
        <w:rPr>
          <w:bCs/>
        </w:rPr>
        <w:t xml:space="preserve"> kuna. "</w:t>
      </w:r>
    </w:p>
    <w:p w:rsidRDefault="001B3D54" w:rsidP="001B3D54" w:rsidR="001B3D54">
      <w:pPr>
        <w:ind w:firstLine="708"/>
        <w:jc w:val="center"/>
      </w:pPr>
      <w:r>
        <w:t xml:space="preserve">Obrazloženje </w:t>
      </w:r>
    </w:p>
    <w:p w:rsidRDefault="001B3D54" w:rsidP="001B3D54" w:rsidR="001B3D54">
      <w:pPr>
        <w:ind w:firstLine="708"/>
        <w:jc w:val="center"/>
      </w:pPr>
    </w:p>
    <w:p w:rsidRDefault="001B3D54" w:rsidP="001B3D54" w:rsidR="001B3D54">
      <w:pPr>
        <w:ind w:firstLine="708"/>
        <w:rPr>
          <w:color w:val="000000"/>
        </w:rPr>
      </w:pPr>
      <w:r>
        <w:t>Kako j</w:t>
      </w:r>
      <w:r w:rsidR="008655A3">
        <w:t xml:space="preserve">e u </w:t>
      </w:r>
      <w:r w:rsidR="00F74E52">
        <w:t>st. 3 obrazloženja rješenja</w:t>
      </w:r>
      <w:r w:rsidR="008655A3">
        <w:t xml:space="preserve"> o dosudi St-790/13-250 </w:t>
      </w:r>
      <w:r>
        <w:t xml:space="preserve">od </w:t>
      </w:r>
      <w:r w:rsidR="00F74E52">
        <w:t>22. srpnja</w:t>
      </w:r>
      <w:r>
        <w:t xml:space="preserve"> </w:t>
      </w:r>
      <w:r w:rsidR="00F74E52">
        <w:t>2015. godine pogrešno navedeno ime kupca</w:t>
      </w:r>
      <w:r w:rsidR="00E2105C">
        <w:t xml:space="preserve"> Marijo Prša umjesto Gorana Kovačića kako je ispravno trebalo navesti, </w:t>
      </w:r>
      <w:r w:rsidR="00F74E52">
        <w:t xml:space="preserve"> </w:t>
      </w:r>
      <w:r>
        <w:rPr>
          <w:color w:val="000000"/>
        </w:rPr>
        <w:t xml:space="preserve">valjalo je donijeti rješenje kao u izreci. </w:t>
      </w:r>
    </w:p>
    <w:p w:rsidRDefault="001B3D54" w:rsidP="003B0269" w:rsidR="001B3D54">
      <w:pPr>
        <w:ind w:firstLine="708"/>
        <w:rPr>
          <w:color w:val="000000"/>
        </w:rPr>
      </w:pPr>
      <w:r>
        <w:rPr>
          <w:color w:val="000000"/>
        </w:rPr>
        <w:t xml:space="preserve">U ostalom dijelu rješenje o dosudi St-790/13 od </w:t>
      </w:r>
      <w:r w:rsidR="00F74E52">
        <w:rPr>
          <w:color w:val="000000"/>
        </w:rPr>
        <w:t>22. srpnja</w:t>
      </w:r>
      <w:r>
        <w:rPr>
          <w:color w:val="000000"/>
        </w:rPr>
        <w:t xml:space="preserve"> 2015. godine ostaje nepromijenjeno. </w:t>
      </w:r>
    </w:p>
    <w:p w:rsidRDefault="002A1A68" w:rsidP="003B0269" w:rsidR="001B3D54">
      <w:pPr>
        <w:ind w:firstLine="708"/>
        <w:rPr>
          <w:color w:val="000000"/>
        </w:rPr>
      </w:pPr>
      <w:r>
        <w:rPr>
          <w:color w:val="000000"/>
        </w:rPr>
        <w:tab/>
      </w:r>
      <w:r>
        <w:rPr>
          <w:color w:val="000000"/>
        </w:rPr>
        <w:tab/>
      </w:r>
      <w:r>
        <w:rPr>
          <w:color w:val="000000"/>
        </w:rPr>
        <w:tab/>
      </w:r>
      <w:r>
        <w:rPr>
          <w:color w:val="000000"/>
        </w:rPr>
        <w:tab/>
        <w:t xml:space="preserve">U Zagrebu, </w:t>
      </w:r>
      <w:r w:rsidR="00F74E52">
        <w:rPr>
          <w:color w:val="000000"/>
        </w:rPr>
        <w:t xml:space="preserve">1. rujna </w:t>
      </w:r>
      <w:r w:rsidR="001B3D54">
        <w:rPr>
          <w:color w:val="000000"/>
        </w:rPr>
        <w:t xml:space="preserve"> 2015.</w:t>
      </w:r>
      <w:r w:rsidR="003B0269">
        <w:rPr>
          <w:color w:val="000000"/>
        </w:rPr>
        <w:t xml:space="preserve"> </w:t>
      </w:r>
    </w:p>
    <w:p w:rsidRDefault="001B3D54" w:rsidP="001B3D54" w:rsidR="001B3D54"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1B3D54" w:rsidP="001B3D54" w:rsidR="00D423BA"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430BA1">
        <w:t>,v.r.</w:t>
      </w:r>
    </w:p>
    <w:p w:rsidRDefault="001B3D54" w:rsidP="001B3D54" w:rsidR="001B3D54" w:rsidRPr="00CB2F04">
      <w:pPr>
        <w:jc w:val="both"/>
        <w:rPr>
          <w:bCs/>
        </w:rPr>
      </w:pPr>
      <w:r w:rsidRPr="00CB2F04">
        <w:rPr>
          <w:bCs/>
        </w:rPr>
        <w:t xml:space="preserve">POUKA O PRAVNOM LIJEKU: </w:t>
      </w:r>
    </w:p>
    <w:p w:rsidRDefault="001B3D54" w:rsidP="001B3D54" w:rsidR="001B3D54">
      <w:pPr>
        <w:jc w:val="both"/>
      </w:pPr>
      <w:r w:rsidRPr="00CB2F04">
        <w:t>Protiv ovog rješenja nezadovoljna stranka može uložiti žalbu Visokom trgovačkom sudu Republike Hrvatske u roku od 8 dana po primitku rješenja, a ulaže se putem ovog suda u 3 primjerka</w:t>
      </w:r>
    </w:p>
    <w:p w:rsidRDefault="00430BA1" w:rsidR="00430BA1">
      <w:r>
        <w:tab/>
      </w:r>
      <w:r>
        <w:tab/>
      </w:r>
      <w:r>
        <w:tab/>
      </w:r>
      <w:r>
        <w:tab/>
      </w:r>
      <w:r>
        <w:tab/>
      </w:r>
      <w:r>
        <w:tab/>
      </w:r>
      <w:r>
        <w:tab/>
        <w:t>Za točnost otpravka-ovl.službenik</w:t>
      </w:r>
    </w:p>
    <w:p w:rsidRDefault="00430BA1" w:rsidP="00430BA1" w:rsidR="00430BA1">
      <w:pPr>
        <w:ind w:firstLine="708" w:left="4956"/>
      </w:pPr>
      <w:r>
        <w:t>Vinka Mihalinčić</w:t>
      </w:r>
    </w:p>
    <w:p w:rsidRDefault="00F74E52" w:rsidP="001B3D54" w:rsidR="00F74E52">
      <w:pPr>
        <w:jc w:val="both"/>
      </w:pPr>
    </w:p>
    <w:p w:rsidRDefault="00F74E52" w:rsidP="001B3D54" w:rsidR="00F74E52">
      <w:pPr>
        <w:jc w:val="both"/>
      </w:pPr>
    </w:p>
    <w:p w:rsidRDefault="00F74E52" w:rsidP="001B3D54" w:rsidR="00F74E52">
      <w:pPr>
        <w:jc w:val="both"/>
      </w:pPr>
    </w:p>
    <w:p w:rsidRDefault="00F74E52" w:rsidP="001B3D54" w:rsidR="00F74E52">
      <w:pPr>
        <w:jc w:val="both"/>
      </w:pPr>
    </w:p>
    <w:p w:rsidRDefault="00F74E52" w:rsidP="001B3D54" w:rsidR="00F74E52">
      <w:pPr>
        <w:jc w:val="both"/>
      </w:pPr>
    </w:p>
    <w:p w:rsidRDefault="00F74E52" w:rsidP="001B3D54" w:rsidR="00F74E52">
      <w:pPr>
        <w:jc w:val="both"/>
      </w:pPr>
    </w:p>
    <w:p w:rsidRDefault="00F74E52" w:rsidP="001B3D54" w:rsidR="00F74E52" w:rsidRPr="00CB2F04">
      <w:pPr>
        <w:jc w:val="both"/>
      </w:pPr>
    </w:p>
    <w:p w:rsidRDefault="001B3D54" w:rsidP="001B3D54" w:rsidR="001B3D54">
      <w:pPr>
        <w:ind w:firstLine="708"/>
        <w:rPr>
          <w:color w:val="000000"/>
        </w:rPr>
      </w:pPr>
    </w:p>
    <w:p w:rsidRDefault="00283BCE" w:rsidP="00283BCE" w:rsidR="00283BCE" w:rsidRPr="00CB2F04">
      <w:pPr>
        <w:ind w:left="360"/>
      </w:pPr>
    </w:p>
    <w:p w:rsidRDefault="001B3D54" w:rsidP="001B3D54" w:rsidR="001B3D54">
      <w:pPr>
        <w:ind w:firstLine="708"/>
        <w:rPr>
          <w:color w:val="000000"/>
        </w:rPr>
      </w:pPr>
    </w:p>
    <w:p w:rsidRDefault="001B3D54" w:rsidP="001B3D54" w:rsidR="001B3D54" w:rsidRPr="00CB2F04">
      <w:pPr>
        <w:ind w:firstLine="708"/>
      </w:pPr>
    </w:p>
    <w:p w:rsidRDefault="001B3D54" w:rsidP="001B3D54" w:rsidR="001B3D54" w:rsidRPr="001B3D54">
      <w:pPr>
        <w:ind w:firstLine="708"/>
      </w:pPr>
    </w:p>
    <w:p w:rsidRDefault="001B3D54" w:rsidP="001B3D54" w:rsidR="001B3D54"/>
    <w:sectPr w:rsidSect="009C0432" w:rsidR="001B3D54">
      <w:headerReference w:type="even" r:id="rId10"/>
      <w:headerReference w:type="default" r:id="rId11"/>
      <w:headerReference w:type="first" r:id="rId12"/>
      <w:pgSz w:h="16838" w:w="11906"/>
      <w:pgMar w:gutter="0" w:footer="709" w:header="709" w:left="1418" w:bottom="1418" w:right="1418" w:top="226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E4B" w:rsidP="00C40E4B" w:rsidR="00C40E4B">
      <w:r>
        <w:separator/>
      </w:r>
    </w:p>
  </w:endnote>
  <w:endnote w:id="0" w:type="continuationSeparator">
    <w:p w:rsidRDefault="00C40E4B" w:rsidP="00C40E4B" w:rsidR="00C40E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E4B" w:rsidP="00C40E4B" w:rsidR="00C40E4B">
      <w:r>
        <w:separator/>
      </w:r>
    </w:p>
  </w:footnote>
  <w:footnote w:id="0" w:type="continuationSeparator">
    <w:p w:rsidRDefault="00C40E4B" w:rsidP="00C40E4B" w:rsidR="00C40E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0432" w:rsidP="009C0432" w:rsidR="009C0432">
    <w:pPr>
      <w:pStyle w:val="Zaglavlje"/>
      <w:jc w:val="center"/>
    </w:pPr>
    <w:r>
      <w:tab/>
      <w:t xml:space="preserve">2            </w:t>
    </w:r>
    <w:r w:rsidR="00F74E52">
      <w:t>31-St-790/13-806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E4B" w:rsidP="00C40E4B" w:rsidR="00C40E4B">
    <w:pPr>
      <w:pStyle w:val="Zaglavlje"/>
      <w:jc w:val="center"/>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55151"/>
      <w:docPartObj>
        <w:docPartGallery w:val="Page Numbers (Top of Page)"/>
        <w:docPartUnique/>
      </w:docPartObj>
    </w:sdtPr>
    <w:sdtEndPr/>
    <w:sdtContent>
      <w:p w:rsidRDefault="00C40E4B" w:rsidR="00C40E4B">
        <w:pPr>
          <w:pStyle w:val="Zaglavlje"/>
          <w:jc w:val="center"/>
        </w:pPr>
        <w:r>
          <w:fldChar w:fldCharType="begin"/>
        </w:r>
        <w:r>
          <w:instrText>PAGE   \* MERGEFORMAT</w:instrText>
        </w:r>
        <w:r>
          <w:fldChar w:fldCharType="separate"/>
        </w:r>
        <w:r w:rsidR="009C0432">
          <w:rPr>
            <w:noProof/>
          </w:rPr>
          <w:t>1</w:t>
        </w:r>
        <w:r>
          <w:fldChar w:fldCharType="end"/>
        </w:r>
      </w:p>
    </w:sdtContent>
  </w:sdt>
  <w:p w:rsidRDefault="00C40E4B" w:rsidR="00C40E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D54"/>
    <w:rsid w:val="00007DC8"/>
    <w:rsid w:val="0015645C"/>
    <w:rsid w:val="001B3D54"/>
    <w:rsid w:val="001C6B43"/>
    <w:rsid w:val="00283809"/>
    <w:rsid w:val="00283BCE"/>
    <w:rsid w:val="002A1A68"/>
    <w:rsid w:val="002A6164"/>
    <w:rsid w:val="002D7583"/>
    <w:rsid w:val="0030413A"/>
    <w:rsid w:val="00341B62"/>
    <w:rsid w:val="00381E75"/>
    <w:rsid w:val="003B0269"/>
    <w:rsid w:val="003F5D58"/>
    <w:rsid w:val="00430BA1"/>
    <w:rsid w:val="00462590"/>
    <w:rsid w:val="004A0E50"/>
    <w:rsid w:val="004B72A9"/>
    <w:rsid w:val="004D61B5"/>
    <w:rsid w:val="005151FF"/>
    <w:rsid w:val="005315D9"/>
    <w:rsid w:val="00603DFE"/>
    <w:rsid w:val="006630E6"/>
    <w:rsid w:val="006D37EF"/>
    <w:rsid w:val="006D7209"/>
    <w:rsid w:val="007A5DAF"/>
    <w:rsid w:val="007C5E77"/>
    <w:rsid w:val="008051B0"/>
    <w:rsid w:val="00823A6E"/>
    <w:rsid w:val="00852BC6"/>
    <w:rsid w:val="008655A3"/>
    <w:rsid w:val="008D12F2"/>
    <w:rsid w:val="009357C1"/>
    <w:rsid w:val="009C0432"/>
    <w:rsid w:val="00A81191"/>
    <w:rsid w:val="00A97E67"/>
    <w:rsid w:val="00B67A9F"/>
    <w:rsid w:val="00B71151"/>
    <w:rsid w:val="00BD271E"/>
    <w:rsid w:val="00C40E4B"/>
    <w:rsid w:val="00CB121F"/>
    <w:rsid w:val="00CC4CC9"/>
    <w:rsid w:val="00D423BA"/>
    <w:rsid w:val="00D51262"/>
    <w:rsid w:val="00D92198"/>
    <w:rsid w:val="00DD686D"/>
    <w:rsid w:val="00E2105C"/>
    <w:rsid w:val="00EA30C4"/>
    <w:rsid w:val="00EA3AF8"/>
    <w:rsid w:val="00EB07C2"/>
    <w:rsid w:val="00EE6B44"/>
    <w:rsid w:val="00F33CE5"/>
    <w:rsid w:val="00F45796"/>
    <w:rsid w:val="00F74E52"/>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E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E4B"/>
    <w:rPr>
      <w:rFonts w:cs="Tahoma" w:hAnsi="Tahoma" w:ascii="Tahoma"/>
      <w:sz w:val="16"/>
      <w:szCs w:val="16"/>
    </w:rPr>
  </w:style>
  <w:style w:styleId="Zaglavlje" w:type="paragraph">
    <w:name w:val="header"/>
    <w:basedOn w:val="Normal"/>
    <w:link w:val="ZaglavljeChar"/>
    <w:uiPriority w:val="99"/>
    <w:unhideWhenUsed/>
    <w:rsid w:val="00C40E4B"/>
    <w:pPr>
      <w:tabs>
        <w:tab w:pos="4536" w:val="center"/>
        <w:tab w:pos="9072" w:val="right"/>
      </w:tabs>
    </w:pPr>
  </w:style>
  <w:style w:customStyle="true" w:styleId="ZaglavljeChar" w:type="character">
    <w:name w:val="Zaglavlje Char"/>
    <w:basedOn w:val="Zadanifontodlomka"/>
    <w:link w:val="Zaglavlje"/>
    <w:uiPriority w:val="99"/>
    <w:rsid w:val="00C40E4B"/>
  </w:style>
  <w:style w:styleId="Podnoje" w:type="paragraph">
    <w:name w:val="footer"/>
    <w:basedOn w:val="Normal"/>
    <w:link w:val="PodnojeChar"/>
    <w:uiPriority w:val="99"/>
    <w:unhideWhenUsed/>
    <w:rsid w:val="00C40E4B"/>
    <w:pPr>
      <w:tabs>
        <w:tab w:pos="4536" w:val="center"/>
        <w:tab w:pos="9072" w:val="right"/>
      </w:tabs>
    </w:pPr>
  </w:style>
  <w:style w:customStyle="true" w:styleId="PodnojeChar" w:type="character">
    <w:name w:val="Podnožje Char"/>
    <w:basedOn w:val="Zadanifontodlomka"/>
    <w:link w:val="Podnoje"/>
    <w:uiPriority w:val="99"/>
    <w:rsid w:val="00C40E4B"/>
  </w:style>
  <w:style w:styleId="Tekstrezerviranogmjesta" w:type="character">
    <w:name w:val="Placeholder Text"/>
    <w:basedOn w:val="Zadanifontodlomka"/>
    <w:uiPriority w:val="99"/>
    <w:semiHidden/>
    <w:rsid w:val="00430BA1"/>
    <w:rPr>
      <w:color w:val="808080"/>
      <w:bdr w:space="0" w:sz="0" w:color="auto" w:val="none"/>
      <w:shd w:fill="auto" w:color="auto" w:val="clear"/>
    </w:rPr>
  </w:style>
  <w:style w:customStyle="true" w:styleId="eSPISCCParagraphDefaultFont" w:type="character">
    <w:name w:val="eSPIS_CC_Paragraph Default Font"/>
    <w:basedOn w:val="Zadanifontodlomka"/>
    <w:rsid w:val="00430B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0BA1"/>
    <w:rPr>
      <w:bdr w:space="0" w:sz="0" w:color="auto" w:val="none"/>
      <w:shd w:fill="FFFFCC" w:color="auto" w:val="clear"/>
      <w:lang w:val="hr-HR"/>
    </w:rPr>
  </w:style>
  <w:style w:customStyle="true" w:styleId="PozadinaSvijetloCrvena" w:type="character">
    <w:name w:val="Pozadina_SvijetloCrvena"/>
    <w:basedOn w:val="eSPISCCParagraphDefaultFont"/>
    <w:rsid w:val="00430B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0B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E4B"/>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E4B"/>
    <w:rPr>
      <w:rFonts w:ascii="Tahoma" w:cs="Tahoma" w:hAnsi="Tahoma"/>
      <w:sz w:val="16"/>
      <w:szCs w:val="16"/>
    </w:rPr>
  </w:style>
  <w:style w:styleId="Zaglavlje" w:type="paragraph">
    <w:name w:val="header"/>
    <w:basedOn w:val="Normal"/>
    <w:link w:val="ZaglavljeChar"/>
    <w:uiPriority w:val="99"/>
    <w:unhideWhenUsed/>
    <w:rsid w:val="00C40E4B"/>
    <w:pPr>
      <w:tabs>
        <w:tab w:pos="4536" w:val="center"/>
        <w:tab w:pos="9072" w:val="right"/>
      </w:tabs>
    </w:pPr>
  </w:style>
  <w:style w:customStyle="1" w:styleId="ZaglavljeChar" w:type="character">
    <w:name w:val="Zaglavlje Char"/>
    <w:basedOn w:val="Zadanifontodlomka"/>
    <w:link w:val="Zaglavlje"/>
    <w:uiPriority w:val="99"/>
    <w:rsid w:val="00C40E4B"/>
  </w:style>
  <w:style w:styleId="Podnoje" w:type="paragraph">
    <w:name w:val="footer"/>
    <w:basedOn w:val="Normal"/>
    <w:link w:val="PodnojeChar"/>
    <w:uiPriority w:val="99"/>
    <w:unhideWhenUsed/>
    <w:rsid w:val="00C40E4B"/>
    <w:pPr>
      <w:tabs>
        <w:tab w:pos="4536" w:val="center"/>
        <w:tab w:pos="9072" w:val="right"/>
      </w:tabs>
    </w:pPr>
  </w:style>
  <w:style w:customStyle="1" w:styleId="PodnojeChar" w:type="character">
    <w:name w:val="Podnožje Char"/>
    <w:basedOn w:val="Zadanifontodlomka"/>
    <w:link w:val="Podnoje"/>
    <w:uiPriority w:val="99"/>
    <w:rsid w:val="00C40E4B"/>
  </w:style>
  <w:style w:styleId="Tekstrezerviranogmjesta" w:type="character">
    <w:name w:val="Placeholder Text"/>
    <w:basedOn w:val="Zadanifontodlomka"/>
    <w:uiPriority w:val="99"/>
    <w:semiHidden/>
    <w:rsid w:val="00430BA1"/>
    <w:rPr>
      <w:color w:val="808080"/>
      <w:bdr w:color="auto" w:space="0" w:sz="0" w:val="none"/>
      <w:shd w:color="auto" w:fill="auto" w:val="clear"/>
    </w:rPr>
  </w:style>
  <w:style w:customStyle="1" w:styleId="eSPISCCParagraphDefaultFont" w:type="character">
    <w:name w:val="eSPIS_CC_Paragraph Default Font"/>
    <w:basedOn w:val="Zadanifontodlomka"/>
    <w:rsid w:val="00430B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0BA1"/>
    <w:rPr>
      <w:bdr w:color="auto" w:space="0" w:sz="0" w:val="none"/>
      <w:shd w:color="auto" w:fill="FFFFCC" w:val="clear"/>
      <w:lang w:val="hr-HR"/>
    </w:rPr>
  </w:style>
  <w:style w:customStyle="1" w:styleId="PozadinaSvijetloCrvena" w:type="character">
    <w:name w:val="Pozadina_SvijetloCrvena"/>
    <w:basedOn w:val="eSPISCCParagraphDefaultFont"/>
    <w:rsid w:val="00430B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0B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234</properties:Words>
  <properties:Characters>1176</properties:Characters>
  <properties:Lines>50</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2015-09-01T12:06:00Z</dcterms:created>
  <dc:creator>Vinka Mihalinčić</dc:creator>
  <cp:lastModifiedBy>Vinka Mihalinčić</cp:lastModifiedBy>
  <cp:lastPrinted>2015-09-01T12:14:00Z</cp:lastPrinted>
  <dcterms:modified xmlns:xsi="http://www.w3.org/2001/XMLSchema-instance" xsi:type="dcterms:W3CDTF">2015-09-01T12:17:00Z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