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2d06" w14:paraId="63b2d0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6A4F" w:rsidP="00886A4F" w:rsidR="00886A4F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St-256/2017-2.</w:t>
      </w:r>
    </w:p>
    <w:p w:rsidRDefault="00886A4F" w:rsidP="00886A4F" w:rsidR="00886A4F">
      <w:pPr>
        <w:jc w:val="center"/>
        <w:rPr>
          <w:rFonts w:cs="Arial" w:hAnsi="Arial" w:ascii="Arial"/>
          <w:b/>
          <w:noProof/>
        </w:rPr>
      </w:pPr>
    </w:p>
    <w:p w:rsidRDefault="00886A4F" w:rsidP="00886A4F" w:rsidR="00886A4F">
      <w:pPr>
        <w:jc w:val="center"/>
        <w:rPr>
          <w:rFonts w:cs="Arial" w:hAnsi="Arial" w:ascii="Arial"/>
          <w:b/>
          <w:noProof/>
        </w:rPr>
      </w:pPr>
    </w:p>
    <w:p w:rsidRDefault="00886A4F" w:rsidP="00886A4F" w:rsidR="00886A4F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886A4F" w:rsidP="00886A4F" w:rsidR="00886A4F">
      <w:pPr>
        <w:rPr>
          <w:rFonts w:cs="Arial" w:hAnsi="Arial" w:ascii="Arial"/>
          <w:b/>
          <w:noProof/>
        </w:rPr>
      </w:pPr>
    </w:p>
    <w:p w:rsidRDefault="00886A4F" w:rsidP="00886A4F" w:rsidR="00886A4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886A4F" w:rsidP="00886A4F" w:rsidR="00886A4F">
      <w:pPr>
        <w:outlineLvl w:val="0"/>
        <w:rPr>
          <w:rFonts w:cs="Arial" w:hAnsi="Arial" w:ascii="Arial"/>
          <w:noProof/>
        </w:rPr>
      </w:pPr>
    </w:p>
    <w:p w:rsidRDefault="00886A4F" w:rsidP="00886A4F" w:rsidR="00886A4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ADI j.d.o.o. za proizvodnju, trgovinu i usluge iz Bjelovara,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7, MBS 010091844, OIB 98349869068, d</w:t>
      </w:r>
      <w:r>
        <w:rPr>
          <w:rFonts w:cs="Arial" w:hAnsi="Arial" w:ascii="Arial"/>
          <w:noProof/>
        </w:rPr>
        <w:t>ana 16. kolovoza 2017. godine</w:t>
      </w:r>
    </w:p>
    <w:p w:rsidRDefault="00886A4F" w:rsidP="00886A4F" w:rsidR="00886A4F">
      <w:pPr>
        <w:ind w:firstLine="851"/>
        <w:jc w:val="both"/>
        <w:rPr>
          <w:rFonts w:cs="Arial" w:hAnsi="Arial" w:ascii="Arial"/>
          <w:noProof/>
        </w:rPr>
      </w:pPr>
    </w:p>
    <w:p w:rsidRDefault="00886A4F" w:rsidP="00886A4F" w:rsidR="00886A4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886A4F" w:rsidP="00886A4F" w:rsidR="00886A4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886A4F" w:rsidP="00886A4F" w:rsidR="00886A4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ADI j.d.o.o. za proizvodnju, trgovinu i usluge iz Bjelovara,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7, MBS 010091844, OIB 98349869068. </w:t>
      </w:r>
    </w:p>
    <w:p w:rsidRDefault="00886A4F" w:rsidP="00886A4F" w:rsidR="00886A4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886A4F" w:rsidP="00886A4F" w:rsidR="00886A4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12. rujna 2017. godine u 09,15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886A4F" w:rsidP="00886A4F" w:rsidR="00886A4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886A4F" w:rsidP="00886A4F" w:rsidR="00886A4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Anton Paluca iz Novog Vinodolskog, Korzo Hrvatskih Branitelja 36.</w:t>
      </w:r>
    </w:p>
    <w:p w:rsidRDefault="00886A4F" w:rsidP="00886A4F" w:rsidR="00886A4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886A4F" w:rsidP="00886A4F" w:rsidR="00886A4F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886A4F" w:rsidP="00886A4F" w:rsidR="00886A4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886A4F" w:rsidP="00886A4F" w:rsidR="00886A4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12.04.2017. dužnik u Očevidniku redoslijeda osnova za plaćanje ima evidentirane neizvršene osnove za plaćanje u neprekinutom razdoblju od 120 dana, u ukupnom iznosu od 12.497,25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tri zaposlenika.</w:t>
      </w:r>
      <w:r>
        <w:rPr>
          <w:rFonts w:cs="Arial" w:hAnsi="Arial" w:ascii="Arial"/>
        </w:rPr>
        <w:t xml:space="preserve">              </w:t>
      </w:r>
    </w:p>
    <w:p w:rsidRDefault="00886A4F" w:rsidP="00886A4F" w:rsidR="00886A4F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886A4F" w:rsidP="00886A4F" w:rsidR="00886A4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886A4F" w:rsidP="00886A4F" w:rsidR="00886A4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886A4F" w:rsidP="00886A4F" w:rsidR="00886A4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886A4F" w:rsidP="00886A4F" w:rsidR="00886A4F">
      <w:pPr>
        <w:jc w:val="both"/>
        <w:rPr>
          <w:rFonts w:cs="Arial" w:hAnsi="Arial" w:ascii="Arial"/>
          <w:noProof/>
        </w:rPr>
      </w:pPr>
    </w:p>
    <w:p w:rsidRDefault="00886A4F" w:rsidP="00886A4F" w:rsidR="00886A4F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886A4F" w:rsidP="00886A4F" w:rsidR="00886A4F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886A4F" w:rsidP="00886A4F" w:rsidR="00886A4F">
      <w:pPr>
        <w:jc w:val="both"/>
        <w:rPr>
          <w:rFonts w:cs="Arial" w:hAnsi="Arial" w:ascii="Arial"/>
          <w:noProof/>
        </w:rPr>
      </w:pPr>
    </w:p>
    <w:p w:rsidRDefault="00886A4F" w:rsidP="00886A4F" w:rsidR="00886A4F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886A4F" w:rsidP="00886A4F" w:rsidR="00886A4F">
      <w:pPr>
        <w:jc w:val="both"/>
        <w:rPr>
          <w:rFonts w:cs="Arial" w:hAnsi="Arial" w:ascii="Arial"/>
        </w:rPr>
      </w:pPr>
    </w:p>
    <w:p w:rsidRDefault="00886A4F" w:rsidP="00886A4F" w:rsidR="00886A4F">
      <w:pPr>
        <w:jc w:val="both"/>
        <w:rPr>
          <w:rFonts w:cs="Arial" w:hAnsi="Arial" w:ascii="Arial"/>
        </w:rPr>
      </w:pPr>
    </w:p>
    <w:p w:rsidRDefault="00886A4F" w:rsidP="00886A4F" w:rsidR="00886A4F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886A4F" w:rsidP="00886A4F" w:rsidR="00886A4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886A4F" w:rsidP="00886A4F" w:rsidR="00886A4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886A4F" w:rsidP="00886A4F" w:rsidR="00886A4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886A4F" w:rsidP="00886A4F" w:rsidR="00886A4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Bjelovar e-oglasnom pločom        </w:t>
      </w:r>
    </w:p>
    <w:p w:rsidRDefault="00886A4F" w:rsidP="00886A4F" w:rsidR="00886A4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886A4F" w:rsidP="00886A4F" w:rsidR="00886A4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886A4F" w:rsidP="00886A4F" w:rsidR="00886A4F">
      <w:pPr>
        <w:rPr>
          <w:rFonts w:cs="Arial" w:hAnsi="Arial" w:ascii="Arial"/>
        </w:rPr>
      </w:pPr>
    </w:p>
    <w:p w:rsidRDefault="00886A4F" w:rsidP="00886A4F" w:rsidR="00886A4F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A4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76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St-256/2017-2</izvorni_sadrzaj>
    <derivirana_varijabla naziv="DomainObject.Oznaka_1">St-256/2017-2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 jednostavno društvo s ograničenom odgovornošću za proizvodnju, trgovinu i usluge</izvorni_sadrzaj>
    <derivirana_varijabla naziv="DomainObject.Predmet.ProtustrankaFormated_1">  ADI jednostavno društvo s ograničenom odgovornošću za proizvodnju, trgovinu i usluge</derivirana_varijabla>
  </DomainObject.Predmet.ProtustrankaFormated>
  <DomainObject.Predmet.ProtustrankaFormatedOIB>
    <izvorni_sadrzaj>  ADI jednostavno društvo s ograničenom odgovornošću za proizvodnju, trgovinu i usluge, OIB 98349869068</izvorni_sadrzaj>
    <derivirana_varijabla naziv="DomainObject.Predmet.ProtustrankaFormatedOIB_1">  ADI jednostavno društvo s ograničenom odgovornošću za proizvodnju, trgovinu i usluge, OIB 98349869068</derivirana_varijabla>
  </DomainObject.Predmet.ProtustrankaFormatedOIB>
  <DomainObject.Predmet.ProtustrankaFormatedWithAdress>
    <izvorni_sadrzaj> ADI jednostavno društvo s ograničenom odgovornošću za proizvodnju, trgovinu i usluge, Šetalište dr. Ivše Lebovića 7, 43000 Bjelovar</izvorni_sadrzaj>
    <derivirana_varijabla naziv="DomainObject.Predmet.ProtustrankaFormatedWithAdress_1"> ADI jednostavno društvo s ograničenom odgovornošću za proizvodnju, trgovinu i usluge, Šetalište dr. Ivše Lebovića 7, 43000 Bjelovar</derivirana_varijabla>
  </DomainObject.Predmet.ProtustrankaFormatedWithAdress>
  <DomainObject.Predmet.ProtustrankaFormatedWithAdressOIB>
    <izvorni_sadrzaj> ADI jednostavno društvo s ograničenom odgovornošću za proizvodnju, trgovinu i usluge, OIB 98349869068, Šetalište dr. Ivše Lebovića 7, 43000 Bjelovar</izvorni_sadrzaj>
    <derivirana_varijabla naziv="DomainObject.Predmet.ProtustrankaFormatedWithAdressOIB_1"> ADI jednostavno društvo s ograničenom odgovornošću za proizvodnju, trgovinu i usluge, OIB 98349869068, Šetalište dr. Ivše Lebovića 7, 43000 Bjelovar</derivirana_varijabla>
  </DomainObject.Predmet.ProtustrankaFormatedWithAdressOIB>
  <DomainObject.Predmet.ProtustrankaWithAdress>
    <izvorni_sadrzaj>ADI jednostavno društvo s ograničenom odgovornošću za proizvodnju, trgovinu i usluge Šetalište dr. Ivše Lebovića 7, 43000 Bjelovar</izvorni_sadrzaj>
    <derivirana_varijabla naziv="DomainObject.Predmet.ProtustrankaWithAdress_1">ADI jednostavno društvo s ograničenom odgovornošću za proizvodnju, trgovinu i usluge Šetalište dr. Ivše Lebovića 7, 43000 Bjelovar</derivirana_varijabla>
  </DomainObject.Predmet.ProtustrankaWithAdress>
  <DomainObject.Predmet.ProtustrankaWithAdressOIB>
    <izvorni_sadrzaj>ADI jednostavno društvo s ograničenom odgovornošću za proizvodnju, trgovinu i usluge, OIB 98349869068, Šetalište dr. Ivše Lebovića 7, 43000 Bjelovar</izvorni_sadrzaj>
    <derivirana_varijabla naziv="DomainObject.Predmet.ProtustrankaWithAdressOIB_1">ADI jednostavno društvo s ograničenom odgovornošću za proizvodnju, trgovinu i usluge, OIB 98349869068, Šetalište dr. Ivše Lebovića 7, 43000 Bjelovar</derivirana_varijabla>
  </DomainObject.Predmet.ProtustrankaWithAdressOIB>
  <DomainObject.Predmet.ProtustrankaNazivFormated>
    <izvorni_sadrzaj>ADI jednostavno društvo s ograničenom odgovornošću za proizvodnju, trgovinu i usluge</izvorni_sadrzaj>
    <derivirana_varijabla naziv="DomainObject.Predmet.ProtustrankaNazivFormated_1">ADI jednostavno društvo s ograničenom odgovornošću za proizvodnju, trgovinu i usluge</derivirana_varijabla>
  </DomainObject.Predmet.ProtustrankaNazivFormated>
  <DomainObject.Predmet.ProtustrankaNazivFormatedOIB>
    <izvorni_sadrzaj>ADI jednostavno društvo s ograničenom odgovornošću za proizvodnju, trgovinu i usluge, OIB 98349869068</izvorni_sadrzaj>
    <derivirana_varijabla naziv="DomainObject.Predmet.ProtustrankaNazivFormatedOIB_1">ADI jednostavno društvo s ograničenom odgovornošću za proizvodnju, trgovinu i usluge, OIB 98349869068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ADI jednostavno društvo s ograničenom odgovornošću za proizvodnju, trgovinu i usluge</item>
    </izvorni_sadrzaj>
    <derivirana_varijabla naziv="DomainObject.Predmet.ProtuStrankaListFormated_1">
      <item>ADI jednostavno društvo s ograničenom odgovornošću za proizvodnju, trgovinu i usluge</item>
    </derivirana_varijabla>
  </DomainObject.Predmet.ProtuStrankaListFormated>
  <DomainObject.Predmet.ProtuStrankaListFormatedOIB>
    <izvorni_sadrzaj>
      <item>ADI jednostavno društvo s ograničenom odgovornošću za proizvodnju, trgovinu i usluge, OIB 98349869068</item>
    </izvorni_sadrzaj>
    <derivirana_varijabla naziv="DomainObject.Predmet.ProtuStrankaListFormatedOIB_1">
      <item>ADI jednostavno društvo s ograničenom odgovornošću za proizvodnju, trgovinu i usluge, OIB 98349869068</item>
    </derivirana_varijabla>
  </DomainObject.Predmet.ProtuStrankaListFormatedOIB>
  <DomainObject.Predmet.ProtuStrankaListFormatedWithAdress>
    <izvorni_sadrzaj>
      <item>ADI jednostavno društvo s ograničenom odgovornošću za proizvodnju, trgovinu i usluge, Šetalište dr. Ivše Lebovića 7, 43000 Bjelovar</item>
    </izvorni_sadrzaj>
    <derivirana_varijabla naziv="DomainObject.Predmet.ProtuStrankaListFormatedWithAdress_1">
      <item>ADI jednostavno društvo s ograničenom odgovornošću za proizvodnju, trgovinu i usluge, Šetalište dr. Ivše Lebovića 7, 43000 Bjelovar</item>
    </derivirana_varijabla>
  </DomainObject.Predmet.ProtuStrankaListFormatedWithAdress>
  <DomainObject.Predmet.ProtuStrankaListFormatedWithAdressOIB>
    <izvorni_sadrzaj>
      <item>ADI jednostavno društvo s ograničenom odgovornošću za proizvodnju, trgovinu i usluge, OIB 98349869068, Šetalište dr. Ivše Lebovića 7, 43000 Bjelovar</item>
    </izvorni_sadrzaj>
    <derivirana_varijabla naziv="DomainObject.Predmet.ProtuStrankaListFormatedWithAdressOIB_1">
      <item>ADI jednostavno društvo s ograničenom odgovornošću za proizvodnju, trgovinu i usluge, OIB 98349869068, Šetalište dr. Ivše Lebovića 7, 43000 Bjelovar</item>
    </derivirana_varijabla>
  </DomainObject.Predmet.ProtuStrankaListFormatedWithAdressOIB>
  <DomainObject.Predmet.ProtuStrankaListNazivFormated>
    <izvorni_sadrzaj>
      <item>ADI jednostavno društvo s ograničenom odgovornošću za proizvodnju, trgovinu i usluge</item>
    </izvorni_sadrzaj>
    <derivirana_varijabla naziv="DomainObject.Predmet.ProtuStrankaListNazivFormated_1">
      <item>ADI jednostavno društvo s ograničenom odgovornošću za proizvodnju, trgovinu i usluge</item>
    </derivirana_varijabla>
  </DomainObject.Predmet.ProtuStrankaListNazivFormated>
  <DomainObject.Predmet.ProtuStrankaListNazivFormatedOIB>
    <izvorni_sadrzaj>
      <item>ADI jednostavno društvo s ograničenom odgovornošću za proizvodnju, trgovinu i usluge, OIB 98349869068</item>
    </izvorni_sadrzaj>
    <derivirana_varijabla naziv="DomainObject.Predmet.ProtuStrankaListNazivFormatedOIB_1">
      <item>ADI jednostavno društvo s ograničenom odgovornošću za proizvodnju, trgovinu i usluge, OIB 98349869068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St-256/2017-2</izvorni_sadrzaj>
    <derivirana_varijabla naziv="DomainObject.PoslovniBrojDokumenta_1">St-256/2017-2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ADI jednostavno društvo s ograničenom odgovornošću za proizvodnju, trgovinu i usluge</izvorni_sadrzaj>
    <derivirana_varijabla naziv="DomainObject.Predmet.ProtustrankaIDrugi_1">ADI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ADI jednostavno društvo s ograničenom odgovornošću za proizvodnju, trgovinu i usluge, OIB 98349869068, Šetalište dr. Ivše Lebovića 7, 43000 Bjelovar</izvorni_sadrzaj>
    <derivirana_varijabla naziv="DomainObject.Predmet.ProtustrankaIDrugiAdressOIB_1">ADI jednostavno društvo s ograničenom odgovornošću za proizvodnju, trgovinu i usluge, OIB 98349869068, Šetalište dr. Ivše Lebovića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ADI jednostavno društvo s ograničenom odgovornošću za proizvodnju, trgovinu i usluge</item>
    </izvorni_sadrzaj>
    <derivirana_varijabla naziv="DomainObject.Predmet.SudioniciListNaziv_1">
      <item>FINA, RC ZAGREB, Podružnica BJELOVAR</item>
      <item>ADI jednostavno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ADI jednostavno društvo s ograničenom odgovornošću za proizvodnju, trgovinu i usluge, OIB 98349869068, Šetalište dr. Ivše Lebovića 7,43000 Bjelovar</item>
    </izvorni_sadrzaj>
    <derivirana_varijabla naziv="DomainObject.Predmet.SudioniciListAdressOIB_1">
      <item>FINA, RC ZAGREB, Podružnica BJELOVAR, OIB 85821130368, F. Supila 4,43000 Bjelovar</item>
      <item>ADI jednostavno društvo s ograničenom odgovornošću za proizvodnju, trgovinu i usluge, OIB 98349869068, Šetalište dr. Ivše Lebovića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C5F27-EC4F-404E-916C-DDF6E7FD0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2812</properties:Characters>
  <properties:Lines>74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2017-08-16T06:20:00Z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