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4ca7" w14:paraId="3534ca7" w:rsidRDefault="003B75B1" w:rsidP="00910611" w:rsidR="003B75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5B1" w:rsidP="00910611" w:rsidR="003B75B1">
      <w:r>
        <w:rPr>
          <w:rFonts w:eastAsia="MS Mincho"/>
        </w:rPr>
        <w:t>REPUBLIKA HRVATSKA</w:t>
      </w:r>
    </w:p>
    <w:p w:rsidRDefault="003B75B1" w:rsidP="00910611" w:rsidR="003B75B1">
      <w:r>
        <w:rPr>
          <w:rFonts w:eastAsia="MS Mincho"/>
        </w:rPr>
        <w:t>TRGOVAČKI SUD U RIJECI</w:t>
      </w:r>
    </w:p>
    <w:p w:rsidRDefault="003B75B1" w:rsidR="003B75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</w:t>
      </w:r>
      <w:r w:rsidR="004E14AC">
        <w:rPr>
          <w:lang w:val="hr-HR"/>
        </w:rPr>
        <w:t xml:space="preserve">u stečajnom postupku nad dužnikom </w:t>
      </w:r>
      <w:r w:rsidR="00CE1CA6">
        <w:t>LOVAČKO DRUŠTVO KOŠUTNJAK NOVI VINODOLSKI, OIB: 22217622146, Sveta trojica 1, Novi Vinodolski</w:t>
      </w:r>
      <w:r w:rsidRPr="00910929">
        <w:rPr>
          <w:lang w:val="hr-HR"/>
        </w:rPr>
        <w:t xml:space="preserve">, dana </w:t>
      </w:r>
      <w:r w:rsidR="00CE1CA6">
        <w:rPr>
          <w:lang w:val="hr-HR"/>
        </w:rPr>
        <w:t>27</w:t>
      </w:r>
      <w:r w:rsidR="004E14AC">
        <w:rPr>
          <w:lang w:val="hr-HR"/>
        </w:rPr>
        <w:t>. lipnja 2017</w:t>
      </w:r>
      <w:r w:rsidRPr="00910929">
        <w:rPr>
          <w:lang w:val="hr-HR"/>
        </w:rPr>
        <w:t xml:space="preserve">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4E14AC" w:rsidRPr="004E14AC">
        <w:rPr>
          <w:lang w:val="hr-HR"/>
        </w:rPr>
        <w:t>Dušan Crljenko, OIB: 03602703658, Brca 8, Rijeka</w:t>
      </w:r>
      <w:r w:rsidR="004E14AC">
        <w:rPr>
          <w:lang w:val="hr-HR"/>
        </w:rPr>
        <w:t xml:space="preserve"> </w:t>
      </w:r>
      <w:r w:rsidR="00E225B6" w:rsidRPr="00910929">
        <w:rPr>
          <w:lang w:val="hr-HR"/>
        </w:rPr>
        <w:t xml:space="preserve"> </w:t>
      </w:r>
      <w:r w:rsidRPr="00910929">
        <w:rPr>
          <w:lang w:val="hr-HR"/>
        </w:rPr>
        <w:t>dužnosti 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CE1CA6">
        <w:t>LOVAČKO DRUŠTVO KOŠUTNJAK NOVI VINODOLSKI, OIB: 22217622146, Sveta trojica 1, Novi Vinodolski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stečajnog upravitelja u stečajnom postupku nad </w:t>
      </w:r>
      <w:r w:rsidR="00FA40F9" w:rsidRPr="00910929">
        <w:rPr>
          <w:lang w:val="hr-HR"/>
        </w:rPr>
        <w:t xml:space="preserve">dužnikom </w:t>
      </w:r>
      <w:r w:rsidR="00CE1CA6">
        <w:t>LOVAČKO DRUŠTVO KOŠUTNJAK NOVI VINODOLSKI, OIB: 22217622146, Sveta trojica 1, Novi Vinodolski</w:t>
      </w:r>
      <w:r w:rsidR="006021D1" w:rsidRPr="00910929">
        <w:rPr>
          <w:lang w:val="hr-HR"/>
        </w:rPr>
        <w:t>.</w:t>
      </w:r>
    </w:p>
    <w:p w:rsidRDefault="004E14AC" w:rsidP="0060518E" w:rsidR="004E14AC">
      <w:pPr>
        <w:jc w:val="both"/>
        <w:rPr>
          <w:lang w:val="hr-HR"/>
        </w:rPr>
      </w:pPr>
    </w:p>
    <w:p w:rsidRDefault="004E14AC" w:rsidP="0060518E" w:rsidR="004E14AC" w:rsidRPr="00910929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4E14AC">
        <w:rPr>
          <w:lang w:val="hr-HR"/>
        </w:rPr>
        <w:t>878</w:t>
      </w:r>
      <w:r w:rsidR="001521D5">
        <w:rPr>
          <w:lang w:val="hr-HR"/>
        </w:rPr>
        <w:t>/2016</w:t>
      </w:r>
      <w:r w:rsidR="004E14AC">
        <w:rPr>
          <w:lang w:val="hr-HR"/>
        </w:rPr>
        <w:t>-13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7. lipnja 2017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pokrenut je </w:t>
      </w:r>
      <w:r w:rsidR="004E14AC">
        <w:rPr>
          <w:lang w:val="hr-HR"/>
        </w:rPr>
        <w:t>stečajni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nad dužnikom</w:t>
      </w:r>
      <w:r w:rsidR="001521D5">
        <w:rPr>
          <w:lang w:val="hr-HR"/>
        </w:rPr>
        <w:t xml:space="preserve"> </w:t>
      </w:r>
      <w:r w:rsidR="00CE1CA6">
        <w:t>LOVAČKO DRUŠTVO KOŠUTNJAK NOVI VINODOLSKI, OIB: 22217622146, Sveta trojica 1, Novi Vinodolski</w:t>
      </w:r>
      <w:r w:rsidR="006C7523" w:rsidRPr="00910929">
        <w:rPr>
          <w:rFonts w:eastAsia="Calibri"/>
          <w:lang w:val="hr-HR"/>
        </w:rPr>
        <w:t xml:space="preserve">, a </w:t>
      </w:r>
      <w:r w:rsidR="00CE1CA6">
        <w:rPr>
          <w:rFonts w:eastAsia="Calibri"/>
          <w:lang w:val="hr-HR"/>
        </w:rPr>
        <w:t xml:space="preserve">rješenjem posl. br. St-345/2017-6 od 20. lipnja 2017. godine </w:t>
      </w:r>
      <w:r w:rsidRPr="00910929">
        <w:rPr>
          <w:lang w:val="hr-HR"/>
        </w:rPr>
        <w:t xml:space="preserve">za stečajnog upravitelja </w:t>
      </w:r>
      <w:r w:rsidR="006021D1" w:rsidRPr="00910929">
        <w:rPr>
          <w:lang w:val="hr-HR"/>
        </w:rPr>
        <w:t xml:space="preserve">imenovan </w:t>
      </w:r>
      <w:r w:rsidR="004E14AC" w:rsidRPr="004E14AC">
        <w:rPr>
          <w:lang w:val="hr-HR"/>
        </w:rPr>
        <w:t>Dušan Crljenko, OIB: 03602703658, Brca 8, Rijeka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4E14AC">
        <w:rPr>
          <w:lang w:val="hr-HR"/>
        </w:rPr>
        <w:t>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4E14AC" w:rsidRPr="004E14AC">
        <w:rPr>
          <w:lang w:val="hr-HR"/>
        </w:rPr>
        <w:t>Dušan Crljenko, OIB: 03602703658, Brca 8, Rijeka</w:t>
      </w:r>
      <w:r w:rsidR="004E14AC">
        <w:rPr>
          <w:lang w:val="hr-HR"/>
        </w:rPr>
        <w:t xml:space="preserve"> </w:t>
      </w:r>
      <w:r w:rsidR="006C7523" w:rsidRPr="00910929">
        <w:rPr>
          <w:lang w:val="hr-HR"/>
        </w:rPr>
        <w:t xml:space="preserve">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CE1CA6">
        <w:rPr>
          <w:lang w:val="hr-HR"/>
        </w:rPr>
        <w:t>26</w:t>
      </w:r>
      <w:r w:rsidR="004E14AC">
        <w:rPr>
          <w:lang w:val="hr-HR"/>
        </w:rPr>
        <w:t>. lipnja</w:t>
      </w:r>
      <w:r w:rsidR="006C7523" w:rsidRPr="00910929">
        <w:rPr>
          <w:lang w:val="hr-HR"/>
        </w:rPr>
        <w:t xml:space="preserve"> 201</w:t>
      </w:r>
      <w:r w:rsidR="004E14AC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4E14AC">
        <w:rPr>
          <w:lang w:val="hr-HR"/>
        </w:rPr>
        <w:t>o</w:t>
      </w:r>
      <w:r w:rsidR="005002D8" w:rsidRPr="00910929">
        <w:rPr>
          <w:lang w:val="hr-HR"/>
        </w:rPr>
        <w:t xml:space="preserve"> sucu zahtjev za razrješenje dužnosti st</w:t>
      </w:r>
      <w:r w:rsidR="006C7523" w:rsidRPr="00910929">
        <w:rPr>
          <w:lang w:val="hr-HR"/>
        </w:rPr>
        <w:t>ečajnog upravitelja u ovom postupku</w:t>
      </w:r>
      <w:r w:rsidR="004E14AC">
        <w:rPr>
          <w:lang w:val="hr-HR"/>
        </w:rPr>
        <w:t xml:space="preserve"> zbog bolesti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4E14AC" w:rsidP="0060518E" w:rsidR="004E14AC" w:rsidRPr="00910929">
      <w:pPr>
        <w:jc w:val="both"/>
        <w:rPr>
          <w:lang w:val="hr-HR"/>
        </w:rPr>
      </w:pP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CE1CA6">
        <w:rPr>
          <w:lang w:val="hr-HR"/>
        </w:rPr>
        <w:t>27</w:t>
      </w:r>
      <w:r w:rsidR="004E14AC">
        <w:rPr>
          <w:lang w:val="hr-HR"/>
        </w:rPr>
        <w:t>. lipnja 2017</w:t>
      </w:r>
      <w:r w:rsidR="00724258" w:rsidRPr="00910929">
        <w:rPr>
          <w:lang w:val="hr-HR"/>
        </w:rPr>
        <w:t>. g.</w:t>
      </w:r>
    </w:p>
    <w:p w:rsidRDefault="004E14AC" w:rsidP="001A68DB" w:rsidR="004E14AC" w:rsidRPr="00910929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4E14AC" w:rsidP="00266219" w:rsidR="004E14AC" w:rsidRPr="00910929">
      <w:pPr>
        <w:jc w:val="both"/>
      </w:pPr>
    </w:p>
    <w:p w:rsidRDefault="00724258" w:rsidP="0060518E" w:rsidR="00724258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CE1CA6" w:rsidP="0060518E" w:rsidR="00CE1CA6">
      <w:pPr>
        <w:jc w:val="both"/>
        <w:rPr>
          <w:lang w:val="hr-HR"/>
        </w:rPr>
      </w:pPr>
    </w:p>
    <w:p w:rsidRDefault="00CE1CA6" w:rsidP="0060518E" w:rsidR="00CE1CA6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4E14AC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</w:p>
    <w:p w:rsidRDefault="00CE1CA6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Alein Khan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 xml:space="preserve">-    </w:t>
      </w:r>
      <w:r w:rsidR="00CE1CA6">
        <w:rPr>
          <w:lang w:val="hr-HR"/>
        </w:rPr>
        <w:t>Registar udruga uz rješenja od 6. i 20. 6.17.</w:t>
      </w:r>
    </w:p>
    <w:p w:rsidRDefault="00417B23" w:rsidP="001A68DB" w:rsidR="00417B23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CE1CA6">
        <w:rPr>
          <w:lang w:val="hr-HR"/>
        </w:rPr>
        <w:t>27</w:t>
      </w:r>
      <w:r w:rsidR="004E14AC">
        <w:rPr>
          <w:lang w:val="hr-HR"/>
        </w:rPr>
        <w:t>. lipnja 2017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DBD" w:rsidR="003E2DBD">
      <w:r>
        <w:separator/>
      </w:r>
    </w:p>
  </w:endnote>
  <w:endnote w:id="0" w:type="continuationSeparator">
    <w:p w:rsidRDefault="003E2DBD" w:rsidR="003E2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5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DBD" w:rsidR="003E2DBD">
      <w:r>
        <w:separator/>
      </w:r>
    </w:p>
  </w:footnote>
  <w:footnote w:id="0" w:type="continuationSeparator">
    <w:p w:rsidRDefault="003E2DBD" w:rsidR="003E2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E1CA6">
      <w:rPr>
        <w:lang w:val="hr-HR"/>
      </w:rPr>
      <w:t>345/2017-8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5B1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DBD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17B23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stečajnog upravitelja</izvorni_sadrzaj>
    <derivirana_varijabla naziv="DomainObject.Primjedba_1">razrješenje i imenovanje novog stečajnog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282</properties:Words>
  <properties:Characters>1440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2017-06-27T08:55:00Z</dcterms:created>
  <dc:creator>Vera Jelenović</dc:creator>
  <cp:lastModifiedBy>Danijela Fumić</cp:lastModifiedBy>
  <cp:lastPrinted>2017-06-27T08:55:00Z</cp:lastPrinted>
  <dcterms:modified xmlns:xsi="http://www.w3.org/2001/XMLSchema-instance" xsi:type="dcterms:W3CDTF">2017-06-27T08:56:00Z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