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016b" w14:paraId="19b016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67315">
        <w:t>579/17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67315" w:rsidRPr="00A15E17">
        <w:t>MLINAC d.o.o., Zagreb, Božidara Magovca 31, OIB: 75449898603</w:t>
      </w:r>
      <w:r w:rsidR="009C1482">
        <w:t>,</w:t>
      </w:r>
      <w:r w:rsidR="003E16C8">
        <w:t xml:space="preserve"> </w:t>
      </w:r>
      <w:r w:rsidR="00C67315">
        <w:t>11. prosinca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67315" w:rsidRPr="00A15E17">
        <w:t>MLINAC d.o.o., Zagreb, Božidara Magovca 31, OIB: 75449898603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C67315">
        <w:t>11. prosinca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FF3141">
        <w:t>14,00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67315">
        <w:t>Mirjana Dujmović, Zagreb, Božidara Magovca 48, OIB: 30711927799</w:t>
      </w:r>
      <w:r w:rsidR="008A235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C67315" w:rsidRPr="00A15E17">
        <w:t>MLINAC d.o.o., Zagreb, Božidara Magovca 31, OIB: 75449898603</w:t>
      </w:r>
      <w:r w:rsidR="00C67315">
        <w:t xml:space="preserve">, </w:t>
      </w:r>
      <w:r w:rsidR="00C241E6">
        <w:rPr>
          <w:rFonts w:eastAsia="Calibri"/>
          <w:lang w:eastAsia="en-US"/>
        </w:rPr>
        <w:t xml:space="preserve">sa danom </w:t>
      </w:r>
      <w:r w:rsidR="00C67315">
        <w:rPr>
          <w:rFonts w:eastAsia="Calibri"/>
          <w:lang w:eastAsia="en-US"/>
        </w:rPr>
        <w:t>11. prosinca</w:t>
      </w:r>
      <w:r w:rsidR="009C1482">
        <w:rPr>
          <w:rFonts w:eastAsia="Calibri"/>
          <w:lang w:eastAsia="en-US"/>
        </w:rPr>
        <w:t xml:space="preserve">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67315" w:rsidRPr="00A15E17">
        <w:t>MLINAC d.o.o., Zagreb, Božidara Magovca 31, OIB: 75449898603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67315" w:rsidRPr="00A15E17">
        <w:t>MLINAC d.o.o., Zagreb, Božidara Magovca 31, OIB: 75449898603</w:t>
      </w:r>
      <w:r w:rsidR="00305723" w:rsidRPr="00305723">
        <w:t>,</w:t>
      </w:r>
      <w:r w:rsidR="00631A90">
        <w:t xml:space="preserve"> dana </w:t>
      </w:r>
      <w:r w:rsidR="00C67315">
        <w:t>17. veljače 2017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C67315" w:rsidP="00282E1E" w:rsidR="00282E1E">
      <w:pPr>
        <w:ind w:firstLine="708"/>
        <w:jc w:val="both"/>
      </w:pPr>
      <w:r>
        <w:t>Iz podataka Hrvatske agencije za civilno zrakoplovstvo od 7. studenog 2017. proizlazi da dužnik nije evidentiran kao vlasnik zrakoplova (list 16 spisa).</w:t>
      </w:r>
    </w:p>
    <w:p w:rsidRDefault="00C67315" w:rsidP="00282E1E" w:rsidR="00C67315">
      <w:pPr>
        <w:ind w:firstLine="708"/>
        <w:jc w:val="both"/>
      </w:pPr>
    </w:p>
    <w:p w:rsidRDefault="00C67315" w:rsidP="00282E1E" w:rsidR="00C67315">
      <w:pPr>
        <w:ind w:firstLine="708"/>
        <w:jc w:val="both"/>
      </w:pPr>
      <w:r>
        <w:lastRenderedPageBreak/>
        <w:t>Iz Uvjerenja Policijske uprave zagrebačke od 8. studeni 2017. proizlazi da dužnik nije evidentiran kao vlasnik vozila (list 17 spisa).</w:t>
      </w:r>
    </w:p>
    <w:p w:rsidRDefault="00C67315" w:rsidP="00282E1E" w:rsidR="00C67315">
      <w:pPr>
        <w:ind w:firstLine="708"/>
        <w:jc w:val="both"/>
      </w:pPr>
    </w:p>
    <w:p w:rsidRDefault="00C67315" w:rsidP="00282E1E" w:rsidR="00C67315">
      <w:pPr>
        <w:ind w:firstLine="708"/>
        <w:jc w:val="both"/>
      </w:pPr>
      <w:r>
        <w:t>Iz podneska Ministarstva mora, prometa i infrastrukture od 6. studenog 2017. proizlazi da dužnik nije upisan kao vlasnik broda, brodice, jahte, čamca, plutajućeg objekta i sl. (list 18 spisa).</w:t>
      </w:r>
    </w:p>
    <w:p w:rsidRDefault="00C66765" w:rsidP="00282E1E" w:rsidR="00C66765">
      <w:pPr>
        <w:ind w:firstLine="708"/>
        <w:jc w:val="both"/>
      </w:pPr>
    </w:p>
    <w:p w:rsidRDefault="00C66765" w:rsidP="00282E1E" w:rsidR="00C66765">
      <w:pPr>
        <w:ind w:firstLine="708"/>
        <w:jc w:val="both"/>
      </w:pPr>
      <w:r>
        <w:t>Iz podneska Središnjeg klirinškog depozitarnog društva od 17. studenog 2017. proizlazi da za dužnika ne postoji račun nematerijaliziranih vrijednosnih papira (list 19 spisa).</w:t>
      </w:r>
    </w:p>
    <w:p w:rsidRDefault="00C66765" w:rsidP="00282E1E" w:rsidR="00C66765">
      <w:pPr>
        <w:ind w:firstLine="708"/>
        <w:jc w:val="both"/>
      </w:pPr>
    </w:p>
    <w:p w:rsidRDefault="00C66765" w:rsidP="00282E1E" w:rsidR="00C66765">
      <w:pPr>
        <w:ind w:firstLine="708"/>
        <w:jc w:val="both"/>
      </w:pPr>
      <w:r>
        <w:t>Iz informacijskog sustava zemljišnih knjiga proizlazi da dužnik nije evidentiran kao vlasnik nekretnina (list 20 spisa).</w:t>
      </w:r>
    </w:p>
    <w:p w:rsidRDefault="00C66765" w:rsidP="00282E1E" w:rsidR="00C66765">
      <w:pPr>
        <w:ind w:firstLine="708"/>
        <w:jc w:val="both"/>
      </w:pPr>
    </w:p>
    <w:p w:rsidRDefault="00C66765" w:rsidP="00282E1E" w:rsidR="00C66765">
      <w:pPr>
        <w:ind w:firstLine="708"/>
        <w:jc w:val="both"/>
      </w:pPr>
      <w:r>
        <w:t xml:space="preserve">Ovosudnim rješenjem poslovni broj St-579/17 od 12. siječnja 2018. pozvani su vjerovnici i osobe koje imaju pravni interes da se provede redovni stečajni postupak na uplatu predujma u iznosu od 9.000,00 kn za namirenje troškova prethodnog i otvorenog stečajnog postupka, po kojem pozivu je vjerovnik Ceste Karlovac d.d. uplatio traženi predujam od 9.000,00 kn. </w:t>
      </w:r>
    </w:p>
    <w:p w:rsidRDefault="00C66765" w:rsidP="00282E1E" w:rsidR="00C66765">
      <w:pPr>
        <w:ind w:firstLine="708"/>
        <w:jc w:val="both"/>
      </w:pPr>
    </w:p>
    <w:p w:rsidRDefault="00C66765" w:rsidP="00282E1E" w:rsidR="00C66765">
      <w:pPr>
        <w:ind w:firstLine="708"/>
        <w:jc w:val="both"/>
      </w:pPr>
      <w:r>
        <w:t>Rješenjem suda St-579/17 od 23. srpnja 2017. imenovan je privremeni stečajni upravitelj Mirjana Dujmović radi utvrđenja cjelokupne imovine dužnika</w:t>
      </w:r>
      <w:r w:rsidR="009611C8">
        <w:t>.</w:t>
      </w:r>
    </w:p>
    <w:p w:rsidRDefault="009611C8" w:rsidP="00282E1E" w:rsidR="009611C8">
      <w:pPr>
        <w:ind w:firstLine="708"/>
        <w:jc w:val="both"/>
      </w:pPr>
    </w:p>
    <w:p w:rsidRDefault="009611C8" w:rsidP="00282E1E" w:rsidR="009611C8">
      <w:pPr>
        <w:ind w:firstLine="708"/>
        <w:jc w:val="both"/>
      </w:pPr>
      <w:r>
        <w:t>Iz izvješća privremenog stečajnog upravitelja proizlazi da je dužnik nesposoban za plaćanje i prezadužen, da imovina dužnika nije dovoljna ni za namirenje troškova stečajnog postupka koji iznose 16.230,00 kn.</w:t>
      </w:r>
    </w:p>
    <w:p w:rsidRDefault="009611C8" w:rsidP="00282E1E" w:rsidR="009611C8">
      <w:pPr>
        <w:ind w:firstLine="708"/>
        <w:jc w:val="both"/>
      </w:pPr>
    </w:p>
    <w:p w:rsidRDefault="009611C8" w:rsidP="00282E1E" w:rsidR="00C66765">
      <w:pPr>
        <w:ind w:firstLine="708"/>
        <w:jc w:val="both"/>
      </w:pPr>
      <w:r>
        <w:t>Punomoćnik vjerovnika koji je uplatio predujam za namirenje troškova stečajnog postupka je naveo da otvaranje i vođenje stečajnog postupka nema smisla jer bi time nastali samo daljnji troškovi postupka, a kraj činjenice da dužnik nije evidentiran kao vlasnik bilo kakve imovine, pa predlaže da im se nakon namirenja troškova prethodnog postupka vrati ostatak uplaćenog predujma.</w:t>
      </w:r>
    </w:p>
    <w:p w:rsidRDefault="009611C8" w:rsidP="00282E1E" w:rsidR="009611C8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 xml:space="preserve">Iz </w:t>
      </w:r>
      <w:r w:rsidR="009611C8">
        <w:t>potvrde</w:t>
      </w:r>
      <w:r>
        <w:t xml:space="preserve"> FINA-e od </w:t>
      </w:r>
      <w:r w:rsidR="009611C8">
        <w:t>4. prosinca</w:t>
      </w:r>
      <w:r w:rsidR="009C1482">
        <w:t xml:space="preserve"> 2018</w:t>
      </w:r>
      <w:r>
        <w:t xml:space="preserve">. proizlazi da </w:t>
      </w:r>
      <w:r w:rsidR="009611C8">
        <w:t>dužnik na taj dan na računima i novčanim sredstvima ima evidentirano 776 dana neprekidne blokade, a nepodmirene obveze na dan izdavanja potvrde iznose 896.131,97 kn (list 70 spisa).</w:t>
      </w:r>
    </w:p>
    <w:p w:rsidRDefault="009611C8" w:rsidP="00346FC3" w:rsidR="009611C8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9611C8" w:rsidRPr="00A15E17">
        <w:t>MLINAC d.o.o., Zagreb, Božidara Magovca 31, OIB: 75449898603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9611C8">
        <w:t>579/17</w:t>
      </w:r>
      <w:r>
        <w:t xml:space="preserve"> od </w:t>
      </w:r>
      <w:r w:rsidR="009611C8">
        <w:t xml:space="preserve">12. siječnja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9611C8">
        <w:t>9</w:t>
      </w:r>
      <w:r w:rsidR="003146EB">
        <w:t>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9611C8">
        <w:t>12. siječnja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</w:t>
      </w:r>
      <w:r w:rsidR="009611C8">
        <w:t xml:space="preserve">je </w:t>
      </w:r>
      <w:r w:rsidRPr="00AF1EFD">
        <w:t>traženi predujam uplaćen</w:t>
      </w:r>
      <w:r w:rsidR="009611C8">
        <w:t>, ali je uplatitelj odustao od vođenja stečajnog postupka s obzirom da i nakon utvrđenja privremenog stečajnog upravitelja proizlazi da dužnik nema nikakve imovine ni za namirenje troškova stečajnog postupka,</w:t>
      </w:r>
      <w:r w:rsidRPr="00AF1EFD">
        <w:t xml:space="preserve">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9611C8">
        <w:t>11. prosinca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D2D" w:rsidR="00E24D2D">
      <w:r>
        <w:separator/>
      </w:r>
    </w:p>
  </w:endnote>
  <w:endnote w:id="0" w:type="continuationSeparator">
    <w:p w:rsidRDefault="00E24D2D" w:rsidR="00E24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D2D" w:rsidR="00E24D2D">
      <w:r>
        <w:separator/>
      </w:r>
    </w:p>
  </w:footnote>
  <w:footnote w:id="0" w:type="continuationSeparator">
    <w:p w:rsidRDefault="00E24D2D" w:rsidR="00E24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1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67315">
      <w:t>579/17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619DB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66B28"/>
    <w:rsid w:val="007861DF"/>
    <w:rsid w:val="0079595D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A235F"/>
    <w:rsid w:val="008B73DD"/>
    <w:rsid w:val="008E2F7A"/>
    <w:rsid w:val="008E42C6"/>
    <w:rsid w:val="00912B69"/>
    <w:rsid w:val="00923F36"/>
    <w:rsid w:val="0092768B"/>
    <w:rsid w:val="00932E10"/>
    <w:rsid w:val="009611C8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3311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6765"/>
    <w:rsid w:val="00C67315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24D2D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MLINAC d.o.o. zastupanog po punomoćniku Goran Krznarić</izvorni_sadrzaj>
    <derivirana_varijabla naziv="DomainObject.Predmet.ProtustrankaFormated_1">  MLINAC d.o.o. zastupanog po punomoćniku Goran Krznarić</derivirana_varijabla>
  </DomainObject.Predmet.ProtustrankaFormated>
  <DomainObject.Predmet.ProtustrankaFormatedOIB>
    <izvorni_sadrzaj>  MLINAC d.o.o., OIB 75449898603 zastupanog po punomoćniku Goran Krznarić</izvorni_sadrzaj>
    <derivirana_varijabla naziv="DomainObject.Predmet.ProtustrankaFormatedOIB_1">  MLINAC d.o.o., OIB 75449898603 zastupanog po punomoćniku Goran Krznarić</derivirana_varijabla>
  </DomainObject.Predmet.ProtustrankaFormatedOIB>
  <DomainObject.Predmet.ProtustrankaFormatedWithAdress>
    <izvorni_sadrzaj> MLINAC d.o.o., Božidara Magovca 31, 10000 Zagreb zastupanog po punomoćniku Goran Krznarić</izvorni_sadrzaj>
    <derivirana_varijabla naziv="DomainObject.Predmet.ProtustrankaFormatedWithAdress_1"> MLINAC d.o.o., Božidara Magovca 31, 10000 Zagreb zastupanog po punomoćniku Goran Krznarić</derivirana_varijabla>
  </DomainObject.Predmet.ProtustrankaFormatedWithAdress>
  <DomainObject.Predmet.ProtustrankaFormatedWithAdressOIB>
    <izvorni_sadrzaj> MLINAC d.o.o., OIB 75449898603, Božidara Magovca 31, 10000 Zagreb zastupanog po punomoćniku Goran Krznarić</izvorni_sadrzaj>
    <derivirana_varijabla naziv="DomainObject.Predmet.ProtustrankaFormatedWithAdressOIB_1"> MLINAC d.o.o., OIB 75449898603, Božidara Magovca 31, 10000 Zagreb zastupanog po punomoćniku Goran Krznarić</derivirana_varijabla>
  </DomainObject.Predmet.ProtustrankaFormatedWithAdressOIB>
  <DomainObject.Predmet.ProtustrankaWithAdress>
    <izvorni_sadrzaj>MLINAC d.o.o. Božidara Magovca 31, 10000 Zagreb</izvorni_sadrzaj>
    <derivirana_varijabla naziv="DomainObject.Predmet.ProtustrankaWithAdress_1">MLINAC d.o.o. Božidara Magovca 31, 10000 Zagreb</derivirana_varijabla>
  </DomainObject.Predmet.ProtustrankaWithAdress>
  <DomainObject.Predmet.ProtustrankaWithAdressOIB>
    <izvorni_sadrzaj>MLINAC d.o.o., OIB 75449898603, Božidara Magovca 31, 10000 Zagreb</izvorni_sadrzaj>
    <derivirana_varijabla naziv="DomainObject.Predmet.ProtustrankaWithAdressOIB_1">MLINAC d.o.o., OIB 75449898603, Božidara Magovca 31, 10000 Zagreb</derivirana_varijabla>
  </DomainObject.Predmet.ProtustrankaWithAdressOIB>
  <DomainObject.Predmet.ProtustrankaNazivFormated>
    <izvorni_sadrzaj>MLINAC d.o.o.</izvorni_sadrzaj>
    <derivirana_varijabla naziv="DomainObject.Predmet.ProtustrankaNazivFormated_1">MLINAC d.o.o.</derivirana_varijabla>
  </DomainObject.Predmet.ProtustrankaNazivFormated>
  <DomainObject.Predmet.ProtustrankaNazivFormatedOIB>
    <izvorni_sadrzaj>MLINAC d.o.o., OIB 75449898603</izvorni_sadrzaj>
    <derivirana_varijabla naziv="DomainObject.Predmet.ProtustrankaNazivFormatedOIB_1">MLINAC d.o.o., OIB 75449898603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MLINAC d.o.o. zastupanog po punomoćniku Goran Krznarić</item>
    </izvorni_sadrzaj>
    <derivirana_varijabla naziv="DomainObject.Predmet.ProtuStrankaListFormated_1">
      <item>MLINAC d.o.o. zastupanog po punomoćniku Goran Krznarić</item>
    </derivirana_varijabla>
  </DomainObject.Predmet.ProtuStrankaListFormated>
  <DomainObject.Predmet.ProtuStrankaListFormatedOIB>
    <izvorni_sadrzaj>
      <item>MLINAC d.o.o., OIB 75449898603 zastupanog po punomoćniku Goran Krznarić</item>
    </izvorni_sadrzaj>
    <derivirana_varijabla naziv="DomainObject.Predmet.ProtuStrankaListFormatedOIB_1">
      <item>MLINAC d.o.o., OIB 75449898603 zastupanog po punomoćniku Goran Krznarić</item>
    </derivirana_varijabla>
  </DomainObject.Predmet.ProtuStrankaListFormatedOIB>
  <DomainObject.Predmet.ProtuStrankaListFormatedWithAdress>
    <izvorni_sadrzaj>
      <item>MLINAC d.o.o., Božidara Magovca 31, 10000 Zagreb zastupanog po punomoćniku Goran Krznarić</item>
    </izvorni_sadrzaj>
    <derivirana_varijabla naziv="DomainObject.Predmet.ProtuStrankaListFormatedWithAdress_1">
      <item>MLINAC d.o.o., Božidara Magovca 31, 10000 Zagreb zastupanog po punomoćniku Goran Krznarić</item>
    </derivirana_varijabla>
  </DomainObject.Predmet.ProtuStrankaListFormatedWithAdress>
  <DomainObject.Predmet.ProtuStrankaListFormatedWithAdressOIB>
    <izvorni_sadrzaj>
      <item>MLINAC d.o.o., OIB 75449898603, Božidara Magovca 31, 10000 Zagreb zastupanog po punomoćniku Goran Krznarić</item>
    </izvorni_sadrzaj>
    <derivirana_varijabla naziv="DomainObject.Predmet.ProtuStrankaListFormatedWithAdressOIB_1">
      <item>MLINAC d.o.o., OIB 75449898603, Božidara Magovca 31, 10000 Zagreb zastupanog po punomoćniku Goran Krznarić</item>
    </derivirana_varijabla>
  </DomainObject.Predmet.ProtuStrankaListFormatedWithAdressOIB>
  <DomainObject.Predmet.ProtuStrankaListNazivFormated>
    <izvorni_sadrzaj>
      <item>MLINAC d.o.o.</item>
    </izvorni_sadrzaj>
    <derivirana_varijabla naziv="DomainObject.Predmet.ProtuStrankaListNazivFormated_1">
      <item>MLINAC d.o.o.</item>
    </derivirana_varijabla>
  </DomainObject.Predmet.ProtuStrankaListNazivFormated>
  <DomainObject.Predmet.ProtuStrankaListNazivFormatedOIB>
    <izvorni_sadrzaj>
      <item>MLINAC d.o.o., OIB 75449898603</item>
    </izvorni_sadrzaj>
    <derivirana_varijabla naziv="DomainObject.Predmet.ProtuStrankaListNazivFormatedOIB_1">
      <item>MLINAC d.o.o., OIB 75449898603</item>
    </derivirana_varijabla>
  </DomainObject.Predmet.ProtuStrankaListNazivFormatedOIB>
  <DomainObject.Predmet.OstaliListFormated>
    <izvorni_sadrzaj>
      <item>Goran Krznarić punomoćnik sudionika u postupku MLINAC d.o.o.</item>
    </izvorni_sadrzaj>
    <derivirana_varijabla naziv="DomainObject.Predmet.OstaliListFormated_1">
      <item>Goran Krznarić punomoćnik sudionika u postupku MLINAC d.o.o.</item>
    </derivirana_varijabla>
  </DomainObject.Predmet.OstaliListFormated>
  <DomainObject.Predmet.OstaliListFormatedOIB>
    <izvorni_sadrzaj>
      <item>Goran Krznarić, OIB 55332780966 punomoćnik sudionika u postupku MLINAC d.o.o.</item>
    </izvorni_sadrzaj>
    <derivirana_varijabla naziv="DomainObject.Predmet.OstaliListFormatedOIB_1">
      <item>Goran Krznarić, OIB 55332780966 punomoćnik sudionika u postupku MLINAC d.o.o.</item>
    </derivirana_varijabla>
  </DomainObject.Predmet.OstaliListFormatedOIB>
  <DomainObject.Predmet.OstaliListFormatedWithAdress>
    <izvorni_sadrzaj>
      <item>Goran Krznarić, Tadije Smičiklasa 18a, 47000 Karlovac punomoćnik sudionika u postupku MLINAC d.o.o.</item>
    </izvorni_sadrzaj>
    <derivirana_varijabla naziv="DomainObject.Predmet.OstaliListFormatedWithAdress_1">
      <item>Goran Krznarić, Tadije Smičiklasa 18a, 47000 Karlovac punomoćnik sudionika u postupku MLINAC d.o.o.</item>
    </derivirana_varijabla>
  </DomainObject.Predmet.OstaliListFormatedWithAdress>
  <DomainObject.Predmet.OstaliListFormatedWithAdressOIB>
    <izvorni_sadrzaj>
      <item>Goran Krznarić, OIB 55332780966, Tadije Smičiklasa 18a, 47000 Karlovac punomoćnik sudionika u postupku MLINAC d.o.o.</item>
    </izvorni_sadrzaj>
    <derivirana_varijabla naziv="DomainObject.Predmet.OstaliListFormatedWithAdressOIB_1">
      <item>Goran Krznarić, OIB 55332780966, Tadije Smičiklasa 18a, 47000 Karlovac punomoćnik sudionika u postupku MLINAC d.o.o.</item>
    </derivirana_varijabla>
  </DomainObject.Predmet.OstaliListFormatedWithAdressOIB>
  <DomainObject.Predmet.OstaliListNazivFormated>
    <izvorni_sadrzaj>
      <item>Goran Krznarić</item>
    </izvorni_sadrzaj>
    <derivirana_varijabla naziv="DomainObject.Predmet.OstaliListNazivFormated_1">
      <item>Goran Krznarić</item>
    </derivirana_varijabla>
  </DomainObject.Predmet.OstaliListNazivFormated>
  <DomainObject.Predmet.OstaliListNazivFormatedOIB>
    <izvorni_sadrzaj>
      <item>Goran Krznarić, OIB 55332780966</item>
    </izvorni_sadrzaj>
    <derivirana_varijabla naziv="DomainObject.Predmet.OstaliListNazivFormatedOIB_1"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MLINAC d.o.o.</izvorni_sadrzaj>
    <derivirana_varijabla naziv="DomainObject.Predmet.ProtustrankaIDrugi_1">MLINAC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MLINAC d.o.o., OIB 75449898603, Božidara Magovca 31, 10000 Zagreb</izvorni_sadrzaj>
    <derivirana_varijabla naziv="DomainObject.Predmet.ProtustrankaIDrugiAdressOIB_1">MLINAC d.o.o., OIB 75449898603,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MLINAC d.o.o.</item>
      <item>Goran Krznarić</item>
      <item>VJEROVNICI</item>
    </izvorni_sadrzaj>
    <derivirana_varijabla naziv="DomainObject.Predmet.SudioniciListNaziv_1">
      <item>FINA Regionalni centar Zagreb</item>
      <item>MLINAC d.o.o.</item>
      <item>Goran Krznarić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75449898603</item>
      <item>, OIB 55332780966</item>
      <item>, OIB null</item>
    </izvorni_sadrzaj>
    <derivirana_varijabla naziv="DomainObject.Predmet.SudioniciListNazivOIB_1">
      <item>, OIB 85821130368</item>
      <item>, OIB 75449898603</item>
      <item>, OIB 55332780966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St-579/2017-30</izvorni_sadrzaj>
    <derivirana_varijabla naziv="DomainObject.PredzadnjaOdlukaIzPredmeta.Oznaka_1">St-579/2017-30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824</properties:Words>
  <properties:Characters>4525</properties:Characters>
  <properties:Lines>122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2018-12-11T09:00:00Z</dcterms:created>
  <dc:creator>Korisnik</dc:creator>
  <cp:lastModifiedBy>Draženka Prpić</cp:lastModifiedBy>
  <cp:lastPrinted>2018-12-11T12:46:00Z</cp:lastPrinted>
  <dcterms:modified xmlns:xsi="http://www.w3.org/2001/XMLSchema-instance" xsi:type="dcterms:W3CDTF">2018-12-11T12:46:00Z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-MLINAC-St-579-17.docx)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