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6cba1" w14:paraId="006cba1" w:rsidRDefault="00E477D1" w:rsidP="00CC00F1" w:rsidR="000A7106" w:rsidRPr="00FA3260">
      <w:pPr>
        <w:jc w:val="right"/>
        <w15:collapsed w:val="false"/>
        <w:rPr>
          <w:b/>
        </w:rPr>
      </w:pPr>
      <w:bookmarkStart w:name="_GoBack" w:id="0"/>
      <w:bookmarkEnd w:id="0"/>
      <w:r>
        <w:t xml:space="preserve">Poslovni broj: </w:t>
      </w:r>
      <w:r w:rsidR="00CC00F1" w:rsidRPr="001C5505">
        <w:t>1 St-</w:t>
      </w:r>
      <w:r>
        <w:t>166</w:t>
      </w:r>
      <w:r w:rsidR="00792CCB">
        <w:t>/</w:t>
      </w:r>
      <w:r w:rsidR="00EF4552">
        <w:t>20</w:t>
      </w:r>
      <w:r w:rsidR="008A67D2">
        <w:t>17</w:t>
      </w:r>
      <w:r w:rsidR="00792CCB">
        <w:t>-</w:t>
      </w:r>
      <w:r>
        <w:t>13</w:t>
      </w:r>
    </w:p>
    <w:p w:rsidRDefault="000A7106" w:rsidP="00CE40D2" w:rsidR="000A7106" w:rsidRPr="00FA3260">
      <w:pPr>
        <w:rPr>
          <w:b/>
        </w:rPr>
      </w:pPr>
    </w:p>
    <w:p w:rsidRDefault="00CE40D2" w:rsidP="00CE40D2" w:rsidR="00CE40D2" w:rsidRPr="00FA3260">
      <w:pPr>
        <w:rPr>
          <w:b/>
        </w:rPr>
      </w:pPr>
    </w:p>
    <w:p w:rsidRDefault="00CE40D2" w:rsidP="00CE40D2" w:rsidR="00CE40D2" w:rsidRPr="001C5505"/>
    <w:p w:rsidRDefault="00E477D1" w:rsidP="00E477D1" w:rsidR="00E477D1">
      <w:pPr>
        <w:pStyle w:val="Naslov6"/>
        <w:tabs>
          <w:tab w:pos="2835" w:val="left"/>
        </w:tabs>
        <w:ind w:right="6237" w:left="567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E477D1" w:rsidP="00E477D1" w:rsidR="00E477D1">
      <w:pPr>
        <w:tabs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Trgovački sud u Zadru</w:t>
      </w:r>
    </w:p>
    <w:p w:rsidRDefault="00E477D1" w:rsidP="00E477D1" w:rsidR="00E477D1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Dr. Franje Tuđmana 35</w:t>
      </w:r>
    </w:p>
    <w:p w:rsidRDefault="00E477D1" w:rsidP="00E477D1" w:rsidR="00E477D1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t>23000 Zadar</w:t>
      </w:r>
    </w:p>
    <w:p w:rsidRDefault="003A0A6A" w:rsidP="00CE40D2" w:rsidR="00CE40D2" w:rsidRPr="001C5505">
      <w:r w:rsidRPr="001C5505">
        <w:tab/>
      </w:r>
      <w:r w:rsidRPr="001C5505">
        <w:tab/>
      </w:r>
      <w:r w:rsidRPr="001C5505">
        <w:tab/>
      </w:r>
      <w:r w:rsidRPr="001C5505">
        <w:tab/>
      </w:r>
      <w:r w:rsidRPr="001C5505">
        <w:tab/>
      </w:r>
      <w:r w:rsidRPr="001C5505">
        <w:tab/>
      </w:r>
    </w:p>
    <w:p w:rsidRDefault="00464650" w:rsidP="00CE40D2" w:rsidR="00464650"/>
    <w:p w:rsidRDefault="007B312D" w:rsidP="00CE40D2" w:rsidR="007B312D"/>
    <w:p w:rsidRDefault="007B312D" w:rsidP="007B312D" w:rsidR="007B312D">
      <w:pPr>
        <w:jc w:val="center"/>
      </w:pPr>
      <w:r>
        <w:t>R E P U B L I K A   H R V A T S K A</w:t>
      </w:r>
    </w:p>
    <w:p w:rsidRDefault="007B312D" w:rsidP="00CE40D2" w:rsidR="007B312D" w:rsidRPr="001C5505"/>
    <w:p w:rsidRDefault="00CE40D2" w:rsidP="00CE40D2" w:rsidR="00CE40D2" w:rsidRPr="001C5505">
      <w:pPr>
        <w:jc w:val="center"/>
      </w:pPr>
      <w:r w:rsidRPr="001C5505">
        <w:t>R J E Š E N J E</w:t>
      </w:r>
    </w:p>
    <w:p w:rsidRDefault="00CE40D2" w:rsidP="00CE40D2" w:rsidR="00CE40D2">
      <w:pPr>
        <w:jc w:val="both"/>
      </w:pPr>
    </w:p>
    <w:p w:rsidRDefault="007B312D" w:rsidP="00CE40D2" w:rsidR="007B312D" w:rsidRPr="001C5505">
      <w:pPr>
        <w:jc w:val="both"/>
      </w:pPr>
    </w:p>
    <w:p w:rsidRDefault="00CE40D2" w:rsidP="00464650" w:rsidR="00CE40D2" w:rsidRPr="001C5505">
      <w:pPr>
        <w:ind w:firstLine="708"/>
        <w:jc w:val="both"/>
      </w:pPr>
      <w:r w:rsidRPr="001C5505">
        <w:t>Trgovački sud u Zadru</w:t>
      </w:r>
      <w:r w:rsidR="006F5BDE" w:rsidRPr="001C5505">
        <w:t xml:space="preserve"> (OIB:39670464653)</w:t>
      </w:r>
      <w:r w:rsidRPr="001C5505">
        <w:t xml:space="preserve"> po sucu tog suda Ardeni Bajlo u stečajnom postupku nad</w:t>
      </w:r>
      <w:r w:rsidR="006F0213" w:rsidRPr="001C5505">
        <w:t xml:space="preserve"> </w:t>
      </w:r>
      <w:r w:rsidR="003A0A6A" w:rsidRPr="001C5505">
        <w:t xml:space="preserve">stečajnim </w:t>
      </w:r>
      <w:r w:rsidR="006F0213" w:rsidRPr="001C5505">
        <w:t>d</w:t>
      </w:r>
      <w:r w:rsidR="003A0A6A" w:rsidRPr="001C5505">
        <w:t>užnikom</w:t>
      </w:r>
      <w:r w:rsidR="00EF4552" w:rsidRPr="00EF4552">
        <w:t xml:space="preserve"> </w:t>
      </w:r>
      <w:r w:rsidR="00E477D1">
        <w:t>METAL MILAK j.d.o.o., Knin, Hrvatskih Generala 10, OIB: 05502745438</w:t>
      </w:r>
      <w:r w:rsidR="00F37EDE">
        <w:t>,</w:t>
      </w:r>
      <w:r w:rsidR="00EA47D6">
        <w:t xml:space="preserve"> </w:t>
      </w:r>
      <w:r w:rsidR="00CC47CA">
        <w:t xml:space="preserve"> </w:t>
      </w:r>
      <w:r w:rsidR="00B712BE">
        <w:t>23</w:t>
      </w:r>
      <w:r w:rsidR="006F5F41">
        <w:t>.</w:t>
      </w:r>
      <w:r w:rsidR="0048705D">
        <w:t xml:space="preserve"> </w:t>
      </w:r>
      <w:r w:rsidR="00E477D1">
        <w:t>siječnja 2018</w:t>
      </w:r>
      <w:r w:rsidR="00CC47CA">
        <w:t>.</w:t>
      </w:r>
    </w:p>
    <w:p w:rsidRDefault="00464650" w:rsidP="00464650" w:rsidR="00464650">
      <w:pPr>
        <w:ind w:firstLine="708"/>
        <w:jc w:val="both"/>
      </w:pPr>
    </w:p>
    <w:p w:rsidRDefault="007B312D" w:rsidP="00464650" w:rsidR="007B312D" w:rsidRPr="001C5505">
      <w:pPr>
        <w:ind w:firstLine="708"/>
        <w:jc w:val="both"/>
      </w:pPr>
    </w:p>
    <w:p w:rsidRDefault="00CE40D2" w:rsidP="00CE40D2" w:rsidR="00CE40D2" w:rsidRPr="001C5505">
      <w:pPr>
        <w:jc w:val="center"/>
      </w:pPr>
      <w:r w:rsidRPr="001C5505">
        <w:t>r i j e š i o   j e</w:t>
      </w:r>
    </w:p>
    <w:p w:rsidRDefault="00CE40D2" w:rsidP="00CE40D2" w:rsidR="00CE40D2"/>
    <w:p w:rsidRDefault="007B312D" w:rsidP="00CE40D2" w:rsidR="007B312D" w:rsidRPr="001C5505"/>
    <w:p w:rsidRDefault="00CE40D2" w:rsidP="008C2399" w:rsidR="00CE40D2" w:rsidRPr="001C5505">
      <w:pPr>
        <w:numPr>
          <w:ilvl w:val="0"/>
          <w:numId w:val="2"/>
        </w:numPr>
        <w:jc w:val="both"/>
      </w:pPr>
      <w:r w:rsidRPr="001C5505">
        <w:t xml:space="preserve">Pozivaju se </w:t>
      </w:r>
      <w:r w:rsidR="00CE483C">
        <w:t>osobe koje imaju pravni interes za provedbom stečajnog postupka nad</w:t>
      </w:r>
      <w:r w:rsidRPr="001C5505">
        <w:t xml:space="preserve"> </w:t>
      </w:r>
      <w:r w:rsidR="003A0A6A" w:rsidRPr="001C5505">
        <w:t>trgovačk</w:t>
      </w:r>
      <w:r w:rsidR="00CE483C">
        <w:t>im</w:t>
      </w:r>
      <w:r w:rsidR="003A0A6A" w:rsidRPr="001C5505">
        <w:t xml:space="preserve"> društv</w:t>
      </w:r>
      <w:r w:rsidR="00CE483C">
        <w:t>om</w:t>
      </w:r>
      <w:r w:rsidR="002F6FEB">
        <w:t xml:space="preserve">, </w:t>
      </w:r>
      <w:r w:rsidR="00E477D1">
        <w:t>METAL MILAK j.d.o.o., Knin, Hrvatskih Generala 10, OIB: 05502745438</w:t>
      </w:r>
      <w:r w:rsidR="008A67D2">
        <w:t xml:space="preserve"> </w:t>
      </w:r>
      <w:r w:rsidR="00371287" w:rsidRPr="001C5505">
        <w:t>d</w:t>
      </w:r>
      <w:r w:rsidR="00146A4A" w:rsidRPr="001C5505">
        <w:t xml:space="preserve">a u </w:t>
      </w:r>
      <w:r w:rsidRPr="001C5505">
        <w:t xml:space="preserve">roku od </w:t>
      </w:r>
      <w:r w:rsidR="00AE41C1">
        <w:t>15</w:t>
      </w:r>
      <w:r w:rsidRPr="001C5505">
        <w:t xml:space="preserve"> dana od </w:t>
      </w:r>
      <w:r w:rsidR="00682E82" w:rsidRPr="001C5505">
        <w:t xml:space="preserve">isteka osmog dana od </w:t>
      </w:r>
      <w:r w:rsidRPr="001C5505">
        <w:t xml:space="preserve">objave ovog rješenja </w:t>
      </w:r>
      <w:r w:rsidR="00CC00F1">
        <w:t>na e-oglasnoj ploči suda</w:t>
      </w:r>
      <w:r w:rsidRPr="001C5505">
        <w:t xml:space="preserve"> solidarno predujme iznos od </w:t>
      </w:r>
      <w:r w:rsidR="00B712BE">
        <w:t>12</w:t>
      </w:r>
      <w:r w:rsidR="00085A08" w:rsidRPr="005F5CEF">
        <w:t>.</w:t>
      </w:r>
      <w:r w:rsidR="00E477D1">
        <w:t>000</w:t>
      </w:r>
      <w:r w:rsidR="00085A08" w:rsidRPr="005F5CEF">
        <w:t>,</w:t>
      </w:r>
      <w:r w:rsidR="00E477D1">
        <w:t>00</w:t>
      </w:r>
      <w:r w:rsidR="00DA5DD4" w:rsidRPr="005F5CEF">
        <w:t xml:space="preserve"> </w:t>
      </w:r>
      <w:r w:rsidR="003A0A6A" w:rsidRPr="001C5505">
        <w:t>kuna</w:t>
      </w:r>
      <w:r w:rsidRPr="001C5505">
        <w:t xml:space="preserve"> potreban za pokriće troškova vođenja stečajnog postupk</w:t>
      </w:r>
      <w:r w:rsidR="00FA3260" w:rsidRPr="001C5505">
        <w:t>a nad ovim stečajnim dužnikom. (</w:t>
      </w:r>
      <w:r w:rsidRPr="001C5505">
        <w:t xml:space="preserve">čl. </w:t>
      </w:r>
      <w:r w:rsidR="00CC00F1">
        <w:t>132</w:t>
      </w:r>
      <w:r w:rsidRPr="001C5505">
        <w:t>.</w:t>
      </w:r>
      <w:r w:rsidR="005838C3">
        <w:t xml:space="preserve"> st. 1.</w:t>
      </w:r>
      <w:r w:rsidRPr="001C5505">
        <w:t xml:space="preserve"> Stečajnog zakona </w:t>
      </w:r>
      <w:r w:rsidR="00F81A36" w:rsidRPr="001C5505">
        <w:t xml:space="preserve">Narodne novine broj </w:t>
      </w:r>
      <w:r w:rsidR="00E477D1">
        <w:t>71/15 i 104/17</w:t>
      </w:r>
      <w:r w:rsidR="00F81A36" w:rsidRPr="001C5505">
        <w:t>)</w:t>
      </w:r>
      <w:r w:rsidRPr="001C5505">
        <w:t>.</w:t>
      </w:r>
    </w:p>
    <w:p w:rsidRDefault="000A7A8A" w:rsidP="000A7A8A" w:rsidR="000A7A8A" w:rsidRPr="001C5505">
      <w:pPr>
        <w:ind w:left="705"/>
      </w:pPr>
    </w:p>
    <w:p w:rsidRDefault="000A7A8A" w:rsidP="006F0213" w:rsidR="000A7A8A" w:rsidRPr="00FA3260">
      <w:pPr>
        <w:numPr>
          <w:ilvl w:val="0"/>
          <w:numId w:val="2"/>
        </w:numPr>
        <w:jc w:val="both"/>
      </w:pPr>
      <w:r w:rsidRPr="00FA3260">
        <w:t xml:space="preserve">Uplata se ima izvršiti </w:t>
      </w:r>
      <w:r w:rsidR="00CE40D2" w:rsidRPr="00FA3260">
        <w:t>na d</w:t>
      </w:r>
      <w:r w:rsidR="00F711C7" w:rsidRPr="00FA3260">
        <w:t>epozitni račun ovog suda na broj:</w:t>
      </w:r>
      <w:r w:rsidR="006F5BDE" w:rsidRPr="00FA3260">
        <w:t xml:space="preserve"> IBAN: HR43 </w:t>
      </w:r>
      <w:r w:rsidR="00CE40D2" w:rsidRPr="00FA3260">
        <w:t>23</w:t>
      </w:r>
      <w:r w:rsidR="003A0A6A" w:rsidRPr="00FA3260">
        <w:t>90</w:t>
      </w:r>
      <w:r w:rsidR="006F5BDE" w:rsidRPr="00FA3260">
        <w:t xml:space="preserve"> </w:t>
      </w:r>
      <w:r w:rsidR="003A0A6A" w:rsidRPr="00FA3260">
        <w:t>001</w:t>
      </w:r>
      <w:r w:rsidR="006F5BDE" w:rsidRPr="00FA3260">
        <w:t>1</w:t>
      </w:r>
      <w:r w:rsidR="00586417" w:rsidRPr="00FA3260">
        <w:t xml:space="preserve"> </w:t>
      </w:r>
      <w:r w:rsidR="006F5BDE" w:rsidRPr="00FA3260">
        <w:t>3</w:t>
      </w:r>
      <w:r w:rsidR="003A0A6A" w:rsidRPr="00FA3260">
        <w:t>000</w:t>
      </w:r>
      <w:r w:rsidR="006F5BDE" w:rsidRPr="00FA3260">
        <w:t xml:space="preserve"> </w:t>
      </w:r>
      <w:r w:rsidR="003A0A6A" w:rsidRPr="00FA3260">
        <w:t>0085</w:t>
      </w:r>
      <w:r w:rsidR="006F5BDE" w:rsidRPr="00FA3260">
        <w:t xml:space="preserve"> </w:t>
      </w:r>
      <w:r w:rsidR="003A0A6A" w:rsidRPr="00FA3260">
        <w:t>7 s pozivom na broj odobrenja 05 221</w:t>
      </w:r>
      <w:r w:rsidR="00DE6466" w:rsidRPr="00FA3260">
        <w:t>-</w:t>
      </w:r>
      <w:r w:rsidR="00E477D1">
        <w:t>166</w:t>
      </w:r>
      <w:r w:rsidR="00AE278D">
        <w:t>-</w:t>
      </w:r>
      <w:r w:rsidR="008C2399" w:rsidRPr="00FA3260">
        <w:t>1</w:t>
      </w:r>
      <w:r w:rsidR="008A67D2">
        <w:t>7</w:t>
      </w:r>
      <w:r w:rsidR="003A0A6A" w:rsidRPr="00FA3260">
        <w:t>.</w:t>
      </w:r>
    </w:p>
    <w:p w:rsidRDefault="000A7A8A" w:rsidP="000A7A8A" w:rsidR="000A7A8A" w:rsidRPr="00FA3260">
      <w:pPr>
        <w:ind w:left="705"/>
      </w:pPr>
    </w:p>
    <w:p w:rsidRDefault="00CE40D2" w:rsidP="00CE40D2" w:rsidR="00CE40D2">
      <w:pPr>
        <w:numPr>
          <w:ilvl w:val="0"/>
          <w:numId w:val="2"/>
        </w:numPr>
        <w:jc w:val="both"/>
      </w:pPr>
      <w:r w:rsidRPr="00FA3260">
        <w:t>Ukoliko vjerovni</w:t>
      </w:r>
      <w:r w:rsidR="000A7A8A" w:rsidRPr="00FA3260">
        <w:t>ci</w:t>
      </w:r>
      <w:r w:rsidRPr="00FA3260">
        <w:t xml:space="preserve"> ne postup</w:t>
      </w:r>
      <w:r w:rsidR="00A2677E">
        <w:t>e</w:t>
      </w:r>
      <w:r w:rsidRPr="00FA3260">
        <w:t xml:space="preserve"> po nalogu suda iz točke 2. donijet će se rješenje o </w:t>
      </w:r>
      <w:r w:rsidR="00DA5DD4">
        <w:t>otvaranju</w:t>
      </w:r>
      <w:r w:rsidRPr="00FA3260">
        <w:t xml:space="preserve"> </w:t>
      </w:r>
      <w:r w:rsidR="005817E2" w:rsidRPr="00FA3260">
        <w:t xml:space="preserve">i zaključenju </w:t>
      </w:r>
      <w:r w:rsidRPr="00FA3260">
        <w:t xml:space="preserve">stečajnog postupka. </w:t>
      </w:r>
    </w:p>
    <w:p w:rsidRDefault="00464650" w:rsidP="00CE40D2" w:rsidR="00464650">
      <w:pPr>
        <w:jc w:val="both"/>
      </w:pPr>
    </w:p>
    <w:p w:rsidRDefault="007B312D" w:rsidP="00CE40D2" w:rsidR="007B312D" w:rsidRPr="00FA3260">
      <w:pPr>
        <w:jc w:val="both"/>
      </w:pPr>
    </w:p>
    <w:p w:rsidRDefault="00C07369" w:rsidP="00C07369" w:rsidR="00C07369" w:rsidRPr="00C07369">
      <w:pPr>
        <w:jc w:val="center"/>
      </w:pPr>
      <w:r w:rsidRPr="00C07369">
        <w:t>Obrazloženje</w:t>
      </w:r>
    </w:p>
    <w:p w:rsidRDefault="00C07369" w:rsidP="00C07369" w:rsidR="00C07369" w:rsidRPr="00C07369"/>
    <w:p w:rsidRDefault="00EF4552" w:rsidP="00EF4552" w:rsidR="00EF4552" w:rsidRPr="000938AC">
      <w:pPr>
        <w:ind w:firstLine="708"/>
        <w:jc w:val="both"/>
      </w:pPr>
      <w:r>
        <w:t>Privremeni stečajni</w:t>
      </w:r>
      <w:r w:rsidRPr="00C07369">
        <w:t xml:space="preserve"> upravitelj</w:t>
      </w:r>
      <w:r>
        <w:t xml:space="preserve"> koji</w:t>
      </w:r>
      <w:r w:rsidRPr="00C07369">
        <w:t xml:space="preserve"> je imenovan</w:t>
      </w:r>
      <w:r>
        <w:t xml:space="preserve"> u ovom postupku utvrdio</w:t>
      </w:r>
      <w:r w:rsidRPr="00C07369">
        <w:t xml:space="preserve"> je da je    </w:t>
      </w:r>
      <w:r w:rsidRPr="000938AC">
        <w:t xml:space="preserve">stečajni dužnik prezadužen i nesposoban za plaćanje, a da uz to nema imovine, a da dugova ima u </w:t>
      </w:r>
      <w:r w:rsidRPr="00B712BE">
        <w:t xml:space="preserve">iznosu od </w:t>
      </w:r>
      <w:r w:rsidR="00B712BE" w:rsidRPr="00B712BE">
        <w:t>138</w:t>
      </w:r>
      <w:r w:rsidR="005F5CEF" w:rsidRPr="00B712BE">
        <w:t>.</w:t>
      </w:r>
      <w:r w:rsidR="00B712BE" w:rsidRPr="00B712BE">
        <w:t>90</w:t>
      </w:r>
      <w:r w:rsidR="00E477D1" w:rsidRPr="00B712BE">
        <w:t>0</w:t>
      </w:r>
      <w:r w:rsidR="005F5CEF" w:rsidRPr="00B712BE">
        <w:t>,</w:t>
      </w:r>
      <w:r w:rsidR="00E477D1" w:rsidRPr="00B712BE">
        <w:t>00</w:t>
      </w:r>
      <w:r w:rsidR="003F41E2" w:rsidRPr="00B712BE">
        <w:t xml:space="preserve"> kuna</w:t>
      </w:r>
      <w:r w:rsidRPr="00B712BE">
        <w:t xml:space="preserve">. </w:t>
      </w:r>
      <w:r w:rsidRPr="000938AC">
        <w:t>Privremen</w:t>
      </w:r>
      <w:r>
        <w:t>i stečajni</w:t>
      </w:r>
      <w:r w:rsidRPr="000938AC">
        <w:t xml:space="preserve"> upravitelj</w:t>
      </w:r>
      <w:r>
        <w:t xml:space="preserve"> je zaključio</w:t>
      </w:r>
      <w:r w:rsidRPr="000938AC">
        <w:t xml:space="preserve"> da nema imovine čijim unovčenjem bi se mogla priskrbiti sredstva za vođenj</w:t>
      </w:r>
      <w:r>
        <w:t>e ovog postupka, pa je predložio</w:t>
      </w:r>
      <w:r w:rsidRPr="000938AC">
        <w:t xml:space="preserve"> da sud pozove osobe koje imaju pravni interes za provedbom stečajnog postupka na predujmljivanje potrebnog iznosa novca. </w:t>
      </w:r>
    </w:p>
    <w:p w:rsidRDefault="00EF4552" w:rsidP="00EF4552" w:rsidR="00EF4552">
      <w:pPr>
        <w:jc w:val="both"/>
      </w:pPr>
      <w:r w:rsidRPr="00C07369">
        <w:t xml:space="preserve">           Člankom 132. st. 1. Stečajnog zakona propisano da se postupak neće zaključiti ukoliko vjerovnici predujme dostatan iznos novca za pokriće troškova vođenja stečajnog postupka, </w:t>
      </w:r>
      <w:r w:rsidR="00152FA5">
        <w:t>koje troškove je stečajni</w:t>
      </w:r>
      <w:r w:rsidRPr="001D7D49">
        <w:t xml:space="preserve"> upravitelj</w:t>
      </w:r>
      <w:r w:rsidR="00152FA5">
        <w:t xml:space="preserve"> procijenio</w:t>
      </w:r>
      <w:r w:rsidRPr="001D7D49">
        <w:t xml:space="preserve"> na iznos </w:t>
      </w:r>
      <w:r w:rsidRPr="00B712BE">
        <w:t xml:space="preserve">od </w:t>
      </w:r>
      <w:r w:rsidR="00E477D1" w:rsidRPr="00B712BE">
        <w:t>17</w:t>
      </w:r>
      <w:r w:rsidR="008A67D2" w:rsidRPr="00B712BE">
        <w:t>.</w:t>
      </w:r>
      <w:r w:rsidR="00E477D1" w:rsidRPr="00B712BE">
        <w:t>000</w:t>
      </w:r>
      <w:r w:rsidRPr="00B712BE">
        <w:t>,</w:t>
      </w:r>
      <w:r w:rsidR="00E477D1" w:rsidRPr="00B712BE">
        <w:t>00</w:t>
      </w:r>
      <w:r w:rsidRPr="00B712BE">
        <w:t xml:space="preserve"> kuna, </w:t>
      </w:r>
      <w:r w:rsidRPr="0053479F">
        <w:t xml:space="preserve">a koji se sastoji od </w:t>
      </w:r>
      <w:r w:rsidR="003F41E2">
        <w:t xml:space="preserve">troška </w:t>
      </w:r>
      <w:r w:rsidR="00237906">
        <w:t>nagrade privremenom stečajnom upravitelju</w:t>
      </w:r>
      <w:r w:rsidR="003F41E2">
        <w:t xml:space="preserve"> u iznosu od </w:t>
      </w:r>
      <w:r w:rsidR="00E477D1">
        <w:t>10</w:t>
      </w:r>
      <w:r w:rsidR="00237906">
        <w:t>.</w:t>
      </w:r>
      <w:r w:rsidR="00E477D1">
        <w:t>000</w:t>
      </w:r>
      <w:r w:rsidR="003F41E2">
        <w:t>,00 kuna,</w:t>
      </w:r>
      <w:r w:rsidR="00237906">
        <w:t xml:space="preserve"> </w:t>
      </w:r>
      <w:r w:rsidR="00E477D1">
        <w:t xml:space="preserve">troškovi </w:t>
      </w:r>
      <w:r w:rsidR="00E477D1">
        <w:lastRenderedPageBreak/>
        <w:t>uređenja knjigovodstvene datoteke i vođenje knjiga</w:t>
      </w:r>
      <w:r w:rsidR="00237906">
        <w:t xml:space="preserve"> od </w:t>
      </w:r>
      <w:r w:rsidR="00E477D1">
        <w:t>6.000</w:t>
      </w:r>
      <w:r w:rsidR="00237906">
        <w:t>,</w:t>
      </w:r>
      <w:r w:rsidR="00E477D1">
        <w:t>00</w:t>
      </w:r>
      <w:r w:rsidR="00237906">
        <w:t xml:space="preserve"> kuna, troškova </w:t>
      </w:r>
      <w:r w:rsidR="00E477D1">
        <w:t xml:space="preserve">izrade pečata </w:t>
      </w:r>
      <w:r w:rsidR="00237906">
        <w:t xml:space="preserve"> u iznosu od </w:t>
      </w:r>
      <w:r w:rsidR="00E477D1">
        <w:t>150,00</w:t>
      </w:r>
      <w:r w:rsidR="00237906">
        <w:t xml:space="preserve"> kuna, </w:t>
      </w:r>
      <w:r w:rsidR="00E477D1">
        <w:t>ostali biro-tehnički poslovi</w:t>
      </w:r>
      <w:r w:rsidR="00237906">
        <w:t xml:space="preserve"> u iznosu od </w:t>
      </w:r>
      <w:r w:rsidR="00E477D1">
        <w:t>750</w:t>
      </w:r>
      <w:r w:rsidR="00237906">
        <w:t xml:space="preserve">,00 kuna, </w:t>
      </w:r>
      <w:r w:rsidR="00E477D1">
        <w:t>otvaranje i zatvaranje žiro računa u iznosu od 2</w:t>
      </w:r>
      <w:r w:rsidR="00237906">
        <w:t>00,00 kuna</w:t>
      </w:r>
      <w:r w:rsidR="00B712BE">
        <w:t>. Obzirom da je temeljem odredbe čl 112. stavak 5. Stečajnog zakona FINA zaplijenila novčana sredstva u iznosu od 5.000,00 kuna, to su vjerovnici pozvani na uplatu predujma u preostalom iznosu od 12.000,00 kuna</w:t>
      </w:r>
    </w:p>
    <w:p w:rsidRDefault="00EF4552" w:rsidP="00EF4552" w:rsidR="00EF4552" w:rsidRPr="00C07369">
      <w:pPr>
        <w:ind w:firstLine="708"/>
        <w:jc w:val="both"/>
      </w:pPr>
      <w:r w:rsidRPr="00C07369">
        <w:t xml:space="preserve">Stoga je u smislu čl. 132. st. 1. Stečajnog zakona valjalo donijeti ovo rješenje i istim pozvati osobe koje imaju pravni interes za provedbom stečajnog postupka na uplatu navedenog iznosa u svrhu predujmljivanja troškova za vođenje stečajnog postupka. </w:t>
      </w:r>
    </w:p>
    <w:p w:rsidRDefault="00EF4552" w:rsidP="00EF4552" w:rsidR="00EF4552" w:rsidRPr="00C07369"/>
    <w:p w:rsidRDefault="00EF4552" w:rsidP="00EF4552" w:rsidR="00EF4552" w:rsidRPr="00C07369">
      <w:pPr>
        <w:jc w:val="center"/>
      </w:pPr>
      <w:r>
        <w:t xml:space="preserve">U Zadru, </w:t>
      </w:r>
      <w:r w:rsidR="00B712BE">
        <w:t>23</w:t>
      </w:r>
      <w:r w:rsidR="006F5F41">
        <w:t>.</w:t>
      </w:r>
      <w:r>
        <w:t xml:space="preserve"> </w:t>
      </w:r>
      <w:r w:rsidR="00E477D1">
        <w:t>siječnja 2018</w:t>
      </w:r>
      <w:r w:rsidRPr="00C07369">
        <w:t>.</w:t>
      </w:r>
    </w:p>
    <w:p w:rsidRDefault="00EF4552" w:rsidP="00EF4552" w:rsidR="00EF4552" w:rsidRPr="00C07369"/>
    <w:p w:rsidRDefault="002444DB" w:rsidP="002444DB" w:rsidR="00EF4552" w:rsidRPr="00C07369">
      <w:r>
        <w:t>Za točnost otpravka – ovlašteni službenik</w:t>
      </w:r>
      <w:r>
        <w:tab/>
      </w:r>
      <w:r>
        <w:tab/>
      </w:r>
      <w:r>
        <w:tab/>
      </w:r>
      <w:r>
        <w:tab/>
      </w:r>
      <w:r>
        <w:tab/>
      </w:r>
      <w:r w:rsidR="00E477D1">
        <w:t>Sutkinja</w:t>
      </w:r>
    </w:p>
    <w:p w:rsidRDefault="002444DB" w:rsidP="002444DB" w:rsidR="00EF4552" w:rsidRPr="00C07369">
      <w:r>
        <w:t>Ante Rubelj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F4552" w:rsidRPr="00C07369">
        <w:t>Ardena Bajlo</w:t>
      </w:r>
      <w:r>
        <w:t>, v.r.</w:t>
      </w:r>
    </w:p>
    <w:p w:rsidRDefault="00EF4552" w:rsidP="00EF4552" w:rsidR="00EF4552" w:rsidRPr="00C07369">
      <w:pPr>
        <w:jc w:val="right"/>
      </w:pPr>
    </w:p>
    <w:p w:rsidRDefault="00EF4552" w:rsidP="00EF4552" w:rsidR="00EF4552" w:rsidRPr="00C07369"/>
    <w:p w:rsidRDefault="00EF4552" w:rsidP="00EF4552" w:rsidR="00EF4552" w:rsidRPr="00C07369"/>
    <w:p w:rsidRDefault="00EF4552" w:rsidP="00EF4552" w:rsidR="00EF4552" w:rsidRPr="00C07369"/>
    <w:p w:rsidRDefault="00EF4552" w:rsidP="00EF4552" w:rsidR="00EF4552" w:rsidRPr="00C07369">
      <w:r w:rsidRPr="00C07369">
        <w:t xml:space="preserve">Pouka o pravnom lijeku: </w:t>
      </w:r>
    </w:p>
    <w:p w:rsidRDefault="00EF4552" w:rsidP="00EF4552" w:rsidR="00EF4552" w:rsidRPr="00C07369">
      <w:r>
        <w:t xml:space="preserve">           </w:t>
      </w:r>
      <w:r w:rsidRPr="00C07369">
        <w:t xml:space="preserve">Protiv ovog rješenja dopuštena je žalba. Ista se podnosi Visokom trgovačkom sudu putem ovog suda u roku od 8 dana od isteka osmog dana od objave ovog rješenja na e-oglasnoj ploči suda. </w:t>
      </w:r>
    </w:p>
    <w:p w:rsidRDefault="00EF4552" w:rsidP="00EF4552" w:rsidR="00EF4552" w:rsidRPr="00C07369"/>
    <w:p w:rsidRDefault="00EF4552" w:rsidP="00EF4552" w:rsidR="00EF4552" w:rsidRPr="00C07369">
      <w:r w:rsidRPr="00C07369">
        <w:t xml:space="preserve">Dostaviti: </w:t>
      </w:r>
    </w:p>
    <w:p w:rsidRDefault="00EF4552" w:rsidP="00EF4552" w:rsidR="00EF4552" w:rsidRPr="00C07369">
      <w:r>
        <w:t>- stečajnom upravitelju</w:t>
      </w:r>
      <w:r w:rsidRPr="00C07369">
        <w:t xml:space="preserve"> –e-mailom</w:t>
      </w:r>
    </w:p>
    <w:p w:rsidRDefault="00EF4552" w:rsidP="00EF4552" w:rsidR="00EF4552" w:rsidRPr="00C07369">
      <w:r w:rsidRPr="00C07369">
        <w:t>- e-oglasna ploča</w:t>
      </w:r>
    </w:p>
    <w:p w:rsidRDefault="00EF4552" w:rsidP="00EF4552" w:rsidR="00EF4552" w:rsidRPr="00C07369">
      <w:r w:rsidRPr="00C07369">
        <w:t>- računovodstvo suda</w:t>
      </w:r>
    </w:p>
    <w:p w:rsidRDefault="00EF4552" w:rsidP="00EF4552" w:rsidR="00EF4552" w:rsidRPr="00C07369">
      <w:r w:rsidRPr="00C07369">
        <w:t>- u spis</w:t>
      </w:r>
    </w:p>
    <w:p w:rsidRDefault="00EF4552" w:rsidP="00EF4552" w:rsidR="00EF4552" w:rsidRPr="00C07369"/>
    <w:p w:rsidRDefault="00EF4552" w:rsidP="00EF4552" w:rsidR="00EF4552" w:rsidRPr="00C07369"/>
    <w:p w:rsidRDefault="00EF4552" w:rsidP="00EF4552" w:rsidR="00EF4552" w:rsidRPr="00C07369"/>
    <w:p w:rsidRDefault="00EF4552" w:rsidP="00EF4552" w:rsidR="00EF4552" w:rsidRPr="00C07369"/>
    <w:p w:rsidRDefault="00EF4552" w:rsidP="00EF4552" w:rsidR="00EF4552" w:rsidRPr="00C07369"/>
    <w:p w:rsidRDefault="00EF4552" w:rsidP="00EF4552" w:rsidR="00EF4552" w:rsidRPr="00C07369"/>
    <w:p w:rsidRDefault="00EF4552" w:rsidP="00EF4552" w:rsidR="00EF4552" w:rsidRPr="00C07369"/>
    <w:p w:rsidRDefault="00EF4552" w:rsidP="00EF4552" w:rsidR="00EF4552" w:rsidRPr="00C07369"/>
    <w:p w:rsidRDefault="00EF4552" w:rsidP="00EF4552" w:rsidR="00EF4552" w:rsidRPr="00C07369"/>
    <w:p w:rsidRDefault="00EF4552" w:rsidP="00EF4552" w:rsidR="00EF4552" w:rsidRPr="00FA3260"/>
    <w:p w:rsidRDefault="00EF4552" w:rsidP="00EF4552" w:rsidR="00EF4552" w:rsidRPr="00FA3260"/>
    <w:p w:rsidRDefault="008C2399" w:rsidP="00EF4552" w:rsidR="008C2399" w:rsidRPr="00FA3260">
      <w:pPr>
        <w:ind w:firstLine="708"/>
        <w:jc w:val="both"/>
      </w:pPr>
    </w:p>
    <w:sectPr w:rsidSect="00464650" w:rsidR="008C2399" w:rsidRPr="00FA3260"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4571" w:rsidP="00FC3541" w:rsidR="00604571">
      <w:r>
        <w:separator/>
      </w:r>
    </w:p>
  </w:endnote>
  <w:endnote w:id="0" w:type="continuationSeparator">
    <w:p w:rsidRDefault="00604571" w:rsidP="00FC3541" w:rsidR="006045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4571" w:rsidP="00FC3541" w:rsidR="00604571">
      <w:r>
        <w:separator/>
      </w:r>
    </w:p>
  </w:footnote>
  <w:footnote w:id="0" w:type="continuationSeparator">
    <w:p w:rsidRDefault="00604571" w:rsidP="00FC3541" w:rsidR="0060457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77D1" w:rsidP="00FC3541" w:rsidR="00604571">
    <w:pPr>
      <w:pStyle w:val="Zaglavlje"/>
      <w:jc w:val="right"/>
    </w:pPr>
    <w:r>
      <w:t xml:space="preserve">Poslovni broj: </w:t>
    </w:r>
    <w:r w:rsidR="00604571">
      <w:t>1 St-</w:t>
    </w:r>
    <w:r>
      <w:t>166</w:t>
    </w:r>
    <w:r w:rsidR="00604571">
      <w:t>/2017-</w:t>
    </w:r>
    <w:r>
      <w:t>1</w:t>
    </w:r>
    <w:r w:rsidR="005F5CEF">
      <w:t>3</w:t>
    </w:r>
  </w:p>
  <w:p w:rsidRDefault="00604571" w:rsidR="00604571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C44B86"/>
    <w:multiLevelType w:val="hybridMultilevel"/>
    <w:tmpl w:val="1946EAFC"/>
    <w:lvl w:tplc="041A0013" w:ilvl="0">
      <w:start w:val="1"/>
      <w:numFmt w:val="upperRoman"/>
      <w:lvlText w:val="%1."/>
      <w:lvlJc w:val="right"/>
      <w:pPr>
        <w:tabs>
          <w:tab w:pos="885" w:val="num"/>
        </w:tabs>
        <w:ind w:hanging="180" w:left="8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43A83A83"/>
    <w:multiLevelType w:val="hybridMultilevel"/>
    <w:tmpl w:val="440863A2"/>
    <w:lvl w:tplc="CCA43E66" w:ilvl="0">
      <w:start w:val="2"/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275" w:val="num"/>
        </w:tabs>
        <w:ind w:hanging="360" w:left="1275"/>
      </w:pPr>
    </w:lvl>
    <w:lvl w:tplc="041A0005" w:ilvl="2">
      <w:start w:val="1"/>
      <w:numFmt w:val="decimal"/>
      <w:lvlText w:val="%3."/>
      <w:lvlJc w:val="left"/>
      <w:pPr>
        <w:tabs>
          <w:tab w:pos="1995" w:val="num"/>
        </w:tabs>
        <w:ind w:hanging="360" w:left="1995"/>
      </w:pPr>
    </w:lvl>
    <w:lvl w:tplc="041A0001" w:ilvl="3">
      <w:start w:val="1"/>
      <w:numFmt w:val="decimal"/>
      <w:lvlText w:val="%4."/>
      <w:lvlJc w:val="left"/>
      <w:pPr>
        <w:tabs>
          <w:tab w:pos="2715" w:val="num"/>
        </w:tabs>
        <w:ind w:hanging="360" w:left="2715"/>
      </w:pPr>
    </w:lvl>
    <w:lvl w:tplc="041A0003" w:ilvl="4">
      <w:start w:val="1"/>
      <w:numFmt w:val="decimal"/>
      <w:lvlText w:val="%5."/>
      <w:lvlJc w:val="left"/>
      <w:pPr>
        <w:tabs>
          <w:tab w:pos="3435" w:val="num"/>
        </w:tabs>
        <w:ind w:hanging="360" w:left="3435"/>
      </w:pPr>
    </w:lvl>
    <w:lvl w:tplc="041A0005" w:ilvl="5">
      <w:start w:val="1"/>
      <w:numFmt w:val="decimal"/>
      <w:lvlText w:val="%6."/>
      <w:lvlJc w:val="left"/>
      <w:pPr>
        <w:tabs>
          <w:tab w:pos="4155" w:val="num"/>
        </w:tabs>
        <w:ind w:hanging="360" w:left="4155"/>
      </w:pPr>
    </w:lvl>
    <w:lvl w:tplc="041A0001" w:ilvl="6">
      <w:start w:val="1"/>
      <w:numFmt w:val="decimal"/>
      <w:lvlText w:val="%7."/>
      <w:lvlJc w:val="left"/>
      <w:pPr>
        <w:tabs>
          <w:tab w:pos="4875" w:val="num"/>
        </w:tabs>
        <w:ind w:hanging="360" w:left="4875"/>
      </w:pPr>
    </w:lvl>
    <w:lvl w:tplc="041A0003" w:ilvl="7">
      <w:start w:val="1"/>
      <w:numFmt w:val="decimal"/>
      <w:lvlText w:val="%8."/>
      <w:lvlJc w:val="left"/>
      <w:pPr>
        <w:tabs>
          <w:tab w:pos="5595" w:val="num"/>
        </w:tabs>
        <w:ind w:hanging="360" w:left="5595"/>
      </w:pPr>
    </w:lvl>
    <w:lvl w:tplc="041A0005" w:ilvl="8">
      <w:start w:val="1"/>
      <w:numFmt w:val="decimal"/>
      <w:lvlText w:val="%9."/>
      <w:lvlJc w:val="left"/>
      <w:pPr>
        <w:tabs>
          <w:tab w:pos="6315" w:val="num"/>
        </w:tabs>
        <w:ind w:hanging="360" w:left="6315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0D2"/>
    <w:rsid w:val="00015AEF"/>
    <w:rsid w:val="00021B5B"/>
    <w:rsid w:val="00024F2B"/>
    <w:rsid w:val="00037CBA"/>
    <w:rsid w:val="00085275"/>
    <w:rsid w:val="00085A08"/>
    <w:rsid w:val="0009110B"/>
    <w:rsid w:val="000A6C37"/>
    <w:rsid w:val="000A7106"/>
    <w:rsid w:val="000A7A8A"/>
    <w:rsid w:val="000D778C"/>
    <w:rsid w:val="000E69CA"/>
    <w:rsid w:val="00146A4A"/>
    <w:rsid w:val="00152FA5"/>
    <w:rsid w:val="0017620F"/>
    <w:rsid w:val="0017733B"/>
    <w:rsid w:val="001C5505"/>
    <w:rsid w:val="002116F7"/>
    <w:rsid w:val="00211C51"/>
    <w:rsid w:val="00237906"/>
    <w:rsid w:val="00242BE7"/>
    <w:rsid w:val="002444DB"/>
    <w:rsid w:val="00245EB4"/>
    <w:rsid w:val="00247B37"/>
    <w:rsid w:val="002F6FEB"/>
    <w:rsid w:val="0031036A"/>
    <w:rsid w:val="003202BD"/>
    <w:rsid w:val="0033015E"/>
    <w:rsid w:val="003374A1"/>
    <w:rsid w:val="003438A3"/>
    <w:rsid w:val="003628BB"/>
    <w:rsid w:val="00371287"/>
    <w:rsid w:val="00387347"/>
    <w:rsid w:val="003A0A6A"/>
    <w:rsid w:val="003C445B"/>
    <w:rsid w:val="003F41E2"/>
    <w:rsid w:val="00420A4E"/>
    <w:rsid w:val="004611ED"/>
    <w:rsid w:val="00464650"/>
    <w:rsid w:val="0048705D"/>
    <w:rsid w:val="00487C2D"/>
    <w:rsid w:val="00495B7C"/>
    <w:rsid w:val="004C7D6E"/>
    <w:rsid w:val="005023C1"/>
    <w:rsid w:val="00506F8D"/>
    <w:rsid w:val="005221CF"/>
    <w:rsid w:val="00541309"/>
    <w:rsid w:val="005817E2"/>
    <w:rsid w:val="0058362B"/>
    <w:rsid w:val="005838C3"/>
    <w:rsid w:val="00586417"/>
    <w:rsid w:val="00591DA9"/>
    <w:rsid w:val="00592E7F"/>
    <w:rsid w:val="005A4338"/>
    <w:rsid w:val="005B17E9"/>
    <w:rsid w:val="005C0A46"/>
    <w:rsid w:val="005F5CEF"/>
    <w:rsid w:val="005F7973"/>
    <w:rsid w:val="00604571"/>
    <w:rsid w:val="00604C29"/>
    <w:rsid w:val="00607124"/>
    <w:rsid w:val="0066349B"/>
    <w:rsid w:val="00682E82"/>
    <w:rsid w:val="00695F0B"/>
    <w:rsid w:val="006D5987"/>
    <w:rsid w:val="006D5B7A"/>
    <w:rsid w:val="006E1CA5"/>
    <w:rsid w:val="006F0213"/>
    <w:rsid w:val="006F46A1"/>
    <w:rsid w:val="006F5BDE"/>
    <w:rsid w:val="006F5F41"/>
    <w:rsid w:val="006F75A9"/>
    <w:rsid w:val="00774D7C"/>
    <w:rsid w:val="00792CCB"/>
    <w:rsid w:val="007B12DB"/>
    <w:rsid w:val="007B312D"/>
    <w:rsid w:val="007C5ABC"/>
    <w:rsid w:val="007F0351"/>
    <w:rsid w:val="00816F81"/>
    <w:rsid w:val="008A67D2"/>
    <w:rsid w:val="008B2D83"/>
    <w:rsid w:val="008C2399"/>
    <w:rsid w:val="008D6FBD"/>
    <w:rsid w:val="008E1367"/>
    <w:rsid w:val="00905179"/>
    <w:rsid w:val="00914580"/>
    <w:rsid w:val="0093365B"/>
    <w:rsid w:val="00933E53"/>
    <w:rsid w:val="0094467E"/>
    <w:rsid w:val="009965B7"/>
    <w:rsid w:val="009B7DAC"/>
    <w:rsid w:val="00A2677E"/>
    <w:rsid w:val="00A448CA"/>
    <w:rsid w:val="00A81D61"/>
    <w:rsid w:val="00A94666"/>
    <w:rsid w:val="00A96B54"/>
    <w:rsid w:val="00AE278D"/>
    <w:rsid w:val="00AE41C1"/>
    <w:rsid w:val="00B225CC"/>
    <w:rsid w:val="00B32CC5"/>
    <w:rsid w:val="00B711FC"/>
    <w:rsid w:val="00B712BE"/>
    <w:rsid w:val="00B72E7D"/>
    <w:rsid w:val="00B92800"/>
    <w:rsid w:val="00BE0D66"/>
    <w:rsid w:val="00BE2A54"/>
    <w:rsid w:val="00BE6C59"/>
    <w:rsid w:val="00C02082"/>
    <w:rsid w:val="00C07369"/>
    <w:rsid w:val="00C16042"/>
    <w:rsid w:val="00C90A82"/>
    <w:rsid w:val="00C94214"/>
    <w:rsid w:val="00CB76D4"/>
    <w:rsid w:val="00CC00F1"/>
    <w:rsid w:val="00CC47CA"/>
    <w:rsid w:val="00CE40D2"/>
    <w:rsid w:val="00CE483C"/>
    <w:rsid w:val="00DA5DD4"/>
    <w:rsid w:val="00DE6466"/>
    <w:rsid w:val="00E24AC3"/>
    <w:rsid w:val="00E477D1"/>
    <w:rsid w:val="00E47F72"/>
    <w:rsid w:val="00E70963"/>
    <w:rsid w:val="00EA47D6"/>
    <w:rsid w:val="00EB1AEF"/>
    <w:rsid w:val="00EF4552"/>
    <w:rsid w:val="00F37EDE"/>
    <w:rsid w:val="00F711C7"/>
    <w:rsid w:val="00F81A36"/>
    <w:rsid w:val="00F9046D"/>
    <w:rsid w:val="00F9554E"/>
    <w:rsid w:val="00FA3260"/>
    <w:rsid w:val="00FC3541"/>
    <w:rsid w:val="00FE7EB7"/>
    <w:rsid w:val="00FF7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0D2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E477D1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527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C354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FC3541"/>
    <w:rPr>
      <w:sz w:val="24"/>
      <w:szCs w:val="24"/>
    </w:rPr>
  </w:style>
  <w:style w:styleId="Podnoje" w:type="paragraph">
    <w:name w:val="footer"/>
    <w:basedOn w:val="Normal"/>
    <w:link w:val="PodnojeChar"/>
    <w:rsid w:val="00FC354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C3541"/>
    <w:rPr>
      <w:sz w:val="24"/>
      <w:szCs w:val="24"/>
    </w:rPr>
  </w:style>
  <w:style w:customStyle="true" w:styleId="Naslov6Char" w:type="character">
    <w:name w:val="Naslov 6 Char"/>
    <w:basedOn w:val="Zadanifontodlomka"/>
    <w:link w:val="Naslov6"/>
    <w:rsid w:val="00E477D1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15A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5AE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5AE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5AE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5AE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0D2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E477D1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527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C354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FC3541"/>
    <w:rPr>
      <w:sz w:val="24"/>
      <w:szCs w:val="24"/>
    </w:rPr>
  </w:style>
  <w:style w:styleId="Podnoje" w:type="paragraph">
    <w:name w:val="footer"/>
    <w:basedOn w:val="Normal"/>
    <w:link w:val="PodnojeChar"/>
    <w:rsid w:val="00FC354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C3541"/>
    <w:rPr>
      <w:sz w:val="24"/>
      <w:szCs w:val="24"/>
    </w:rPr>
  </w:style>
  <w:style w:customStyle="1" w:styleId="Naslov6Char" w:type="character">
    <w:name w:val="Naslov 6 Char"/>
    <w:basedOn w:val="Zadanifontodlomka"/>
    <w:link w:val="Naslov6"/>
    <w:rsid w:val="00E477D1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15A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5AE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5AE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5AE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5AE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siječnja 2018.</izvorni_sadrzaj>
    <derivirana_varijabla naziv="DomainObject.DatumDonosenjaOdluke_1">23.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</izvorni_sadrzaj>
    <derivirana_varijabla naziv="DomainObject.Predmet.Broj_1">166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2017.</izvorni_sadrzaj>
    <derivirana_varijabla naziv="DomainObject.Predmet.DatumOsnivanja_1">18.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Veza: 2 St-339/2016 -rj. obustava postupka</izvorni_sadrzaj>
    <derivirana_varijabla naziv="DomainObject.Predmet.Opis_1">Veza: 2 St-339/2016 -rj. obustava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St-166/2017</izvorni_sadrzaj>
    <derivirana_varijabla naziv="DomainObject.Predmet.OznakaBroj_1">St-166/2017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METAL MILAK j.d.o.o. za građenje i trgovinu</izvorni_sadrzaj>
    <derivirana_varijabla naziv="DomainObject.Predmet.ProtustrankaFormated_1">  METAL MILAK j.d.o.o. za građenje i trgovinu</derivirana_varijabla>
  </DomainObject.Predmet.ProtustrankaFormated>
  <DomainObject.Predmet.ProtustrankaFormatedOIB>
    <izvorni_sadrzaj>  METAL MILAK j.d.o.o. za građenje i trgovinu, OIB 05502745438</izvorni_sadrzaj>
    <derivirana_varijabla naziv="DomainObject.Predmet.ProtustrankaFormatedOIB_1">  METAL MILAK j.d.o.o. za građenje i trgovinu, OIB 05502745438</derivirana_varijabla>
  </DomainObject.Predmet.ProtustrankaFormatedOIB>
  <DomainObject.Predmet.ProtustrankaFormatedWithAdress>
    <izvorni_sadrzaj> METAL MILAK j.d.o.o. za građenje i trgovinu, Hrvatskih Generala 10, 22300 Knin</izvorni_sadrzaj>
    <derivirana_varijabla naziv="DomainObject.Predmet.ProtustrankaFormatedWithAdress_1"> METAL MILAK j.d.o.o. za građenje i trgovinu, Hrvatskih Generala 10, 22300 Knin</derivirana_varijabla>
  </DomainObject.Predmet.ProtustrankaFormatedWithAdress>
  <DomainObject.Predmet.ProtustrankaFormatedWithAdressOIB>
    <izvorni_sadrzaj> METAL MILAK j.d.o.o. za građenje i trgovinu, OIB 05502745438, Hrvatskih Generala 10, 22300 Knin</izvorni_sadrzaj>
    <derivirana_varijabla naziv="DomainObject.Predmet.ProtustrankaFormatedWithAdressOIB_1"> METAL MILAK j.d.o.o. za građenje i trgovinu, OIB 05502745438, Hrvatskih Generala 10, 22300 Knin</derivirana_varijabla>
  </DomainObject.Predmet.ProtustrankaFormatedWithAdressOIB>
  <DomainObject.Predmet.ProtustrankaWithAdress>
    <izvorni_sadrzaj>METAL MILAK j.d.o.o. za građenje i trgovinu Hrvatskih Generala 10, 22300 Knin</izvorni_sadrzaj>
    <derivirana_varijabla naziv="DomainObject.Predmet.ProtustrankaWithAdress_1">METAL MILAK j.d.o.o. za građenje i trgovinu Hrvatskih Generala 10, 22300 Knin</derivirana_varijabla>
  </DomainObject.Predmet.ProtustrankaWithAdress>
  <DomainObject.Predmet.ProtustrankaWithAdressOIB>
    <izvorni_sadrzaj>METAL MILAK j.d.o.o. za građenje i trgovinu, OIB 05502745438, Hrvatskih Generala 10, 22300 Knin</izvorni_sadrzaj>
    <derivirana_varijabla naziv="DomainObject.Predmet.ProtustrankaWithAdressOIB_1">METAL MILAK j.d.o.o. za građenje i trgovinu, OIB 05502745438, Hrvatskih Generala 10, 22300 Knin</derivirana_varijabla>
  </DomainObject.Predmet.ProtustrankaWithAdressOIB>
  <DomainObject.Predmet.ProtustrankaNazivFormated>
    <izvorni_sadrzaj>METAL MILAK j.d.o.o. za građenje i trgovinu</izvorni_sadrzaj>
    <derivirana_varijabla naziv="DomainObject.Predmet.ProtustrankaNazivFormated_1">METAL MILAK j.d.o.o. za građenje i trgovinu</derivirana_varijabla>
  </DomainObject.Predmet.ProtustrankaNazivFormated>
  <DomainObject.Predmet.ProtustrankaNazivFormatedOIB>
    <izvorni_sadrzaj>METAL MILAK j.d.o.o. za građenje i trgovinu, OIB 05502745438</izvorni_sadrzaj>
    <derivirana_varijabla naziv="DomainObject.Predmet.ProtustrankaNazivFormatedOIB_1">METAL MILAK j.d.o.o. za građenje i trgovinu, OIB 05502745438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Perivoj L.Marune 1, 22000 Šibenik</izvorni_sadrzaj>
    <derivirana_varijabla naziv="DomainObject.Predmet.StrankaFormatedWithAdress_1"> Financijska agencija, Perivoj L.Marune 1, 22000 Šibenik</derivirana_varijabla>
  </DomainObject.Predmet.StrankaFormatedWithAdress>
  <DomainObject.Predmet.StrankaFormatedWithAdressOIB>
    <izvorni_sadrzaj> Financijska agencija, OIB 85821130368, Perivoj L.Marune 1, 22000 Šibenik</izvorni_sadrzaj>
    <derivirana_varijabla naziv="DomainObject.Predmet.StrankaFormatedWithAdressOIB_1"> Financijska agencija, OIB 85821130368, Perivoj L.Marune 1, 22000 Šibenik</derivirana_varijabla>
  </DomainObject.Predmet.StrankaFormatedWithAdressOIB>
  <DomainObject.Predmet.StrankaWithAdress>
    <izvorni_sadrzaj>Financijska agencija Perivoj L.Marune 1,22000 Šibenik</izvorni_sadrzaj>
    <derivirana_varijabla naziv="DomainObject.Predmet.StrankaWithAdress_1">Financijska agencija Perivoj L.Marune 1,22000 Šibenik</derivirana_varijabla>
  </DomainObject.Predmet.StrankaWithAdress>
  <DomainObject.Predmet.StrankaWithAdressOIB>
    <izvorni_sadrzaj>Financijska agencija, OIB 85821130368, Perivoj L.Marune 1,22000 Šibenik</izvorni_sadrzaj>
    <derivirana_varijabla naziv="DomainObject.Predmet.StrankaWithAdressOIB_1">Financijska agencija, OIB 85821130368, Perivoj L.Marune 1,22000 Šibenik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Perivoj L.Marune 1, 22000 Šibenik</item>
    </izvorni_sadrzaj>
    <derivirana_varijabla naziv="DomainObject.Predmet.StrankaListFormatedWithAdress_1">
      <item>Financijska agencija, Perivoj L.Marune 1, 22000 Šibenik</item>
    </derivirana_varijabla>
  </DomainObject.Predmet.StrankaListFormatedWithAdress>
  <DomainObject.Predmet.StrankaListFormatedWithAdressOIB>
    <izvorni_sadrzaj>
      <item>Financijska agencija, OIB 85821130368, Perivoj L.Marune 1, 22000 Šibenik</item>
    </izvorni_sadrzaj>
    <derivirana_varijabla naziv="DomainObject.Predmet.StrankaListFormatedWithAdressOIB_1">
      <item>Financijska agencija, OIB 85821130368, Perivoj L.Marune 1, 22000 Šibenik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METAL MILAK j.d.o.o. za građenje i trgovinu</item>
    </izvorni_sadrzaj>
    <derivirana_varijabla naziv="DomainObject.Predmet.ProtuStrankaListFormated_1">
      <item>METAL MILAK j.d.o.o. za građenje i trgovinu</item>
    </derivirana_varijabla>
  </DomainObject.Predmet.ProtuStrankaListFormated>
  <DomainObject.Predmet.ProtuStrankaListFormatedOIB>
    <izvorni_sadrzaj>
      <item>METAL MILAK j.d.o.o. za građenje i trgovinu, OIB 05502745438</item>
    </izvorni_sadrzaj>
    <derivirana_varijabla naziv="DomainObject.Predmet.ProtuStrankaListFormatedOIB_1">
      <item>METAL MILAK j.d.o.o. za građenje i trgovinu, OIB 05502745438</item>
    </derivirana_varijabla>
  </DomainObject.Predmet.ProtuStrankaListFormatedOIB>
  <DomainObject.Predmet.ProtuStrankaListFormatedWithAdress>
    <izvorni_sadrzaj>
      <item>METAL MILAK j.d.o.o. za građenje i trgovinu, Hrvatskih Generala 10, 22300 Knin</item>
    </izvorni_sadrzaj>
    <derivirana_varijabla naziv="DomainObject.Predmet.ProtuStrankaListFormatedWithAdress_1">
      <item>METAL MILAK j.d.o.o. za građenje i trgovinu, Hrvatskih Generala 10, 22300 Knin</item>
    </derivirana_varijabla>
  </DomainObject.Predmet.ProtuStrankaListFormatedWithAdress>
  <DomainObject.Predmet.ProtuStrankaListFormatedWithAdressOIB>
    <izvorni_sadrzaj>
      <item>METAL MILAK j.d.o.o. za građenje i trgovinu, OIB 05502745438, Hrvatskih Generala 10, 22300 Knin</item>
    </izvorni_sadrzaj>
    <derivirana_varijabla naziv="DomainObject.Predmet.ProtuStrankaListFormatedWithAdressOIB_1">
      <item>METAL MILAK j.d.o.o. za građenje i trgovinu, OIB 05502745438, Hrvatskih Generala 10, 22300 Knin</item>
    </derivirana_varijabla>
  </DomainObject.Predmet.ProtuStrankaListFormatedWithAdressOIB>
  <DomainObject.Predmet.ProtuStrankaListNazivFormated>
    <izvorni_sadrzaj>
      <item>METAL MILAK j.d.o.o. za građenje i trgovinu</item>
    </izvorni_sadrzaj>
    <derivirana_varijabla naziv="DomainObject.Predmet.ProtuStrankaListNazivFormated_1">
      <item>METAL MILAK j.d.o.o. za građenje i trgovinu</item>
    </derivirana_varijabla>
  </DomainObject.Predmet.ProtuStrankaListNazivFormated>
  <DomainObject.Predmet.ProtuStrankaListNazivFormatedOIB>
    <izvorni_sadrzaj>
      <item>METAL MILAK j.d.o.o. za građenje i trgovinu, OIB 05502745438</item>
    </izvorni_sadrzaj>
    <derivirana_varijabla naziv="DomainObject.Predmet.ProtuStrankaListNazivFormatedOIB_1">
      <item>METAL MILAK j.d.o.o. za građenje i trgovinu, OIB 05502745438</item>
    </derivirana_varijabla>
  </DomainObject.Predmet.ProtuStrankaListNazivFormatedOIB>
  <DomainObject.Predmet.OstaliListFormated>
    <izvorni_sadrzaj>
      <item>Jovan Milak</item>
    </izvorni_sadrzaj>
    <derivirana_varijabla naziv="DomainObject.Predmet.OstaliListFormated_1">
      <item>Jovan Milak</item>
    </derivirana_varijabla>
  </DomainObject.Predmet.OstaliListFormated>
  <DomainObject.Predmet.OstaliListFormatedOIB>
    <izvorni_sadrzaj>
      <item>Jovan Milak, OIB 25547577182</item>
    </izvorni_sadrzaj>
    <derivirana_varijabla naziv="DomainObject.Predmet.OstaliListFormatedOIB_1">
      <item>Jovan Milak, OIB 25547577182</item>
    </derivirana_varijabla>
  </DomainObject.Predmet.OstaliListFormatedOIB>
  <DomainObject.Predmet.OstaliListFormatedWithAdress>
    <izvorni_sadrzaj>
      <item>Jovan Milak, Hrvatskih Generala 10, 22300 Knin</item>
    </izvorni_sadrzaj>
    <derivirana_varijabla naziv="DomainObject.Predmet.OstaliListFormatedWithAdress_1">
      <item>Jovan Milak, Hrvatskih Generala 10, 22300 Knin</item>
    </derivirana_varijabla>
  </DomainObject.Predmet.OstaliListFormatedWithAdress>
  <DomainObject.Predmet.OstaliListFormatedWithAdressOIB>
    <izvorni_sadrzaj>
      <item>Jovan Milak, OIB 25547577182, Hrvatskih Generala 10, 22300 Knin</item>
    </izvorni_sadrzaj>
    <derivirana_varijabla naziv="DomainObject.Predmet.OstaliListFormatedWithAdressOIB_1">
      <item>Jovan Milak, OIB 25547577182, Hrvatskih Generala 10, 22300 Knin</item>
    </derivirana_varijabla>
  </DomainObject.Predmet.OstaliListFormatedWithAdressOIB>
  <DomainObject.Predmet.OstaliListNazivFormated>
    <izvorni_sadrzaj>
      <item>Jovan Milak</item>
    </izvorni_sadrzaj>
    <derivirana_varijabla naziv="DomainObject.Predmet.OstaliListNazivFormated_1">
      <item>Jovan Milak</item>
    </derivirana_varijabla>
  </DomainObject.Predmet.OstaliListNazivFormated>
  <DomainObject.Predmet.OstaliListNazivFormatedOIB>
    <izvorni_sadrzaj>
      <item>Jovan Milak, OIB 25547577182</item>
    </izvorni_sadrzaj>
    <derivirana_varijabla naziv="DomainObject.Predmet.OstaliListNazivFormatedOIB_1">
      <item>Jovan Milak, OIB 25547577182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2018.</izvorni_sadrzaj>
    <derivirana_varijabla naziv="DomainObject.Datum_1">23.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METAL MILAK j.d.o.o. za građenje i trgovinu</izvorni_sadrzaj>
    <derivirana_varijabla naziv="DomainObject.Predmet.ProtustrankaIDrugi_1">METAL MILAK j.d.o.o. za građenje i trgovinu</derivirana_varijabla>
  </DomainObject.Predmet.ProtustrankaIDrugi>
  <DomainObject.Predmet.StrankaIDrugiAdressOIB>
    <izvorni_sadrzaj>Financijska agencija, OIB 85821130368, Perivoj L.Marune 1, 22000 Šibenik</izvorni_sadrzaj>
    <derivirana_varijabla naziv="DomainObject.Predmet.StrankaIDrugiAdressOIB_1">Financijska agencija, OIB 85821130368, Perivoj L.Marune 1, 22000 Šibenik</derivirana_varijabla>
  </DomainObject.Predmet.StrankaIDrugiAdressOIB>
  <DomainObject.Predmet.ProtustrankaIDrugiAdressOIB>
    <izvorni_sadrzaj>METAL MILAK j.d.o.o. za građenje i trgovinu, OIB 05502745438, Hrvatskih Generala 10, 22300 Knin</izvorni_sadrzaj>
    <derivirana_varijabla naziv="DomainObject.Predmet.ProtustrankaIDrugiAdressOIB_1">METAL MILAK j.d.o.o. za građenje i trgovinu, OIB 05502745438, Hrvatskih Generala 10, 22300 Knin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METAL MILAK j.d.o.o. za građenje i trgovinu</item>
      <item>Jovan Milak</item>
    </izvorni_sadrzaj>
    <derivirana_varijabla naziv="DomainObject.Predmet.SudioniciListNaziv_1">
      <item>Financijska agencija</item>
      <item>METAL MILAK j.d.o.o. za građenje i trgovinu</item>
      <item>Jovan Milak</item>
    </derivirana_varijabla>
  </DomainObject.Predmet.SudioniciListNaziv>
  <DomainObject.Predmet.SudioniciListAdressOIB>
    <izvorni_sadrzaj>
      <item>Financijska agencija, OIB 85821130368, Perivoj L.Marune 1,22000 Šibenik</item>
      <item>METAL MILAK j.d.o.o. za građenje i trgovinu, OIB 05502745438, Hrvatskih Generala 10,22300 Knin</item>
      <item>Jovan Milak, OIB 25547577182, Hrvatskih Generala 10,22300 Knin</item>
    </izvorni_sadrzaj>
    <derivirana_varijabla naziv="DomainObject.Predmet.SudioniciListAdressOIB_1">
      <item>Financijska agencija, OIB 85821130368, Perivoj L.Marune 1,22000 Šibenik</item>
      <item>METAL MILAK j.d.o.o. za građenje i trgovinu, OIB 05502745438, Hrvatskih Generala 10,22300 Knin</item>
      <item>Jovan Milak, OIB 25547577182, Hrvatskih Generala 10,22300 Knin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05502745438</item>
      <item>, OIB 25547577182</item>
    </izvorni_sadrzaj>
    <derivirana_varijabla naziv="DomainObject.Predmet.SudioniciListNazivOIB_1">
      <item>, OIB 85821130368</item>
      <item>, OIB 05502745438</item>
      <item>, OIB 25547577182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Frane Zvonimir Negro, OIB 59618330195, M. Krleže 3c Zadar</item>
    </izvorni_sadrzaj>
    <derivirana_varijabla naziv="DomainObject.Predmet.StecajniUpraviteljiListAddressOIB_1">
      <item>Frane Zvonimir Negro, OIB 59618330195, M. Krleže 3c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3639940-40BC-41F7-B4DD-BD69FD8B6E9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495</properties:Words>
  <properties:Characters>2566</properties:Characters>
  <properties:Lines>88</properties:Lines>
  <properties:Paragraphs>26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2018-01-19T07:39:00Z</dcterms:created>
  <dc:creator>Ardena Bajlo</dc:creator>
  <cp:lastModifiedBy>Nena Mužanović</cp:lastModifiedBy>
  <cp:lastPrinted>2014-11-21T08:47:00Z</cp:lastPrinted>
  <dcterms:modified xmlns:xsi="http://www.w3.org/2001/XMLSchema-instance" xsi:type="dcterms:W3CDTF">2018-01-23T10:07:00Z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