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42b75" w14:paraId="9f42b75" w:rsidRDefault="00BE514B" w:rsidP="00910611" w:rsidR="00BE514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E514B" w:rsidP="00910611" w:rsidR="00BE514B">
      <w:r>
        <w:rPr>
          <w:rFonts w:eastAsia="MS Mincho"/>
        </w:rPr>
        <w:t xml:space="preserve">   REPUBLIKA HRVATSKA</w:t>
      </w:r>
    </w:p>
    <w:p w:rsidRDefault="00BE514B" w:rsidP="00910611" w:rsidR="00BE514B">
      <w:r>
        <w:rPr>
          <w:rFonts w:eastAsia="MS Mincho"/>
        </w:rPr>
        <w:t>TRGOVAČKI SUD U RIJECI</w:t>
      </w:r>
    </w:p>
    <w:p w:rsidRDefault="00BE514B" w:rsidR="00BE514B" w:rsidRPr="00910611">
      <w:pPr>
        <w:rPr>
          <w:rFonts w:eastAsia="MS Mincho"/>
        </w:rPr>
      </w:pPr>
      <w:r>
        <w:rPr>
          <w:rFonts w:eastAsia="MS Mincho"/>
        </w:rPr>
        <w:t xml:space="preserve">       Rijeka, Zadarska 1 i 3</w:t>
      </w:r>
    </w:p>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1553F3" w:rsidP="00EE27D1" w:rsidR="001553F3" w:rsidRPr="00747C37">
      <w:pPr>
        <w:jc w:val="both"/>
      </w:pPr>
    </w:p>
    <w:p w:rsidRDefault="00221869" w:rsidP="00EE27D1" w:rsidR="00EE27D1" w:rsidRPr="00747C37">
      <w:pPr>
        <w:jc w:val="both"/>
      </w:pPr>
      <w:r>
        <w:tab/>
      </w:r>
      <w:r w:rsidR="00EE27D1" w:rsidRPr="00747C37">
        <w:t xml:space="preserve">Trgovački sud u Rijeci, </w:t>
      </w:r>
      <w:r w:rsidR="007F491A">
        <w:t xml:space="preserve">OIB 88785964957, </w:t>
      </w:r>
      <w:r w:rsidR="00EE27D1" w:rsidRPr="00747C37">
        <w:t>po stečajnom sucu Danieli Korlević, u stečajnom postupku nad dužnikom</w:t>
      </w:r>
      <w:r w:rsidR="007C7F09" w:rsidRPr="00747C37">
        <w:t xml:space="preserve"> </w:t>
      </w:r>
      <w:r w:rsidR="00F6399D">
        <w:rPr>
          <w:b/>
        </w:rPr>
        <w:t xml:space="preserve">HIT </w:t>
      </w:r>
      <w:r w:rsidR="007F491A">
        <w:rPr>
          <w:b/>
        </w:rPr>
        <w:t xml:space="preserve">- </w:t>
      </w:r>
      <w:r w:rsidR="00F6399D">
        <w:rPr>
          <w:b/>
        </w:rPr>
        <w:t>MARINA d.o.o. Novi Vinodolski</w:t>
      </w:r>
      <w:r w:rsidR="00DD73DB">
        <w:rPr>
          <w:b/>
        </w:rPr>
        <w:t xml:space="preserve">, </w:t>
      </w:r>
      <w:r w:rsidR="007F491A">
        <w:rPr>
          <w:b/>
        </w:rPr>
        <w:t xml:space="preserve">Mel bb, </w:t>
      </w:r>
      <w:r w:rsidR="00990987">
        <w:t xml:space="preserve">nakon održane </w:t>
      </w:r>
      <w:r w:rsidR="007F491A">
        <w:t xml:space="preserve">elektroničke </w:t>
      </w:r>
      <w:r w:rsidR="00990987">
        <w:t>javne dražbe,</w:t>
      </w:r>
      <w:r w:rsidR="00990987">
        <w:rPr>
          <w:b/>
        </w:rPr>
        <w:t xml:space="preserve"> </w:t>
      </w:r>
      <w:r w:rsidR="00AC2714" w:rsidRPr="00747C37">
        <w:t>dana</w:t>
      </w:r>
      <w:r w:rsidR="002E483F" w:rsidRPr="00747C37">
        <w:t xml:space="preserve"> </w:t>
      </w:r>
      <w:r w:rsidR="00F56F0A">
        <w:t>30. rujna 2016</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361459" w:rsidR="009B00AB">
      <w:pPr>
        <w:jc w:val="both"/>
      </w:pPr>
      <w:r w:rsidRPr="00747C37">
        <w:rPr>
          <w:b/>
        </w:rPr>
        <w:t>I.</w:t>
      </w:r>
      <w:r w:rsidRPr="00747C37">
        <w:t xml:space="preserve"> </w:t>
      </w:r>
      <w:r w:rsidR="009B00AB">
        <w:tab/>
      </w:r>
      <w:r w:rsidR="00B32CD7" w:rsidRPr="00747C37">
        <w:t>Kupcu</w:t>
      </w:r>
      <w:r w:rsidR="009B00AB">
        <w:t xml:space="preserve"> </w:t>
      </w:r>
      <w:r w:rsidR="00C646B1" w:rsidRPr="00C646B1">
        <w:t>RATK</w:t>
      </w:r>
      <w:r w:rsidR="00C646B1">
        <w:t>U</w:t>
      </w:r>
      <w:r w:rsidR="00C646B1" w:rsidRPr="00C646B1">
        <w:t xml:space="preserve"> BARETIĆ iz Grižana</w:t>
      </w:r>
      <w:r w:rsidR="00E83B0B">
        <w:t xml:space="preserve"> -</w:t>
      </w:r>
      <w:r w:rsidR="00C646B1" w:rsidRPr="00C646B1">
        <w:t xml:space="preserve"> Belgrad, Baretići 20, OIB 77479394315</w:t>
      </w:r>
      <w:r w:rsidR="00C646B1">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F56F0A" w:rsidRPr="00F56F0A">
        <w:t>zemljišnoknjižni odjel Crikvenica označen</w:t>
      </w:r>
      <w:r w:rsidR="00C646B1">
        <w:t>a</w:t>
      </w:r>
      <w:r w:rsidR="00F56F0A" w:rsidRPr="00F56F0A">
        <w:t xml:space="preserve"> kao: </w:t>
      </w:r>
      <w:r w:rsidR="00C646B1" w:rsidRPr="00C646B1">
        <w:t>posebni dio kuće sagrađen na kč.br. 598/9 i to: stambeni prostor broj 8 u potkrovlju, koji se sastoji od dnevnog boravka, kuhinje, sobe, kupaonice i balkona, korisne površine 41,55 m2, upisano u zk.ul. 4541, poduložak 2274, k.o. Crikvenica</w:t>
      </w:r>
      <w:r w:rsidR="00F03521">
        <w:t>.</w:t>
      </w:r>
    </w:p>
    <w:p w:rsidRDefault="001468EB" w:rsidP="007B6823" w:rsidR="001468EB">
      <w:pPr>
        <w:jc w:val="both"/>
      </w:pPr>
    </w:p>
    <w:p w:rsidRDefault="001468EB" w:rsidP="001468EB" w:rsidR="001468EB" w:rsidRPr="001468EB">
      <w:pPr>
        <w:jc w:val="both"/>
      </w:pPr>
      <w:r w:rsidRPr="001468EB">
        <w:t xml:space="preserve">II.  </w:t>
      </w:r>
      <w:r w:rsidRPr="001468EB">
        <w:tab/>
        <w:t>Kupac</w:t>
      </w:r>
      <w:r>
        <w:t xml:space="preserve"> </w:t>
      </w:r>
      <w:r w:rsidR="00C646B1" w:rsidRPr="00C646B1">
        <w:t>RATKO BARETIĆ iz Grižana</w:t>
      </w:r>
      <w:r w:rsidR="00E83B0B">
        <w:t xml:space="preserve"> -</w:t>
      </w:r>
      <w:r w:rsidR="00C646B1" w:rsidRPr="00C646B1">
        <w:t xml:space="preserve"> Belgrad, Baretići 20, OIB 77479394315</w:t>
      </w:r>
      <w:r w:rsidR="00F56F0A">
        <w:t xml:space="preserve"> </w:t>
      </w:r>
      <w:r w:rsidR="00DD73DB">
        <w:t>duž</w:t>
      </w:r>
      <w:r w:rsidR="00C646B1">
        <w:t>a</w:t>
      </w:r>
      <w:r w:rsidRPr="001468EB">
        <w:t xml:space="preserve">n je u roku od trideset dana od dana pravomoćnosti rješenja o dosudi uplatiti razliku kupovnine za nekretninu opisanu u točki I. u visini od </w:t>
      </w:r>
      <w:r w:rsidR="00E83B0B">
        <w:rPr>
          <w:b/>
        </w:rPr>
        <w:t>184</w:t>
      </w:r>
      <w:r w:rsidR="00F56F0A">
        <w:rPr>
          <w:b/>
        </w:rPr>
        <w:t>.300</w:t>
      </w:r>
      <w:r w:rsidR="00F03521">
        <w:rPr>
          <w:b/>
        </w:rPr>
        <w:t>,00</w:t>
      </w:r>
      <w:r w:rsidRPr="00990987">
        <w:rPr>
          <w:b/>
        </w:rPr>
        <w:t xml:space="preserve"> kn</w:t>
      </w:r>
      <w:r w:rsidRPr="001468EB">
        <w:t xml:space="preserve"> (slovima:</w:t>
      </w:r>
      <w:r w:rsidR="00F03521">
        <w:t xml:space="preserve"> </w:t>
      </w:r>
      <w:r w:rsidR="00E83B0B">
        <w:t>stoosamdesetčetiritisućetristotinekuna</w:t>
      </w:r>
      <w:r w:rsidR="00F03521">
        <w:t>)</w:t>
      </w:r>
      <w:r w:rsidRPr="001468EB">
        <w:t xml:space="preserve"> na </w:t>
      </w:r>
      <w:r w:rsidR="00F56F0A">
        <w:t xml:space="preserve">poseban račun Agencije IBAN: HR11 2390 0011 3000 2878 7, model: HR11, pod "Poziv na broj" (PNB) kao podatak prvi (P1) treba upisati broj 6920, a kao podatak drugi broj P2 sadržan u tablici Lista ponuditelja sa zadnjom  najvišom valjanom ponudom u nadmetanju (npr. 6920-574). U slučaju da je kupac osoba s pravom prvokupa, tada je podatak drugi (P2) potrebno naznačiti broj 19. U slučaju prijeboja, kao podatak drugi (P2) potrebno je naznačiti broj 27. Podatak P1 i P2 nužno je odvojiti crticom (-).  </w:t>
      </w:r>
    </w:p>
    <w:p w:rsidRDefault="001468EB" w:rsidP="001468EB" w:rsidR="001468EB" w:rsidRPr="001468EB">
      <w:pPr>
        <w:jc w:val="both"/>
      </w:pPr>
    </w:p>
    <w:p w:rsidRDefault="001468EB" w:rsidP="00361459" w:rsidR="001468EB" w:rsidRPr="00880B73">
      <w:pPr>
        <w:jc w:val="both"/>
      </w:pPr>
      <w:r w:rsidRPr="001468EB">
        <w:t xml:space="preserve">III. </w:t>
      </w:r>
      <w:r w:rsidRPr="001468EB">
        <w:tab/>
        <w:t xml:space="preserve">Određuje se uknjižba prava vlasništva u korist kupca </w:t>
      </w:r>
      <w:r w:rsidR="00C646B1" w:rsidRPr="00C646B1">
        <w:t>RATKO BARETIĆ iz Grižana</w:t>
      </w:r>
      <w:r w:rsidR="00E83B0B">
        <w:t xml:space="preserve"> -</w:t>
      </w:r>
      <w:r w:rsidR="00C646B1" w:rsidRPr="00C646B1">
        <w:t xml:space="preserve"> Belgrad, Baretići 20, OIB 77479394315</w:t>
      </w:r>
      <w:r w:rsidR="00F56F0A">
        <w:t xml:space="preserve"> </w:t>
      </w:r>
      <w:r w:rsidRPr="001468EB">
        <w:t xml:space="preserve">na dosuđenoj nekretnini stečajnog dužnika upisanoj u zemljišnoj knjizi </w:t>
      </w:r>
      <w:r w:rsidR="00F03521" w:rsidRPr="00F03521">
        <w:t xml:space="preserve">Općinskog suda u  Rijeci, </w:t>
      </w:r>
      <w:r w:rsidR="00F56F0A" w:rsidRPr="00F56F0A">
        <w:t xml:space="preserve">zemljišnoknjižni odjel Crikvenica </w:t>
      </w:r>
      <w:r w:rsidR="00C646B1">
        <w:t xml:space="preserve">označen kao: </w:t>
      </w:r>
      <w:r w:rsidR="00C646B1" w:rsidRPr="00C646B1">
        <w:t>posebni dio kuće sagrađen na kč.br. 598/9 i to: stambeni prostor broj 8 u potkrovlju, koji se sastoji od dnevnog boravka, kuhinje, sobe, kupaonice i balkona, korisne površine 41,55 m2, upisano u zk.ul. 4541, poduložak 2274, k.o. Crikvenica</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F56F0A">
        <w:t>4541</w:t>
      </w:r>
      <w:r w:rsidR="00057F59">
        <w:t xml:space="preserve">, podulošku </w:t>
      </w:r>
      <w:r w:rsidR="00C646B1">
        <w:t>2274</w:t>
      </w:r>
      <w:r w:rsidR="00F56F0A">
        <w:t>,</w:t>
      </w:r>
      <w:r w:rsidR="00057F59">
        <w:t xml:space="preserve"> k.o.</w:t>
      </w:r>
      <w:r w:rsidR="00F56F0A">
        <w:t xml:space="preserve"> Crikvenica</w:t>
      </w:r>
      <w:r w:rsidR="00057F59">
        <w:t>:</w:t>
      </w:r>
    </w:p>
    <w:p w:rsidRDefault="00F56F0A" w:rsidP="00F56F0A" w:rsidR="00F56F0A">
      <w:pPr>
        <w:pStyle w:val="Odlomakpopisa"/>
        <w:ind w:left="0"/>
        <w:jc w:val="both"/>
      </w:pPr>
      <w:r>
        <w:t>- uknjiženog prava zaloga na temelju Ugovora o založnom pravu od 05. listopada 2006. godine 4.555.165,40 EUR (četirimilijunapetstopedesetpettisućastošezdesetpeteurai</w:t>
      </w:r>
      <w:r w:rsidR="00C646B1">
        <w:t xml:space="preserve"> </w:t>
      </w:r>
      <w:r>
        <w:t xml:space="preserve">četrdesetcenti) u protuvrijednosti u kunama po srednjem tečaju HNB uvećano za redovnu kamatu na bazi tromjesečnog LIBOR za EUR uvećanog za 3,25 postotna poena godišnje, promjenjiva, kamata po dospijeću koja je zakonska zatezna kamata promjenjiva u skladu s </w:t>
      </w:r>
      <w:r>
        <w:lastRenderedPageBreak/>
        <w:t xml:space="preserve">propisima, u trenutku sklapanja sporazuma iznosi 15% godišnje, odnosno zakonskom zateznom kamatom, ukoliko ista bude viša, te ostalim troškovima i naknadama sukladno Ugovoru u korist: ZAGREBAČKE BANKE </w:t>
      </w:r>
      <w:r w:rsidR="00312D3D">
        <w:t>d.d</w:t>
      </w:r>
      <w:r>
        <w:t xml:space="preserve">. ZAGREB, PAROMLINSKA 2, zaprimljeno 06. listopada 2006. godine pod brojem Z-3177/06; </w:t>
      </w:r>
    </w:p>
    <w:p w:rsidRDefault="00F56F0A" w:rsidP="00F56F0A" w:rsidR="00F56F0A">
      <w:pPr>
        <w:pStyle w:val="Odlomakpopisa"/>
        <w:ind w:left="0"/>
        <w:jc w:val="both"/>
      </w:pPr>
      <w:r>
        <w:t>- uknjiženog prava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18. listopada 2006. pod brojem Z-3298/06;</w:t>
      </w:r>
    </w:p>
    <w:p w:rsidRDefault="00531FA5" w:rsidP="00531FA5" w:rsidR="00531FA5">
      <w:pPr>
        <w:pStyle w:val="Odlomakpopisa"/>
        <w:jc w:val="both"/>
      </w:pPr>
    </w:p>
    <w:p w:rsidRDefault="001468EB" w:rsidP="001468EB" w:rsidR="001468EB" w:rsidRPr="00880B73">
      <w:pPr>
        <w:jc w:val="both"/>
      </w:pPr>
      <w:r w:rsidRPr="00880B73">
        <w:t xml:space="preserve">V. </w:t>
      </w:r>
      <w:r w:rsidRPr="00880B73">
        <w:tab/>
        <w:t>Nalaže se Općinsko</w:t>
      </w:r>
      <w:r w:rsidR="00312D3D">
        <w:t>m</w:t>
      </w:r>
      <w:r w:rsidRPr="00880B73">
        <w:t xml:space="preserve"> sud</w:t>
      </w:r>
      <w:r w:rsidR="00312D3D">
        <w:t>u</w:t>
      </w:r>
      <w:r w:rsidRPr="00880B73">
        <w:t xml:space="preserve"> u </w:t>
      </w:r>
      <w:r w:rsidR="00F03521">
        <w:t xml:space="preserve">Rijeci, zemljišnoknjižni odjel u </w:t>
      </w:r>
      <w:r w:rsidR="00F56F0A">
        <w:t>Crikvenici</w:t>
      </w:r>
      <w:r w:rsidR="00F03521">
        <w:t xml:space="preserve"> </w:t>
      </w:r>
      <w:r w:rsidRPr="00880B73">
        <w:t>izvršiti uknjižbu prava vlasništva</w:t>
      </w:r>
      <w:r w:rsidR="00312D3D">
        <w:t>,</w:t>
      </w:r>
      <w:r w:rsidRPr="00880B73">
        <w:t xml:space="preserve"> te brisanje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w:t>
      </w:r>
      <w:r w:rsidR="00312D3D">
        <w:t xml:space="preserve"> ili koji će im biti određen</w:t>
      </w:r>
      <w:r w:rsidRPr="00880B73">
        <w:t xml:space="preserve">.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312D3D">
      <w:pPr>
        <w:jc w:val="both"/>
      </w:pPr>
      <w:r>
        <w:t>VII</w:t>
      </w:r>
      <w:r w:rsidR="00517C82">
        <w:t>I</w:t>
      </w:r>
      <w:r w:rsidR="001468EB" w:rsidRPr="00880B73">
        <w:t>.</w:t>
      </w:r>
      <w:r w:rsidR="001468EB" w:rsidRPr="00880B73">
        <w:tab/>
        <w:t xml:space="preserve">Ovo će se rješenje objaviti na </w:t>
      </w:r>
      <w:r w:rsidR="004546E8">
        <w:t>e-</w:t>
      </w:r>
      <w:r w:rsidR="00312D3D">
        <w:t>O</w:t>
      </w:r>
      <w:r w:rsidR="001468EB" w:rsidRPr="00880B73">
        <w:t xml:space="preserve">glasnoj ploči </w:t>
      </w:r>
      <w:r w:rsidR="00312D3D">
        <w:t>suda i mrežnim stranicama Financijske agencije (čl.103. st.4. OZ-a).</w:t>
      </w:r>
    </w:p>
    <w:p w:rsidRDefault="00312D3D" w:rsidP="001468EB" w:rsidR="00312D3D">
      <w:pPr>
        <w:jc w:val="both"/>
      </w:pPr>
    </w:p>
    <w:p w:rsidRDefault="00312D3D" w:rsidP="001468EB" w:rsidR="001468EB" w:rsidRPr="00880B73">
      <w:pPr>
        <w:jc w:val="both"/>
      </w:pPr>
      <w:r>
        <w:t>IX.</w:t>
      </w:r>
      <w:r>
        <w:tab/>
        <w:t>S</w:t>
      </w:r>
      <w:r w:rsidR="001468EB" w:rsidRPr="00880B73">
        <w:t xml:space="preserve">matra </w:t>
      </w:r>
      <w:r>
        <w:t xml:space="preserve">će se </w:t>
      </w:r>
      <w:r w:rsidR="001468EB" w:rsidRPr="00880B73">
        <w:t xml:space="preserve">da je dostavljeno svim osobama kojima se dostavlja zaključak o prodaji te svim sudionicima u dražbi istekom trećega dana od dana njegova isticanja na </w:t>
      </w:r>
      <w:r w:rsidR="007436ED">
        <w:t>e-</w:t>
      </w:r>
      <w:r>
        <w:t>O</w:t>
      </w:r>
      <w:r w:rsidR="001468EB" w:rsidRPr="00880B73">
        <w:t>glasnoj ploči</w:t>
      </w:r>
      <w:r>
        <w:t xml:space="preserve"> suda</w:t>
      </w:r>
      <w:r w:rsidR="001468EB" w:rsidRPr="00880B73">
        <w:t>.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Nalaže se Općinsko</w:t>
      </w:r>
      <w:r w:rsidR="00312D3D">
        <w:t>m</w:t>
      </w:r>
      <w:r w:rsidR="001468EB" w:rsidRPr="00880B73">
        <w:t xml:space="preserve"> sud</w:t>
      </w:r>
      <w:r w:rsidR="00312D3D">
        <w:t>u</w:t>
      </w:r>
      <w:r w:rsidR="001468EB" w:rsidRPr="00880B73">
        <w:t xml:space="preserve"> </w:t>
      </w:r>
      <w:r w:rsidR="00057F59">
        <w:t>u</w:t>
      </w:r>
      <w:r w:rsidR="00057F59" w:rsidRPr="00880B73">
        <w:t xml:space="preserve"> </w:t>
      </w:r>
      <w:r w:rsidR="00057F59">
        <w:t xml:space="preserve">Rijeci, zemljišnoknjižni odjel u </w:t>
      </w:r>
      <w:r w:rsidR="00312D3D">
        <w:t>Crikvenici</w:t>
      </w:r>
      <w:r w:rsidR="001468EB" w:rsidRPr="00880B73">
        <w:t xml:space="preserve"> da u zemljišnim knjigama</w:t>
      </w:r>
      <w:r w:rsidR="00517C82">
        <w:t xml:space="preserve"> z.k.ul. </w:t>
      </w:r>
      <w:r w:rsidR="00312D3D">
        <w:t>4541</w:t>
      </w:r>
      <w:r w:rsidR="00E66745">
        <w:t xml:space="preserve">, podulošku </w:t>
      </w:r>
      <w:r w:rsidR="00C646B1">
        <w:t>2274</w:t>
      </w:r>
      <w:r w:rsidR="00312D3D">
        <w:t>,</w:t>
      </w:r>
      <w:r w:rsidR="00E66745">
        <w:t xml:space="preserve"> k.o. </w:t>
      </w:r>
      <w:r w:rsidR="00312D3D">
        <w:t>Crikvenica</w:t>
      </w:r>
      <w:r w:rsidR="00E66745">
        <w:t xml:space="preserve">, </w:t>
      </w:r>
      <w:r w:rsidR="001468EB" w:rsidRPr="00880B73">
        <w:t>izvrši zabilježbu dosude nekretnine opisane u točki I. izreke ovog rješenja (čl.89. st.1. Zakona o zemljišnim knjigama).</w:t>
      </w:r>
    </w:p>
    <w:p w:rsidRDefault="001468EB" w:rsidP="001468EB" w:rsidR="001468EB" w:rsidRPr="00880B73">
      <w:pPr>
        <w:jc w:val="both"/>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361459" w:rsidR="001468EB" w:rsidRPr="00517C82">
      <w:pPr>
        <w:jc w:val="both"/>
      </w:pPr>
      <w:r w:rsidRPr="00517C82">
        <w:tab/>
        <w:t xml:space="preserve">Rješenjem od </w:t>
      </w:r>
      <w:r w:rsidR="00E14716">
        <w:t>16. veljače</w:t>
      </w:r>
      <w:r w:rsidR="004546E8">
        <w:t xml:space="preserve"> 201</w:t>
      </w:r>
      <w:r w:rsidR="00312D3D">
        <w:t>6</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312D3D" w:rsidRPr="00312D3D">
        <w:t xml:space="preserve">zemljišnoknjižni odjel Crikvenica označene kao: </w:t>
      </w:r>
      <w:r w:rsidR="00C646B1" w:rsidRPr="00C646B1">
        <w:t xml:space="preserve">posebni dio kuće sagrađen na kč.br. 598/9 i to: stambeni prostor broj 8 u potkrovlju, koji se sastoji od dnevnog boravka, kuhinje, sobe, kupaonice i balkona, </w:t>
      </w:r>
      <w:r w:rsidR="00C646B1" w:rsidRPr="00C646B1">
        <w:lastRenderedPageBreak/>
        <w:t>korisne površine 41,55 m2, upisano u zk.ul. 4541, poduložak 2274, k.o. Crikvenica</w:t>
      </w:r>
      <w:r w:rsidR="00517C82" w:rsidRPr="00517C82">
        <w:t>,</w:t>
      </w:r>
      <w:r w:rsidRPr="00517C82">
        <w:t xml:space="preserve"> na prijedlog stečajnog upravitelja temeljem čl.164. Stečajnog zakona (</w:t>
      </w:r>
      <w:r w:rsidR="00E14716">
        <w:t>Narodne novine br.</w:t>
      </w:r>
      <w:r w:rsidRPr="00517C82">
        <w:t xml:space="preserve">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rsidRPr="00517C82">
      <w:pPr>
        <w:jc w:val="both"/>
      </w:pPr>
      <w:r w:rsidRPr="00517C82">
        <w:tab/>
        <w:t xml:space="preserve">Zaključkom o prodaji od </w:t>
      </w:r>
      <w:r w:rsidR="00E14716">
        <w:t>11. svibnja 2016</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E14716">
      <w:pPr>
        <w:jc w:val="both"/>
      </w:pPr>
      <w:r>
        <w:tab/>
      </w:r>
      <w:r w:rsidR="001468EB" w:rsidRPr="00517C82">
        <w:t>Zaključak o prodaji od</w:t>
      </w:r>
      <w:r w:rsidR="00DD73DB">
        <w:t xml:space="preserve"> </w:t>
      </w:r>
      <w:r w:rsidR="00E14716">
        <w:t>11. svibnja 2016</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E14716">
        <w:t>O</w:t>
      </w:r>
      <w:r w:rsidR="001468EB" w:rsidRPr="00517C82">
        <w:t xml:space="preserve">glasnoj ploči suda dana </w:t>
      </w:r>
      <w:r w:rsidR="00E14716">
        <w:t>12. svibnja 2016</w:t>
      </w:r>
      <w:r w:rsidR="001468EB" w:rsidRPr="00517C82">
        <w:t>.</w:t>
      </w:r>
      <w:r w:rsidR="007436ED">
        <w:t xml:space="preserve"> </w:t>
      </w:r>
      <w:r w:rsidR="001468EB" w:rsidRPr="00517C82">
        <w:t>g</w:t>
      </w:r>
      <w:r w:rsidR="007436ED">
        <w:t>odine</w:t>
      </w:r>
      <w:r w:rsidR="00E14716">
        <w:t xml:space="preserve"> i dostavljen Financijskoj agenciji koja provodi prodaju nekretnine elektroničkom javnom dražbom. </w:t>
      </w:r>
    </w:p>
    <w:p w:rsidRDefault="00E14716" w:rsidP="001468EB" w:rsidR="001468EB" w:rsidRPr="00517C82">
      <w:pPr>
        <w:jc w:val="both"/>
      </w:pPr>
      <w:r>
        <w:tab/>
      </w:r>
      <w:r w:rsidR="00517C82">
        <w:t>Zaključak je dostavljen</w:t>
      </w:r>
      <w:r w:rsidR="00517C82" w:rsidRPr="00517C82">
        <w:t xml:space="preserve"> </w:t>
      </w:r>
      <w:r w:rsidR="001468EB" w:rsidRPr="00517C82">
        <w:t>svim osobama iz čl.95. st.7. Ovršnog zakona.</w:t>
      </w:r>
      <w:r w:rsidR="00517C82">
        <w:t xml:space="preserve"> </w:t>
      </w:r>
    </w:p>
    <w:p w:rsidRDefault="00517C82" w:rsidP="001468EB" w:rsidR="00E14716">
      <w:pPr>
        <w:jc w:val="both"/>
      </w:pPr>
      <w:r>
        <w:tab/>
      </w:r>
      <w:r w:rsidR="001468EB" w:rsidRPr="00517C82">
        <w:t>Na</w:t>
      </w:r>
      <w:r w:rsidR="00E14716">
        <w:t>kon završetka</w:t>
      </w:r>
      <w:r w:rsidR="001468EB" w:rsidRPr="00517C82">
        <w:t xml:space="preserve"> </w:t>
      </w:r>
      <w:r w:rsidR="00E14716">
        <w:t>elektroničke</w:t>
      </w:r>
      <w:r w:rsidR="001468EB" w:rsidRPr="00517C82">
        <w:t xml:space="preserve"> javn</w:t>
      </w:r>
      <w:r w:rsidR="00E14716">
        <w:t>e</w:t>
      </w:r>
      <w:r w:rsidR="001468EB" w:rsidRPr="00517C82">
        <w:t xml:space="preserve"> dražb</w:t>
      </w:r>
      <w:r w:rsidR="00E14716">
        <w:t>e Agencija je obavijestila sud o provedenoj elektroničkoj javnoj dražbi, prikupljenim ponudama i drugim potrebnim podacima.</w:t>
      </w:r>
    </w:p>
    <w:p w:rsidRDefault="00E14716" w:rsidP="001468EB" w:rsidR="00E14716">
      <w:pPr>
        <w:jc w:val="both"/>
      </w:pPr>
      <w:r>
        <w:tab/>
      </w:r>
      <w:r w:rsidR="005124A3">
        <w:t>Na prvoj</w:t>
      </w:r>
      <w:r>
        <w:t xml:space="preserve"> elektroničkoj javnoj dražbi ponuditelj </w:t>
      </w:r>
      <w:r w:rsidR="00E83B0B" w:rsidRPr="00E83B0B">
        <w:t>RATKO BARETIĆ iz Grižana</w:t>
      </w:r>
      <w:r w:rsidR="00E83B0B">
        <w:t xml:space="preserve"> -</w:t>
      </w:r>
      <w:r w:rsidR="00E83B0B" w:rsidRPr="00E83B0B">
        <w:t xml:space="preserve"> Belgrad, Baretići 20, </w:t>
      </w:r>
      <w:r>
        <w:t>da</w:t>
      </w:r>
      <w:r w:rsidR="00E83B0B">
        <w:t>o</w:t>
      </w:r>
      <w:r>
        <w:t xml:space="preserve"> je 0</w:t>
      </w:r>
      <w:r w:rsidR="00E83B0B">
        <w:t>2</w:t>
      </w:r>
      <w:r>
        <w:t>. rujna 2016. godine najpovoljniju ponudu za predmetnu nekretninu u visini od 21</w:t>
      </w:r>
      <w:r w:rsidR="00E83B0B">
        <w:t>2</w:t>
      </w:r>
      <w:r>
        <w:t xml:space="preserve">.500,00 kn.  </w:t>
      </w:r>
    </w:p>
    <w:p w:rsidRDefault="00E14716" w:rsidP="001468EB" w:rsidR="00E14716">
      <w:pPr>
        <w:jc w:val="both"/>
      </w:pPr>
      <w:r>
        <w:tab/>
        <w:t xml:space="preserve">Sud je temeljem čl.103. st.3. Ovršnog zakona zaključkom od 30. rujna 2016. godine utvrdio da je kupac </w:t>
      </w:r>
      <w:r w:rsidR="00C646B1" w:rsidRPr="00C646B1">
        <w:t>RATKO BARETIĆ iz</w:t>
      </w:r>
      <w:r w:rsidR="00C646B1">
        <w:t xml:space="preserve"> Grižana</w:t>
      </w:r>
      <w:r w:rsidR="00E83B0B">
        <w:t xml:space="preserve"> -</w:t>
      </w:r>
      <w:r w:rsidR="00C646B1">
        <w:t xml:space="preserve"> Belgrad, Baretići 20 </w:t>
      </w:r>
      <w:r>
        <w:t>ponudi</w:t>
      </w:r>
      <w:r w:rsidR="00C646B1">
        <w:t>o</w:t>
      </w:r>
      <w:r>
        <w:t xml:space="preserve"> najveću cijenu i da su ispunjene pretpostavke da </w:t>
      </w:r>
      <w:r w:rsidR="00E83B0B">
        <w:t xml:space="preserve">mu </w:t>
      </w:r>
      <w:r>
        <w:t xml:space="preserve">se dosudi nekretnina. </w:t>
      </w:r>
    </w:p>
    <w:p w:rsidRDefault="00517C82" w:rsidP="001468EB" w:rsidR="001468EB" w:rsidRPr="00517C82">
      <w:pPr>
        <w:jc w:val="both"/>
      </w:pPr>
      <w:r>
        <w:tab/>
      </w:r>
      <w:r w:rsidR="001468EB" w:rsidRPr="00517C82">
        <w:t xml:space="preserve">Slijedom navedenog, a temeljem čl.103. – čl.109. </w:t>
      </w:r>
      <w:r w:rsidR="00E14716">
        <w:t xml:space="preserve">OZ-a </w:t>
      </w:r>
      <w:r w:rsidR="001468EB" w:rsidRPr="00517C82">
        <w:t>odlučeno je kao u točkama</w:t>
      </w:r>
      <w:r w:rsidR="005D03C6">
        <w:t xml:space="preserve"> </w:t>
      </w:r>
      <w:r w:rsidR="001468EB" w:rsidRPr="00517C82">
        <w:t xml:space="preserve">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E14716">
        <w:rPr>
          <w:b/>
        </w:rPr>
        <w:t>30. rujna 2016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4F0351" w:rsidR="00D0500D">
      <w:pPr>
        <w:ind w:firstLine="708" w:left="1416"/>
        <w:jc w:val="right"/>
      </w:pPr>
      <w:r w:rsidRPr="001468EB">
        <w:rPr>
          <w:b/>
        </w:rPr>
        <w:t>Daniela Korlević</w:t>
      </w:r>
      <w:r w:rsidR="00D0500D">
        <w:rPr>
          <w:b/>
        </w:rPr>
        <w:t xml:space="preserve"> </w:t>
      </w:r>
      <w:r w:rsidR="004F0351">
        <w:t xml:space="preserve"> </w:t>
      </w:r>
    </w:p>
    <w:p w:rsidRDefault="00C716A6" w:rsidP="00E52905" w:rsidR="00C716A6">
      <w:pPr>
        <w:jc w:val="right"/>
        <w:rPr>
          <w:b/>
        </w:rPr>
      </w:pPr>
      <w:r>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r w:rsidRPr="001468EB">
        <w:rPr>
          <w:b/>
        </w:rPr>
        <w:t>UPUTA O PRAVNOM LIJEKU:</w:t>
      </w:r>
    </w:p>
    <w:p w:rsidRDefault="001468EB" w:rsidP="00E14716" w:rsidR="00E14716">
      <w:pPr>
        <w:jc w:val="both"/>
      </w:pPr>
      <w:r w:rsidRPr="00517C82">
        <w:t>Protiv rješenja nezadovoljna stranka može podnijeti žalbu</w:t>
      </w:r>
      <w:r w:rsidR="00E14716">
        <w:t xml:space="preserve">. </w:t>
      </w:r>
      <w:r w:rsidR="00E14716" w:rsidRPr="00DB5FB4">
        <w:t xml:space="preserve">Žalba se podnosi </w:t>
      </w:r>
      <w:r w:rsidR="00E14716">
        <w:t>istekom osmoga dana od dana objave pismena na mrežnoj stranici e-Oglasna ploča suda u tri primjerka,</w:t>
      </w:r>
      <w:r w:rsidR="00E14716" w:rsidRPr="00DB5FB4">
        <w:t xml:space="preserve"> a o žalbi odlučuje Visoki trgovački sud Republike Hrvatske. </w:t>
      </w:r>
    </w:p>
    <w:p w:rsidRDefault="001468EB" w:rsidP="001468EB" w:rsidR="00E14716" w:rsidRPr="001468EB">
      <w:pPr>
        <w:jc w:val="both"/>
        <w:rPr>
          <w:b/>
        </w:rPr>
      </w:pPr>
      <w:r w:rsidRPr="00517C82">
        <w:t xml:space="preserve">Pravo na žalbu imaju i osobe koje su sudjelovale na dražbi kao ponuditelji. </w:t>
      </w:r>
    </w:p>
    <w:p w:rsidRDefault="00D52B97" w:rsidP="00517C82" w:rsidR="00D52B97">
      <w:pPr>
        <w:jc w:val="both"/>
        <w:rPr>
          <w:b/>
          <w:sz w:val="20"/>
          <w:szCs w:val="20"/>
        </w:rPr>
      </w:pPr>
    </w:p>
    <w:p w:rsidRDefault="00D52B97" w:rsidP="00517C82" w:rsidR="00D52B97">
      <w:pPr>
        <w:jc w:val="both"/>
        <w:rPr>
          <w:b/>
          <w:sz w:val="20"/>
          <w:szCs w:val="20"/>
        </w:rPr>
      </w:pPr>
    </w:p>
    <w:p w:rsidRDefault="00C646B1" w:rsidP="00517C82" w:rsidR="00C646B1">
      <w:pPr>
        <w:jc w:val="both"/>
        <w:rPr>
          <w:b/>
          <w:sz w:val="20"/>
          <w:szCs w:val="20"/>
        </w:rPr>
      </w:pPr>
    </w:p>
    <w:p w:rsidRDefault="001468EB" w:rsidP="00517C82" w:rsidR="00517C82">
      <w:pPr>
        <w:jc w:val="both"/>
        <w:rPr>
          <w:b/>
          <w:sz w:val="20"/>
          <w:szCs w:val="20"/>
        </w:rPr>
      </w:pPr>
      <w:r w:rsidRPr="00517C82">
        <w:rPr>
          <w:b/>
          <w:sz w:val="20"/>
          <w:szCs w:val="20"/>
        </w:rPr>
        <w:t>DNA:</w:t>
      </w:r>
    </w:p>
    <w:p w:rsidRDefault="00517C82" w:rsidP="001468EB" w:rsidR="001468EB">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CE446D" w:rsidP="001468EB" w:rsidR="00CE446D" w:rsidRPr="00517C82">
      <w:pPr>
        <w:jc w:val="both"/>
        <w:rPr>
          <w:sz w:val="20"/>
          <w:szCs w:val="20"/>
        </w:rPr>
      </w:pPr>
      <w:r>
        <w:rPr>
          <w:sz w:val="20"/>
          <w:szCs w:val="20"/>
        </w:rPr>
        <w:t xml:space="preserve">- FINA </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w:t>
      </w:r>
      <w:r w:rsidR="00D52B97">
        <w:rPr>
          <w:sz w:val="20"/>
          <w:szCs w:val="20"/>
        </w:rPr>
        <w:t xml:space="preserve">Crikvenica </w:t>
      </w:r>
      <w:r w:rsidR="001468EB" w:rsidRPr="00517C82">
        <w:rPr>
          <w:sz w:val="20"/>
          <w:szCs w:val="20"/>
        </w:rPr>
        <w:t>radi zabilježbe dosude nekretnine</w:t>
      </w:r>
    </w:p>
    <w:p w:rsidRDefault="003E4B84" w:rsidP="001468EB" w:rsidR="003E4B84"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D52B97">
        <w:rPr>
          <w:sz w:val="20"/>
          <w:szCs w:val="20"/>
        </w:rPr>
        <w:t>30.9.2016</w:t>
      </w:r>
      <w:r w:rsidRPr="00517C82">
        <w:rPr>
          <w:sz w:val="20"/>
          <w:szCs w:val="20"/>
        </w:rPr>
        <w:t>.</w:t>
      </w:r>
      <w:r w:rsidR="00D52B97">
        <w:rPr>
          <w:sz w:val="20"/>
          <w:szCs w:val="20"/>
        </w:rPr>
        <w:t xml:space="preserve"> </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514B">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C646B1">
      <w:t>1126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7">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6"/>
  </w:num>
  <w:num w:numId="3">
    <w:abstractNumId w:val="4"/>
  </w:num>
  <w:num w:numId="4">
    <w:abstractNumId w:val="8"/>
  </w:num>
  <w:num w:numId="5">
    <w:abstractNumId w:val="0"/>
  </w:num>
  <w:num w:numId="6">
    <w:abstractNumId w:val="7"/>
  </w:num>
  <w:num w:numId="7">
    <w:abstractNumId w:val="5"/>
  </w:num>
  <w:num w:numId="8">
    <w:abstractNumId w:val="1"/>
  </w:num>
  <w:num w:numId="9">
    <w:abstractNumId w:val="9"/>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44C1"/>
    <w:rsid w:val="000E03DC"/>
    <w:rsid w:val="000E244A"/>
    <w:rsid w:val="000E2EC1"/>
    <w:rsid w:val="000E3482"/>
    <w:rsid w:val="000F60DD"/>
    <w:rsid w:val="001070A8"/>
    <w:rsid w:val="001425B7"/>
    <w:rsid w:val="001468EB"/>
    <w:rsid w:val="00154489"/>
    <w:rsid w:val="001553F3"/>
    <w:rsid w:val="00166F2A"/>
    <w:rsid w:val="00173291"/>
    <w:rsid w:val="00197372"/>
    <w:rsid w:val="001A62CB"/>
    <w:rsid w:val="001A7F1C"/>
    <w:rsid w:val="001B0074"/>
    <w:rsid w:val="001B42DE"/>
    <w:rsid w:val="001C0CB2"/>
    <w:rsid w:val="001C4B53"/>
    <w:rsid w:val="001D153D"/>
    <w:rsid w:val="001E2C89"/>
    <w:rsid w:val="001E6CE8"/>
    <w:rsid w:val="00221869"/>
    <w:rsid w:val="002225B4"/>
    <w:rsid w:val="002227D3"/>
    <w:rsid w:val="00234753"/>
    <w:rsid w:val="00236BE6"/>
    <w:rsid w:val="0024382E"/>
    <w:rsid w:val="0028181A"/>
    <w:rsid w:val="002B0EBE"/>
    <w:rsid w:val="002C0922"/>
    <w:rsid w:val="002E3CB0"/>
    <w:rsid w:val="002E483F"/>
    <w:rsid w:val="003027B5"/>
    <w:rsid w:val="00310BD1"/>
    <w:rsid w:val="00312D3D"/>
    <w:rsid w:val="00345E61"/>
    <w:rsid w:val="00361459"/>
    <w:rsid w:val="0037075D"/>
    <w:rsid w:val="00381585"/>
    <w:rsid w:val="003A043E"/>
    <w:rsid w:val="003A2F6F"/>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351"/>
    <w:rsid w:val="004F310C"/>
    <w:rsid w:val="005020AB"/>
    <w:rsid w:val="0050519C"/>
    <w:rsid w:val="005124A3"/>
    <w:rsid w:val="00517C82"/>
    <w:rsid w:val="00531FA5"/>
    <w:rsid w:val="00532279"/>
    <w:rsid w:val="00534BB4"/>
    <w:rsid w:val="00561B52"/>
    <w:rsid w:val="00565127"/>
    <w:rsid w:val="00570463"/>
    <w:rsid w:val="005730BE"/>
    <w:rsid w:val="00593536"/>
    <w:rsid w:val="00596A6D"/>
    <w:rsid w:val="005A14B1"/>
    <w:rsid w:val="005A4F20"/>
    <w:rsid w:val="005C198F"/>
    <w:rsid w:val="005C7B5E"/>
    <w:rsid w:val="005D03C6"/>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6823"/>
    <w:rsid w:val="007B6DF5"/>
    <w:rsid w:val="007C7F09"/>
    <w:rsid w:val="007F208B"/>
    <w:rsid w:val="007F491A"/>
    <w:rsid w:val="0080199C"/>
    <w:rsid w:val="00807637"/>
    <w:rsid w:val="00811F07"/>
    <w:rsid w:val="008132EC"/>
    <w:rsid w:val="0081693F"/>
    <w:rsid w:val="008175CE"/>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C256A"/>
    <w:rsid w:val="00BE1D53"/>
    <w:rsid w:val="00BE514B"/>
    <w:rsid w:val="00BF5418"/>
    <w:rsid w:val="00C01753"/>
    <w:rsid w:val="00C24D35"/>
    <w:rsid w:val="00C34A6D"/>
    <w:rsid w:val="00C45DA0"/>
    <w:rsid w:val="00C6318F"/>
    <w:rsid w:val="00C632B4"/>
    <w:rsid w:val="00C63530"/>
    <w:rsid w:val="00C646B1"/>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446D"/>
    <w:rsid w:val="00CE7A2C"/>
    <w:rsid w:val="00CF3B53"/>
    <w:rsid w:val="00D0500D"/>
    <w:rsid w:val="00D15AC4"/>
    <w:rsid w:val="00D303F0"/>
    <w:rsid w:val="00D33083"/>
    <w:rsid w:val="00D37EA0"/>
    <w:rsid w:val="00D5289A"/>
    <w:rsid w:val="00D52B97"/>
    <w:rsid w:val="00D56BDB"/>
    <w:rsid w:val="00D62839"/>
    <w:rsid w:val="00D70A9C"/>
    <w:rsid w:val="00D715B9"/>
    <w:rsid w:val="00D823AA"/>
    <w:rsid w:val="00D866DF"/>
    <w:rsid w:val="00D954C5"/>
    <w:rsid w:val="00DB6980"/>
    <w:rsid w:val="00DC0F2D"/>
    <w:rsid w:val="00DD1A1A"/>
    <w:rsid w:val="00DD73DB"/>
    <w:rsid w:val="00DE3346"/>
    <w:rsid w:val="00DE4617"/>
    <w:rsid w:val="00DF282B"/>
    <w:rsid w:val="00E14716"/>
    <w:rsid w:val="00E255CB"/>
    <w:rsid w:val="00E32C87"/>
    <w:rsid w:val="00E42062"/>
    <w:rsid w:val="00E4501F"/>
    <w:rsid w:val="00E52905"/>
    <w:rsid w:val="00E562A5"/>
    <w:rsid w:val="00E66745"/>
    <w:rsid w:val="00E67D81"/>
    <w:rsid w:val="00E83B0B"/>
    <w:rsid w:val="00E86B8F"/>
    <w:rsid w:val="00EB666F"/>
    <w:rsid w:val="00EC3CB9"/>
    <w:rsid w:val="00EC6D70"/>
    <w:rsid w:val="00ED4EF0"/>
    <w:rsid w:val="00EE27D1"/>
    <w:rsid w:val="00EE5977"/>
    <w:rsid w:val="00F03521"/>
    <w:rsid w:val="00F17289"/>
    <w:rsid w:val="00F21C7A"/>
    <w:rsid w:val="00F31042"/>
    <w:rsid w:val="00F31997"/>
    <w:rsid w:val="00F4014A"/>
    <w:rsid w:val="00F56F0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BE514B"/>
    <w:rPr>
      <w:color w:val="808080"/>
      <w:bdr w:space="0" w:sz="0" w:color="auto" w:val="none"/>
      <w:shd w:fill="auto" w:color="auto" w:val="clear"/>
    </w:rPr>
  </w:style>
  <w:style w:customStyle="true" w:styleId="eSPISCCParagraphDefaultFont" w:type="character">
    <w:name w:val="eSPIS_CC_Paragraph Default Font"/>
    <w:basedOn w:val="Zadanifontodlomka"/>
    <w:rsid w:val="00BE514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E514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E514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E514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BE514B"/>
    <w:rPr>
      <w:color w:val="808080"/>
      <w:bdr w:color="auto" w:space="0" w:sz="0" w:val="none"/>
      <w:shd w:color="auto" w:fill="auto" w:val="clear"/>
    </w:rPr>
  </w:style>
  <w:style w:customStyle="1" w:styleId="eSPISCCParagraphDefaultFont" w:type="character">
    <w:name w:val="eSPIS_CC_Paragraph Default Font"/>
    <w:basedOn w:val="Zadanifontodlomka"/>
    <w:rsid w:val="00BE514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E514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E514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E514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tem>DRAGAN DERANJA, Posteni 15, 51250 Novi Vinodolski</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tem>DRAGAN DERANJA, Posteni 15, 51250 Novi Vinodolski</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tem>DRAGAN DERANJA, Posteni 15, 51250 Novi Vinodolski</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tem>DRAGAN DERANJA, Posteni 15, 51250 Novi Vinodolski</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tem>DRAGAN DERANJA, Posteni 15,51250 Novi Vinodolski</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tem>DRAGAN DERANJA, Posteni 15,51250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058515-59F3-414D-B79C-2CE61F8916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1220</properties:Words>
  <properties:Characters>6743</properties:Characters>
  <properties:Lines>144</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2016-09-30T11:52:00Z</dcterms:created>
  <dc:creator>dcmelik</dc:creator>
  <cp:lastModifiedBy>Jasna Radulović</cp:lastModifiedBy>
  <cp:lastPrinted>2016-09-30T11:52:00Z</cp:lastPrinted>
  <dcterms:modified xmlns:xsi="http://www.w3.org/2001/XMLSchema-instance" xsi:type="dcterms:W3CDTF">2016-09-30T11:54:00Z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