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2935" w:rsidR="00BC6732" w:rsidRDefault="00BC6732" w14:paraId="62a0a3d" w14:textId="62a0a3d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8A2935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REPUBLIKA  HRVATSKA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TRGOVAČKI SUD U ZAGREBU</w:t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Zagreb, Amruševa 2/II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</w:p>
    <w:p w:rsidRPr="008A2935" w:rsidR="00196E6E" w:rsidP="00196E6E" w:rsidRDefault="005014C1">
      <w:pPr>
        <w:jc w:val="right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87. St-1472/2019</w:t>
      </w:r>
      <w:r w:rsidRPr="008A2935" w:rsidR="00196E6E">
        <w:rPr>
          <w:rFonts w:ascii="Times New Roman" w:hAnsi="Times New Roman"/>
          <w:szCs w:val="24"/>
          <w:lang w:val="hr-HR"/>
        </w:rPr>
        <w:t xml:space="preserve">  </w:t>
      </w:r>
    </w:p>
    <w:p w:rsidRPr="008A2935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</w:p>
    <w:p w:rsidRPr="008A2935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U  I M E  R E P U B L I K E  H R V A T S K E</w:t>
      </w:r>
    </w:p>
    <w:p w:rsidRPr="008A2935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</w:p>
    <w:p w:rsidRPr="008A2935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R J E Š E N J E</w:t>
      </w:r>
    </w:p>
    <w:p w:rsidRPr="008A2935" w:rsidR="00196E6E" w:rsidP="00196E6E" w:rsidRDefault="00196E6E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2F3C53" w:rsidP="00196E6E" w:rsidRDefault="00196E6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Trgovački sud u Zagrebu, sudac Marija Bakula Vugrinec</w:t>
      </w:r>
      <w:r w:rsidRPr="008A2935" w:rsidR="00B42635">
        <w:rPr>
          <w:rFonts w:ascii="Times New Roman" w:hAnsi="Times New Roman"/>
          <w:szCs w:val="24"/>
          <w:lang w:val="hr-HR"/>
        </w:rPr>
        <w:t>,</w:t>
      </w:r>
      <w:r w:rsidRPr="008A2935">
        <w:rPr>
          <w:rFonts w:ascii="Times New Roman" w:hAnsi="Times New Roman"/>
          <w:szCs w:val="24"/>
          <w:lang w:val="hr-HR"/>
        </w:rPr>
        <w:t xml:space="preserve"> u stečajnom postupku </w:t>
      </w:r>
      <w:r w:rsidRPr="008A2935" w:rsidR="002F3C53">
        <w:rPr>
          <w:rFonts w:ascii="Times New Roman" w:hAnsi="Times New Roman"/>
          <w:szCs w:val="24"/>
          <w:lang w:val="hr-HR"/>
        </w:rPr>
        <w:t xml:space="preserve">povodom zahtjeva </w:t>
      </w:r>
      <w:r w:rsidRPr="008A2935">
        <w:rPr>
          <w:rFonts w:ascii="Times New Roman" w:hAnsi="Times New Roman"/>
          <w:szCs w:val="24"/>
          <w:lang w:val="hr-HR"/>
        </w:rPr>
        <w:t>FINANCIJSKE AGENCIJE</w:t>
      </w:r>
      <w:r w:rsidRPr="008A2935" w:rsidR="002F3C53">
        <w:rPr>
          <w:rFonts w:ascii="Times New Roman" w:hAnsi="Times New Roman"/>
          <w:szCs w:val="24"/>
          <w:lang w:val="hr-HR"/>
        </w:rPr>
        <w:t xml:space="preserve">, </w:t>
      </w:r>
      <w:r w:rsidRPr="008A2935">
        <w:rPr>
          <w:rFonts w:ascii="Times New Roman" w:hAnsi="Times New Roman"/>
          <w:szCs w:val="24"/>
          <w:lang w:val="hr-HR"/>
        </w:rPr>
        <w:t xml:space="preserve">OIB 85821130368, </w:t>
      </w:r>
      <w:r w:rsidRPr="008A2935" w:rsidR="002F3C53">
        <w:rPr>
          <w:rFonts w:ascii="Times New Roman" w:hAnsi="Times New Roman"/>
          <w:szCs w:val="24"/>
          <w:lang w:val="hr-HR"/>
        </w:rPr>
        <w:t xml:space="preserve">Zagreb, Ulica grada Vukovara 70, za provedbu skraćenog stečajnog postupka nad dužnikom </w:t>
      </w:r>
      <w:r w:rsidRPr="008A2935" w:rsidR="00476E52">
        <w:rPr>
          <w:rFonts w:ascii="Times New Roman" w:hAnsi="Times New Roman"/>
          <w:szCs w:val="24"/>
          <w:lang w:val="hr-HR"/>
        </w:rPr>
        <w:t>GRAĐENJE KEPE j.d.o.o., OIB 39395707172, Blinjski Kut, Blinjski Kut 87 B</w:t>
      </w:r>
      <w:r w:rsidRPr="008A2935" w:rsidR="002F3C53">
        <w:rPr>
          <w:rFonts w:ascii="Times New Roman" w:hAnsi="Times New Roman"/>
          <w:szCs w:val="24"/>
          <w:lang w:val="hr-HR"/>
        </w:rPr>
        <w:t xml:space="preserve">, </w:t>
      </w:r>
      <w:r w:rsidRPr="008A2935" w:rsidR="00476E52">
        <w:rPr>
          <w:rFonts w:ascii="Times New Roman" w:hAnsi="Times New Roman"/>
          <w:szCs w:val="24"/>
          <w:lang w:val="hr-HR"/>
        </w:rPr>
        <w:t>27. kolovoza</w:t>
      </w:r>
      <w:r w:rsidRPr="008A2935" w:rsidR="008F5FA7">
        <w:rPr>
          <w:rFonts w:ascii="Times New Roman" w:hAnsi="Times New Roman"/>
          <w:szCs w:val="24"/>
          <w:lang w:val="hr-HR"/>
        </w:rPr>
        <w:t xml:space="preserve"> </w:t>
      </w:r>
      <w:r w:rsidRPr="008A2935" w:rsidR="00B41790">
        <w:rPr>
          <w:rFonts w:ascii="Times New Roman" w:hAnsi="Times New Roman"/>
          <w:szCs w:val="24"/>
          <w:lang w:val="hr-HR"/>
        </w:rPr>
        <w:t>2019.</w:t>
      </w:r>
    </w:p>
    <w:p w:rsidRPr="008A2935" w:rsidR="002F3C53" w:rsidP="00B04D1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  <w:t>r i j e š i o    j e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 xml:space="preserve"> </w:t>
      </w:r>
      <w:r w:rsidRPr="008A2935">
        <w:rPr>
          <w:rFonts w:ascii="Times New Roman" w:hAnsi="Times New Roman"/>
          <w:szCs w:val="24"/>
          <w:lang w:val="hr-HR"/>
        </w:rPr>
        <w:tab/>
        <w:t xml:space="preserve">Obustavlja se skraćeni stečajni postupak nad dužnikom </w:t>
      </w:r>
      <w:r w:rsidRPr="008A2935" w:rsidR="00476E52">
        <w:rPr>
          <w:rFonts w:ascii="Times New Roman" w:hAnsi="Times New Roman"/>
          <w:szCs w:val="24"/>
          <w:lang w:val="hr-HR"/>
        </w:rPr>
        <w:t>GRAĐENJE KEPE j.d.o.o., OIB 39395707172, Blinjski Kut, Blinjski Kut 87 B.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  <w:t>Obrazloženje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2F3C53" w:rsidP="002F3C53" w:rsidRDefault="002F3C53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 xml:space="preserve">Financijska agencija </w:t>
      </w:r>
      <w:r w:rsidRPr="008A2935" w:rsidR="005A3213">
        <w:rPr>
          <w:rFonts w:ascii="Times New Roman" w:hAnsi="Times New Roman"/>
          <w:szCs w:val="24"/>
          <w:lang w:val="hr-HR"/>
        </w:rPr>
        <w:t>podnijela je</w:t>
      </w:r>
      <w:r w:rsidRPr="008A2935" w:rsidR="00035E27">
        <w:rPr>
          <w:rFonts w:ascii="Times New Roman" w:hAnsi="Times New Roman"/>
          <w:szCs w:val="24"/>
          <w:lang w:val="hr-HR"/>
        </w:rPr>
        <w:t xml:space="preserve"> </w:t>
      </w:r>
      <w:r w:rsidRPr="008A2935">
        <w:rPr>
          <w:rFonts w:ascii="Times New Roman" w:hAnsi="Times New Roman"/>
          <w:szCs w:val="24"/>
          <w:lang w:val="hr-HR"/>
        </w:rPr>
        <w:t xml:space="preserve">zahtjev za provedbu skraćenog stečajnog postupka (dalje: zahtjev) nad dužnikom </w:t>
      </w:r>
      <w:r w:rsidRPr="008A2935" w:rsidR="00476E52">
        <w:rPr>
          <w:rFonts w:ascii="Times New Roman" w:hAnsi="Times New Roman"/>
          <w:szCs w:val="24"/>
          <w:lang w:val="hr-HR"/>
        </w:rPr>
        <w:t>GRAĐENJE KEPE j.d.o.o., OIB 39395707172, Blinjski Kut, Blinjski Kut 87 B</w:t>
      </w:r>
      <w:r w:rsidRPr="008A2935" w:rsidR="00035E27">
        <w:rPr>
          <w:rFonts w:ascii="Times New Roman" w:hAnsi="Times New Roman"/>
          <w:szCs w:val="24"/>
          <w:lang w:val="hr-HR"/>
        </w:rPr>
        <w:t xml:space="preserve"> (dalje: dužnik)</w:t>
      </w:r>
      <w:r w:rsidRPr="008A2935" w:rsidR="00946A86">
        <w:rPr>
          <w:rFonts w:ascii="Times New Roman" w:hAnsi="Times New Roman"/>
          <w:szCs w:val="24"/>
          <w:lang w:val="hr-HR"/>
        </w:rPr>
        <w:t>,</w:t>
      </w:r>
      <w:r w:rsidRPr="008A2935">
        <w:rPr>
          <w:rFonts w:ascii="Times New Roman" w:hAnsi="Times New Roman"/>
          <w:szCs w:val="24"/>
          <w:lang w:val="hr-HR"/>
        </w:rPr>
        <w:t xml:space="preserve"> </w:t>
      </w:r>
      <w:r w:rsidRPr="008A2935" w:rsidR="00B41790">
        <w:rPr>
          <w:rFonts w:ascii="Times New Roman" w:hAnsi="Times New Roman"/>
          <w:szCs w:val="24"/>
          <w:lang w:val="hr-HR"/>
        </w:rPr>
        <w:t>sukladno odredbi</w:t>
      </w:r>
      <w:r w:rsidRPr="008A2935">
        <w:rPr>
          <w:rFonts w:ascii="Times New Roman" w:hAnsi="Times New Roman"/>
          <w:szCs w:val="24"/>
          <w:lang w:val="hr-HR"/>
        </w:rPr>
        <w:t xml:space="preserve"> čl. </w:t>
      </w:r>
      <w:r w:rsidRPr="008A2935" w:rsidR="00476E52">
        <w:rPr>
          <w:rFonts w:ascii="Times New Roman" w:hAnsi="Times New Roman"/>
          <w:szCs w:val="24"/>
          <w:lang w:val="hr-HR"/>
        </w:rPr>
        <w:t>429. st. 1.</w:t>
      </w:r>
      <w:r w:rsidRPr="008A2935">
        <w:rPr>
          <w:rFonts w:ascii="Times New Roman" w:hAnsi="Times New Roman"/>
          <w:szCs w:val="24"/>
          <w:lang w:val="hr-HR"/>
        </w:rPr>
        <w:t xml:space="preserve"> Stečajnog zakona (“Narodne novine” broj 71/15</w:t>
      </w:r>
      <w:r w:rsidRPr="008A2935" w:rsidR="00B41790">
        <w:rPr>
          <w:rFonts w:ascii="Times New Roman" w:hAnsi="Times New Roman"/>
          <w:szCs w:val="24"/>
          <w:lang w:val="hr-HR"/>
        </w:rPr>
        <w:t xml:space="preserve"> i 104/17;</w:t>
      </w:r>
      <w:r w:rsidRPr="008A2935">
        <w:rPr>
          <w:rFonts w:ascii="Times New Roman" w:hAnsi="Times New Roman"/>
          <w:szCs w:val="24"/>
          <w:lang w:val="hr-HR"/>
        </w:rPr>
        <w:t xml:space="preserve"> dalje: SZ). U zahtjevu se u bitnome navodi </w:t>
      </w:r>
      <w:r w:rsidRPr="008A2935" w:rsidR="00476E52">
        <w:rPr>
          <w:rFonts w:ascii="Times New Roman" w:hAnsi="Times New Roman"/>
          <w:szCs w:val="24"/>
          <w:lang w:val="hr-HR"/>
        </w:rPr>
        <w:t>da</w:t>
      </w:r>
      <w:r w:rsidRPr="008A2935">
        <w:rPr>
          <w:rFonts w:ascii="Times New Roman" w:hAnsi="Times New Roman"/>
          <w:szCs w:val="24"/>
          <w:lang w:val="hr-HR"/>
        </w:rPr>
        <w:t xml:space="preserve"> na dan </w:t>
      </w:r>
      <w:r w:rsidRPr="008A2935" w:rsidR="00DA72DC">
        <w:rPr>
          <w:rFonts w:ascii="Times New Roman" w:hAnsi="Times New Roman"/>
          <w:szCs w:val="24"/>
          <w:lang w:val="hr-HR"/>
        </w:rPr>
        <w:t>21. lipnja 2019</w:t>
      </w:r>
      <w:r w:rsidRPr="008A2935">
        <w:rPr>
          <w:rFonts w:ascii="Times New Roman" w:hAns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Pr="008A2935" w:rsidR="00DA72DC">
        <w:rPr>
          <w:rFonts w:ascii="Times New Roman" w:hAnsi="Times New Roman"/>
          <w:szCs w:val="24"/>
          <w:lang w:val="hr-HR"/>
        </w:rPr>
        <w:t>120</w:t>
      </w:r>
      <w:r w:rsidRPr="008A2935">
        <w:rPr>
          <w:rFonts w:ascii="Times New Roman" w:hAnsi="Times New Roman"/>
          <w:szCs w:val="24"/>
          <w:lang w:val="hr-HR"/>
        </w:rPr>
        <w:t xml:space="preserve"> dana, u ukupnom iznosu od </w:t>
      </w:r>
      <w:r w:rsidRPr="008A2935" w:rsidR="00DA72DC">
        <w:rPr>
          <w:rFonts w:ascii="Times New Roman" w:hAnsi="Times New Roman"/>
          <w:szCs w:val="24"/>
          <w:lang w:val="hr-HR"/>
        </w:rPr>
        <w:t xml:space="preserve">37.347,11 </w:t>
      </w:r>
      <w:r w:rsidRPr="008A2935">
        <w:rPr>
          <w:rFonts w:ascii="Times New Roman" w:hAnsi="Times New Roman"/>
          <w:szCs w:val="24"/>
          <w:lang w:val="hr-HR"/>
        </w:rPr>
        <w:t>kn, te da dužnik nema zaposlenih.</w:t>
      </w:r>
    </w:p>
    <w:p w:rsidRPr="008A2935" w:rsidR="00BB7066" w:rsidP="001901E0" w:rsidRDefault="00BB706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8A2935" w:rsidR="001901E0" w:rsidP="001901E0" w:rsidRDefault="00BF707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Postupajući po zahtjevu</w:t>
      </w:r>
      <w:r w:rsidRPr="008A2935" w:rsidR="002F3C53">
        <w:rPr>
          <w:rFonts w:ascii="Times New Roman" w:hAnsi="Times New Roman"/>
          <w:szCs w:val="24"/>
          <w:lang w:val="hr-HR"/>
        </w:rPr>
        <w:t xml:space="preserve">, </w:t>
      </w:r>
      <w:r w:rsidRPr="008A2935">
        <w:rPr>
          <w:rFonts w:ascii="Times New Roman" w:hAnsi="Times New Roman"/>
          <w:szCs w:val="24"/>
          <w:lang w:val="hr-HR"/>
        </w:rPr>
        <w:t xml:space="preserve">ovaj </w:t>
      </w:r>
      <w:r w:rsidRPr="008A2935" w:rsidR="002F3C53">
        <w:rPr>
          <w:rFonts w:ascii="Times New Roman" w:hAnsi="Times New Roman"/>
          <w:szCs w:val="24"/>
          <w:lang w:val="hr-HR"/>
        </w:rPr>
        <w:t>sud je</w:t>
      </w:r>
      <w:r w:rsidRPr="008A2935" w:rsidR="00035E27">
        <w:rPr>
          <w:rFonts w:ascii="Times New Roman" w:hAnsi="Times New Roman"/>
          <w:szCs w:val="24"/>
          <w:lang w:val="hr-HR"/>
        </w:rPr>
        <w:t xml:space="preserve"> </w:t>
      </w:r>
      <w:r w:rsidRPr="008A2935" w:rsidR="001901E0">
        <w:rPr>
          <w:rFonts w:ascii="Times New Roman" w:hAnsi="Times New Roman"/>
          <w:szCs w:val="24"/>
          <w:lang w:val="hr-HR"/>
        </w:rPr>
        <w:t>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Pr="008A2935" w:rsidR="00A77FAA" w:rsidP="000947E3" w:rsidRDefault="00A77FAA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9526AF" w:rsidP="002B6470" w:rsidRDefault="002B6470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 xml:space="preserve">Republika Hrvatska, Ministarstvo financija, Porezna uprava, </w:t>
      </w:r>
      <w:r w:rsidRPr="008A2935" w:rsidR="00800EAA">
        <w:rPr>
          <w:rFonts w:ascii="Times New Roman" w:hAnsi="Times New Roman"/>
          <w:szCs w:val="24"/>
          <w:lang w:val="hr-HR"/>
        </w:rPr>
        <w:t>kao vjerovnik podnio</w:t>
      </w:r>
      <w:r w:rsidRPr="008A2935" w:rsidR="00BB7066">
        <w:rPr>
          <w:rFonts w:ascii="Times New Roman" w:hAnsi="Times New Roman"/>
          <w:szCs w:val="24"/>
          <w:lang w:val="hr-HR"/>
        </w:rPr>
        <w:t xml:space="preserve"> je</w:t>
      </w:r>
      <w:r w:rsidRPr="008A2935" w:rsidR="00A77FAA">
        <w:rPr>
          <w:rFonts w:ascii="Times New Roman" w:hAnsi="Times New Roman"/>
          <w:szCs w:val="24"/>
          <w:lang w:val="hr-HR"/>
        </w:rPr>
        <w:t xml:space="preserve"> </w:t>
      </w:r>
      <w:r w:rsidRPr="008A2935" w:rsidR="00DA72DC">
        <w:rPr>
          <w:rFonts w:ascii="Times New Roman" w:hAnsi="Times New Roman"/>
          <w:szCs w:val="24"/>
          <w:lang w:val="hr-HR"/>
        </w:rPr>
        <w:t>21. kolovoza 2019.</w:t>
      </w:r>
      <w:r w:rsidRPr="008A2935">
        <w:rPr>
          <w:rFonts w:ascii="Times New Roman" w:hAnsi="Times New Roman"/>
          <w:szCs w:val="24"/>
          <w:lang w:val="hr-HR"/>
        </w:rPr>
        <w:t xml:space="preserve"> prijedlog za otvaranje s</w:t>
      </w:r>
      <w:r w:rsidRPr="008A2935" w:rsidR="000F60F4">
        <w:rPr>
          <w:rFonts w:ascii="Times New Roman" w:hAnsi="Times New Roman"/>
          <w:szCs w:val="24"/>
          <w:lang w:val="hr-HR"/>
        </w:rPr>
        <w:t xml:space="preserve">tečajnog postupka nad dužnikom u kojemu se u bitnome navodi </w:t>
      </w:r>
      <w:r w:rsidRPr="008A2935" w:rsidR="002A1B83">
        <w:rPr>
          <w:rFonts w:ascii="Times New Roman" w:hAnsi="Times New Roman"/>
          <w:szCs w:val="24"/>
          <w:lang w:val="hr-HR"/>
        </w:rPr>
        <w:t>da</w:t>
      </w:r>
      <w:r w:rsidRPr="008A2935" w:rsidR="000F60F4">
        <w:rPr>
          <w:rFonts w:ascii="Times New Roman" w:hAnsi="Times New Roman"/>
          <w:szCs w:val="24"/>
          <w:lang w:val="hr-HR"/>
        </w:rPr>
        <w:t xml:space="preserve"> ima </w:t>
      </w:r>
      <w:r w:rsidRPr="008A2935" w:rsidR="000C57EC">
        <w:rPr>
          <w:rFonts w:ascii="Times New Roman" w:hAnsi="Times New Roman"/>
          <w:szCs w:val="24"/>
          <w:lang w:val="hr-HR"/>
        </w:rPr>
        <w:t xml:space="preserve">novčanu </w:t>
      </w:r>
      <w:r w:rsidRPr="008A2935" w:rsidR="000F60F4">
        <w:rPr>
          <w:rFonts w:ascii="Times New Roman" w:hAnsi="Times New Roman"/>
          <w:szCs w:val="24"/>
          <w:lang w:val="hr-HR"/>
        </w:rPr>
        <w:t xml:space="preserve">tražbinu </w:t>
      </w:r>
      <w:r w:rsidRPr="008A2935" w:rsidR="000C57EC">
        <w:rPr>
          <w:rFonts w:ascii="Times New Roman" w:hAnsi="Times New Roman"/>
          <w:szCs w:val="24"/>
          <w:lang w:val="hr-HR"/>
        </w:rPr>
        <w:t xml:space="preserve">prema dužniku </w:t>
      </w:r>
      <w:r w:rsidRPr="008A2935" w:rsidR="000F60F4">
        <w:rPr>
          <w:rFonts w:ascii="Times New Roman" w:hAnsi="Times New Roman"/>
          <w:szCs w:val="24"/>
          <w:lang w:val="hr-HR"/>
        </w:rPr>
        <w:t xml:space="preserve">u iznosu od </w:t>
      </w:r>
      <w:r w:rsidRPr="008A2935" w:rsidR="00DA72DC">
        <w:rPr>
          <w:rFonts w:ascii="Times New Roman" w:hAnsi="Times New Roman"/>
          <w:szCs w:val="24"/>
          <w:lang w:val="hr-HR"/>
        </w:rPr>
        <w:t>31.931,99</w:t>
      </w:r>
      <w:r w:rsidRPr="008A2935" w:rsidR="000F60F4">
        <w:rPr>
          <w:rFonts w:ascii="Times New Roman" w:hAnsi="Times New Roman"/>
          <w:szCs w:val="24"/>
          <w:lang w:val="hr-HR"/>
        </w:rPr>
        <w:t xml:space="preserve"> kn koja se temelji na ovršnim </w:t>
      </w:r>
      <w:r w:rsidRPr="008A2935" w:rsidR="003C7406">
        <w:rPr>
          <w:rFonts w:ascii="Times New Roman" w:hAnsi="Times New Roman"/>
          <w:szCs w:val="24"/>
          <w:lang w:val="hr-HR"/>
        </w:rPr>
        <w:t xml:space="preserve">i </w:t>
      </w:r>
      <w:r w:rsidRPr="008A2935" w:rsidR="009B3C28">
        <w:rPr>
          <w:rFonts w:ascii="Times New Roman" w:hAnsi="Times New Roman"/>
          <w:szCs w:val="24"/>
          <w:lang w:val="hr-HR"/>
        </w:rPr>
        <w:t>vjerodostojnim</w:t>
      </w:r>
      <w:r w:rsidRPr="008A2935" w:rsidR="00335CD1">
        <w:rPr>
          <w:rFonts w:ascii="Times New Roman" w:hAnsi="Times New Roman"/>
          <w:szCs w:val="24"/>
          <w:lang w:val="hr-HR"/>
        </w:rPr>
        <w:t xml:space="preserve"> </w:t>
      </w:r>
      <w:r w:rsidRPr="008A2935" w:rsidR="00F45B2F">
        <w:rPr>
          <w:rFonts w:ascii="Times New Roman" w:hAnsi="Times New Roman"/>
          <w:szCs w:val="24"/>
          <w:lang w:val="hr-HR"/>
        </w:rPr>
        <w:t>ispravama, koje je</w:t>
      </w:r>
      <w:r w:rsidRPr="008A2935" w:rsidR="009668DE">
        <w:rPr>
          <w:rFonts w:ascii="Times New Roman" w:hAnsi="Times New Roman"/>
          <w:szCs w:val="24"/>
          <w:lang w:val="hr-HR"/>
        </w:rPr>
        <w:t xml:space="preserve"> dostav</w:t>
      </w:r>
      <w:r w:rsidRPr="008A2935" w:rsidR="00F45B2F">
        <w:rPr>
          <w:rFonts w:ascii="Times New Roman" w:hAnsi="Times New Roman"/>
          <w:szCs w:val="24"/>
          <w:lang w:val="hr-HR"/>
        </w:rPr>
        <w:t>io</w:t>
      </w:r>
      <w:r w:rsidRPr="008A2935" w:rsidR="009668DE">
        <w:rPr>
          <w:rFonts w:ascii="Times New Roman" w:hAnsi="Times New Roman"/>
          <w:szCs w:val="24"/>
          <w:lang w:val="hr-HR"/>
        </w:rPr>
        <w:t xml:space="preserve"> u</w:t>
      </w:r>
      <w:r w:rsidRPr="008A2935" w:rsidR="00F45B2F">
        <w:rPr>
          <w:rFonts w:ascii="Times New Roman" w:hAnsi="Times New Roman"/>
          <w:szCs w:val="24"/>
          <w:lang w:val="hr-HR"/>
        </w:rPr>
        <w:t>z prijedlog</w:t>
      </w:r>
      <w:r w:rsidRPr="008A2935" w:rsidR="00EE3716">
        <w:rPr>
          <w:rFonts w:ascii="Times New Roman" w:hAnsi="Times New Roman"/>
          <w:szCs w:val="24"/>
          <w:lang w:val="hr-HR"/>
        </w:rPr>
        <w:t xml:space="preserve">. </w:t>
      </w:r>
      <w:r w:rsidRPr="008A2935" w:rsidR="009668DE">
        <w:rPr>
          <w:rFonts w:ascii="Times New Roman" w:hAnsi="Times New Roman"/>
          <w:szCs w:val="24"/>
          <w:lang w:val="hr-HR"/>
        </w:rPr>
        <w:t xml:space="preserve"> </w:t>
      </w:r>
      <w:r w:rsidRPr="008A2935" w:rsidR="003524DF">
        <w:rPr>
          <w:rFonts w:ascii="Times New Roman" w:hAnsi="Times New Roman"/>
          <w:szCs w:val="24"/>
          <w:lang w:val="hr-HR"/>
        </w:rPr>
        <w:t xml:space="preserve">Uvidom u </w:t>
      </w:r>
      <w:r w:rsidRPr="008A2935" w:rsidR="00EE3716">
        <w:rPr>
          <w:rFonts w:ascii="Times New Roman" w:hAnsi="Times New Roman"/>
          <w:szCs w:val="24"/>
          <w:lang w:val="hr-HR"/>
        </w:rPr>
        <w:t xml:space="preserve">isprave </w:t>
      </w:r>
      <w:r w:rsidRPr="008A2935" w:rsidR="002A1B83">
        <w:rPr>
          <w:rFonts w:ascii="Times New Roman" w:hAnsi="Times New Roman"/>
          <w:szCs w:val="24"/>
          <w:lang w:val="hr-HR"/>
        </w:rPr>
        <w:t>dostavljene uz prijedlog,</w:t>
      </w:r>
      <w:r w:rsidRPr="008A2935" w:rsidR="00EE3716">
        <w:rPr>
          <w:rFonts w:ascii="Times New Roman" w:hAnsi="Times New Roman"/>
          <w:szCs w:val="24"/>
          <w:lang w:val="hr-HR"/>
        </w:rPr>
        <w:t xml:space="preserve"> utvrđeno je da je vjerovnik učinio</w:t>
      </w:r>
      <w:r w:rsidRPr="008A2935" w:rsidR="00A77FAA">
        <w:rPr>
          <w:rFonts w:ascii="Times New Roman" w:hAnsi="Times New Roman"/>
          <w:szCs w:val="24"/>
          <w:lang w:val="hr-HR"/>
        </w:rPr>
        <w:t xml:space="preserve"> </w:t>
      </w:r>
      <w:r w:rsidRPr="008A2935" w:rsidR="00583809">
        <w:rPr>
          <w:rFonts w:ascii="Times New Roman" w:hAnsi="Times New Roman"/>
          <w:szCs w:val="24"/>
          <w:lang w:val="hr-HR"/>
        </w:rPr>
        <w:t>vjerojatnim postojanje tražbine prema dužniku.</w:t>
      </w:r>
    </w:p>
    <w:p w:rsidRPr="008A2935" w:rsidR="00A77FAA" w:rsidP="00C624C3" w:rsidRDefault="00A77FAA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8A2935" w:rsidR="00962AEC" w:rsidP="00C624C3" w:rsidRDefault="00583809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lastRenderedPageBreak/>
        <w:t xml:space="preserve">Nadalje, </w:t>
      </w:r>
      <w:r w:rsidRPr="008A2935" w:rsidR="00A77FAA">
        <w:rPr>
          <w:rFonts w:ascii="Times New Roman" w:hAnsi="Times New Roman"/>
          <w:szCs w:val="24"/>
          <w:lang w:val="hr-HR"/>
        </w:rPr>
        <w:t xml:space="preserve">navedeni </w:t>
      </w:r>
      <w:r w:rsidRPr="008A2935">
        <w:rPr>
          <w:rFonts w:ascii="Times New Roman" w:hAnsi="Times New Roman"/>
          <w:szCs w:val="24"/>
          <w:lang w:val="hr-HR"/>
        </w:rPr>
        <w:t xml:space="preserve">vjerovnik u prijedlogu za otvaranje stečajnog postupka navodi </w:t>
      </w:r>
      <w:r w:rsidRPr="008A2935" w:rsidR="009526AF">
        <w:rPr>
          <w:rFonts w:ascii="Times New Roman" w:hAnsi="Times New Roman"/>
          <w:szCs w:val="24"/>
          <w:lang w:val="hr-HR"/>
        </w:rPr>
        <w:t>kako kod dužnika postoji stečajni razlog</w:t>
      </w:r>
      <w:r w:rsidRPr="008A2935" w:rsidR="006F6D19">
        <w:rPr>
          <w:rFonts w:ascii="Times New Roman" w:hAnsi="Times New Roman"/>
          <w:szCs w:val="24"/>
          <w:lang w:val="hr-HR"/>
        </w:rPr>
        <w:t>,</w:t>
      </w:r>
      <w:r w:rsidRPr="008A2935" w:rsidR="009526AF">
        <w:rPr>
          <w:rFonts w:ascii="Times New Roman" w:hAnsi="Times New Roman"/>
          <w:szCs w:val="24"/>
          <w:lang w:val="hr-HR"/>
        </w:rPr>
        <w:t xml:space="preserve"> jer u očevidniku redoslijeda osnova za plaćanje ima više neizvršenih osnova za plaćanj</w:t>
      </w:r>
      <w:r w:rsidRPr="008A2935" w:rsidR="00962AEC">
        <w:rPr>
          <w:rFonts w:ascii="Times New Roman" w:hAnsi="Times New Roman"/>
          <w:szCs w:val="24"/>
          <w:lang w:val="hr-HR"/>
        </w:rPr>
        <w:t xml:space="preserve">e u razdoblju dužem od 60 dana. </w:t>
      </w:r>
    </w:p>
    <w:p w:rsidRPr="008A2935" w:rsidR="00DA72DC" w:rsidP="00C624C3" w:rsidRDefault="00DA72DC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8A2935" w:rsidR="006F6D19" w:rsidP="00C624C3" w:rsidRDefault="00962AEC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I</w:t>
      </w:r>
      <w:r w:rsidRPr="008A2935" w:rsidR="009526AF">
        <w:rPr>
          <w:rFonts w:ascii="Times New Roman" w:hAnsi="Times New Roman"/>
          <w:szCs w:val="24"/>
          <w:lang w:val="hr-HR"/>
        </w:rPr>
        <w:t xml:space="preserve">z potvrde o neizvršenim osnovama za plaćanje proizlazi </w:t>
      </w:r>
      <w:r w:rsidRPr="008A2935" w:rsidR="00E633D5">
        <w:rPr>
          <w:rFonts w:ascii="Times New Roman" w:hAnsi="Times New Roman"/>
          <w:szCs w:val="24"/>
          <w:lang w:val="hr-HR"/>
        </w:rPr>
        <w:t>da</w:t>
      </w:r>
      <w:r w:rsidRPr="008A2935" w:rsidR="009526AF">
        <w:rPr>
          <w:rFonts w:ascii="Times New Roman" w:hAnsi="Times New Roman"/>
          <w:szCs w:val="24"/>
          <w:lang w:val="hr-HR"/>
        </w:rPr>
        <w:t xml:space="preserve"> na dan </w:t>
      </w:r>
      <w:r w:rsidRPr="008A2935" w:rsidR="00E633D5">
        <w:rPr>
          <w:rFonts w:ascii="Times New Roman" w:hAnsi="Times New Roman"/>
          <w:szCs w:val="24"/>
          <w:lang w:val="hr-HR"/>
        </w:rPr>
        <w:t>17. srpnja 2019.</w:t>
      </w:r>
      <w:r w:rsidRPr="008A2935" w:rsidR="009526AF">
        <w:rPr>
          <w:rFonts w:ascii="Times New Roman" w:hAnsi="Times New Roman"/>
          <w:szCs w:val="24"/>
          <w:lang w:val="hr-HR"/>
        </w:rPr>
        <w:t xml:space="preserve"> dužnik u očevidniku redoslijeda osnova za plaćanje ima evidentirane neizvršene osnove za plaćanj</w:t>
      </w:r>
      <w:r w:rsidRPr="008A2935" w:rsidR="00915528">
        <w:rPr>
          <w:rFonts w:ascii="Times New Roman" w:hAnsi="Times New Roman"/>
          <w:szCs w:val="24"/>
          <w:lang w:val="hr-HR"/>
        </w:rPr>
        <w:t>e</w:t>
      </w:r>
      <w:r w:rsidRPr="008A2935" w:rsidR="009526AF">
        <w:rPr>
          <w:rFonts w:ascii="Times New Roman" w:hAnsi="Times New Roman"/>
          <w:szCs w:val="24"/>
          <w:lang w:val="hr-HR"/>
        </w:rPr>
        <w:t xml:space="preserve"> </w:t>
      </w:r>
      <w:r w:rsidRPr="008A2935" w:rsidR="00915528">
        <w:rPr>
          <w:rFonts w:ascii="Times New Roman" w:hAnsi="Times New Roman"/>
          <w:szCs w:val="24"/>
          <w:lang w:val="hr-HR"/>
        </w:rPr>
        <w:t xml:space="preserve">u </w:t>
      </w:r>
      <w:r w:rsidRPr="008A2935" w:rsidR="009526AF">
        <w:rPr>
          <w:rFonts w:ascii="Times New Roman" w:hAnsi="Times New Roman"/>
          <w:szCs w:val="24"/>
          <w:lang w:val="hr-HR"/>
        </w:rPr>
        <w:t xml:space="preserve">neprekinutom razdoblju od </w:t>
      </w:r>
      <w:r w:rsidRPr="008A2935" w:rsidR="00E633D5">
        <w:rPr>
          <w:rFonts w:ascii="Times New Roman" w:hAnsi="Times New Roman"/>
          <w:szCs w:val="24"/>
          <w:lang w:val="hr-HR"/>
        </w:rPr>
        <w:t>145</w:t>
      </w:r>
      <w:r w:rsidRPr="008A2935" w:rsidR="009526AF">
        <w:rPr>
          <w:rFonts w:ascii="Times New Roman" w:hAnsi="Times New Roman"/>
          <w:szCs w:val="24"/>
          <w:lang w:val="hr-HR"/>
        </w:rPr>
        <w:t xml:space="preserve"> dana.</w:t>
      </w:r>
      <w:r w:rsidRPr="008A2935" w:rsidR="00C624C3">
        <w:rPr>
          <w:rFonts w:ascii="Times New Roman" w:hAnsi="Times New Roman"/>
          <w:szCs w:val="24"/>
          <w:lang w:val="hr-HR"/>
        </w:rPr>
        <w:t xml:space="preserve"> </w:t>
      </w:r>
    </w:p>
    <w:p w:rsidRPr="008A2935" w:rsidR="006F6D19" w:rsidP="00C624C3" w:rsidRDefault="006F6D19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8A2935" w:rsidR="00C624C3" w:rsidP="00C624C3" w:rsidRDefault="00C624C3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Budući da dužnik u očevidniku o redoslijedu plaćanja ima evidentirane neizvršene osnove za plaćanje u razdoblju dužem od 60 dana, zbog čega se, u skladu s odredbom čl. 6. st. 2. podst</w:t>
      </w:r>
      <w:r w:rsidRPr="008A2935" w:rsidR="00962AEC">
        <w:rPr>
          <w:rFonts w:ascii="Times New Roman" w:hAnsi="Times New Roman"/>
          <w:szCs w:val="24"/>
          <w:lang w:val="hr-HR"/>
        </w:rPr>
        <w:t>.</w:t>
      </w:r>
      <w:r w:rsidRPr="008A2935">
        <w:rPr>
          <w:rFonts w:ascii="Times New Roman" w:hAnsi="Times New Roman"/>
          <w:szCs w:val="24"/>
          <w:lang w:val="hr-HR"/>
        </w:rPr>
        <w:t xml:space="preserve"> 1. SZ-a, smatra da je nesposoban za plaćanje, to je vjerovnik učinio vjerojatnim i postojanje stečajnog razloga nesposobnosti za plaćanje u smislu odredaba čl. 6. SZ-a.</w:t>
      </w:r>
    </w:p>
    <w:p w:rsidRPr="008A2935" w:rsidR="002B6470" w:rsidP="002B6470" w:rsidRDefault="002B6470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0F76B5" w:rsidP="002B6470" w:rsidRDefault="006E16E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 xml:space="preserve">Republika Hrvatska, </w:t>
      </w:r>
      <w:r w:rsidRPr="008A2935" w:rsidR="002B6470">
        <w:rPr>
          <w:rFonts w:ascii="Times New Roman" w:hAnsi="Times New Roman"/>
          <w:szCs w:val="24"/>
          <w:lang w:val="hr-HR"/>
        </w:rPr>
        <w:t xml:space="preserve">Ministarstvo financija, Porezna uprava, kao vjerovnik, je u </w:t>
      </w:r>
      <w:r w:rsidRPr="008A2935" w:rsidR="00AB1F90">
        <w:rPr>
          <w:rFonts w:ascii="Times New Roman" w:hAnsi="Times New Roman"/>
          <w:szCs w:val="24"/>
          <w:lang w:val="hr-HR"/>
        </w:rPr>
        <w:t>skladu s odredbom</w:t>
      </w:r>
      <w:r w:rsidRPr="008A2935" w:rsidR="002B6470">
        <w:rPr>
          <w:rFonts w:ascii="Times New Roman" w:hAnsi="Times New Roman"/>
          <w:szCs w:val="24"/>
          <w:lang w:val="hr-HR"/>
        </w:rPr>
        <w:t xml:space="preserve"> čl. 114. st. 3. </w:t>
      </w:r>
      <w:r w:rsidRPr="008A2935" w:rsidR="00AB1F90">
        <w:rPr>
          <w:rFonts w:ascii="Times New Roman" w:hAnsi="Times New Roman"/>
          <w:szCs w:val="24"/>
          <w:lang w:val="hr-HR"/>
        </w:rPr>
        <w:t>podst</w:t>
      </w:r>
      <w:r w:rsidRPr="008A2935" w:rsidR="006F6D19">
        <w:rPr>
          <w:rFonts w:ascii="Times New Roman" w:hAnsi="Times New Roman"/>
          <w:szCs w:val="24"/>
          <w:lang w:val="hr-HR"/>
        </w:rPr>
        <w:t>.</w:t>
      </w:r>
      <w:r w:rsidRPr="008A2935" w:rsidR="00AB1F90">
        <w:rPr>
          <w:rFonts w:ascii="Times New Roman" w:hAnsi="Times New Roman"/>
          <w:szCs w:val="24"/>
          <w:lang w:val="hr-HR"/>
        </w:rPr>
        <w:t xml:space="preserve"> </w:t>
      </w:r>
      <w:r w:rsidRPr="008A2935" w:rsidR="006F6D19">
        <w:rPr>
          <w:rFonts w:ascii="Times New Roman" w:hAnsi="Times New Roman"/>
          <w:szCs w:val="24"/>
          <w:lang w:val="hr-HR"/>
        </w:rPr>
        <w:t>3</w:t>
      </w:r>
      <w:r w:rsidRPr="008A2935" w:rsidR="00AB1F90">
        <w:rPr>
          <w:rFonts w:ascii="Times New Roman" w:hAnsi="Times New Roman"/>
          <w:szCs w:val="24"/>
          <w:lang w:val="hr-HR"/>
        </w:rPr>
        <w:t xml:space="preserve">. </w:t>
      </w:r>
      <w:r w:rsidRPr="008A2935" w:rsidR="002B6470">
        <w:rPr>
          <w:rFonts w:ascii="Times New Roman" w:hAnsi="Times New Roman"/>
          <w:szCs w:val="24"/>
          <w:lang w:val="hr-HR"/>
        </w:rPr>
        <w:t>SZ-a oslobođen</w:t>
      </w:r>
      <w:r w:rsidRPr="008A2935" w:rsidR="000F76B5">
        <w:rPr>
          <w:rFonts w:ascii="Times New Roman" w:hAnsi="Times New Roman"/>
          <w:szCs w:val="24"/>
          <w:lang w:val="hr-HR"/>
        </w:rPr>
        <w:t>a</w:t>
      </w:r>
      <w:r w:rsidRPr="008A2935" w:rsidR="002B6470">
        <w:rPr>
          <w:rFonts w:ascii="Times New Roman" w:hAnsi="Times New Roman"/>
          <w:szCs w:val="24"/>
          <w:lang w:val="hr-HR"/>
        </w:rPr>
        <w:t xml:space="preserve"> plaćanja predujma za namirenje troškova stečajnog postupka iz čl. 114. st. 1. </w:t>
      </w:r>
      <w:r w:rsidRPr="008A2935" w:rsidR="00AB1F90">
        <w:rPr>
          <w:rFonts w:ascii="Times New Roman" w:hAnsi="Times New Roman"/>
          <w:szCs w:val="24"/>
          <w:lang w:val="hr-HR"/>
        </w:rPr>
        <w:t xml:space="preserve">SZ-a. </w:t>
      </w:r>
    </w:p>
    <w:p w:rsidRPr="008A2935" w:rsidR="000F76B5" w:rsidP="002B6470" w:rsidRDefault="000F76B5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8A2935" w:rsidR="00A77FAA" w:rsidP="002B6470" w:rsidRDefault="000F76B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 xml:space="preserve">S obzirom na to da je </w:t>
      </w:r>
      <w:r w:rsidRPr="008A2935" w:rsidR="00AB1F90">
        <w:rPr>
          <w:rFonts w:ascii="Times New Roman" w:hAnsi="Times New Roman"/>
          <w:szCs w:val="24"/>
          <w:lang w:val="hr-HR"/>
        </w:rPr>
        <w:t xml:space="preserve">navedeni vjerovnik </w:t>
      </w:r>
      <w:r w:rsidRPr="008A2935" w:rsidR="002B6470">
        <w:rPr>
          <w:rFonts w:ascii="Times New Roman" w:hAnsi="Times New Roman"/>
          <w:szCs w:val="24"/>
          <w:lang w:val="hr-HR"/>
        </w:rPr>
        <w:t>u roku 45 dana od dana objave oglasa</w:t>
      </w:r>
      <w:r w:rsidRPr="008A2935">
        <w:rPr>
          <w:rFonts w:ascii="Times New Roman" w:hAnsi="Times New Roman"/>
          <w:szCs w:val="24"/>
          <w:lang w:val="hr-HR"/>
        </w:rPr>
        <w:t xml:space="preserve"> (koji je u konkretnom slučaju objavljen </w:t>
      </w:r>
      <w:r w:rsidRPr="008A2935" w:rsidR="00E633D5">
        <w:rPr>
          <w:rFonts w:ascii="Times New Roman" w:hAnsi="Times New Roman"/>
          <w:szCs w:val="24"/>
          <w:lang w:val="hr-HR"/>
        </w:rPr>
        <w:t>24. srpnja 2019</w:t>
      </w:r>
      <w:r w:rsidRPr="008A2935">
        <w:rPr>
          <w:rFonts w:ascii="Times New Roman" w:hAnsi="Times New Roman"/>
          <w:szCs w:val="24"/>
          <w:lang w:val="hr-HR"/>
        </w:rPr>
        <w:t>.),</w:t>
      </w:r>
      <w:r w:rsidRPr="008A2935" w:rsidR="002B6470">
        <w:rPr>
          <w:rFonts w:ascii="Times New Roman" w:hAnsi="Times New Roman"/>
          <w:szCs w:val="24"/>
          <w:lang w:val="hr-HR"/>
        </w:rPr>
        <w:t xml:space="preserve"> predložio </w:t>
      </w:r>
      <w:r w:rsidRPr="008A2935" w:rsidR="00AB1F90">
        <w:rPr>
          <w:rFonts w:ascii="Times New Roman" w:hAnsi="Times New Roman"/>
          <w:szCs w:val="24"/>
          <w:lang w:val="hr-HR"/>
        </w:rPr>
        <w:t>otvaranj</w:t>
      </w:r>
      <w:r w:rsidRPr="008A2935">
        <w:rPr>
          <w:rFonts w:ascii="Times New Roman" w:hAnsi="Times New Roman"/>
          <w:szCs w:val="24"/>
          <w:lang w:val="hr-HR"/>
        </w:rPr>
        <w:t>e</w:t>
      </w:r>
      <w:r w:rsidRPr="008A2935" w:rsidR="00AB1F90">
        <w:rPr>
          <w:rFonts w:ascii="Times New Roman" w:hAnsi="Times New Roman"/>
          <w:szCs w:val="24"/>
          <w:lang w:val="hr-HR"/>
        </w:rPr>
        <w:t xml:space="preserve"> stečajnog</w:t>
      </w:r>
      <w:r w:rsidRPr="008A2935">
        <w:rPr>
          <w:rFonts w:ascii="Times New Roman" w:hAnsi="Times New Roman"/>
          <w:szCs w:val="24"/>
          <w:lang w:val="hr-HR"/>
        </w:rPr>
        <w:t>a</w:t>
      </w:r>
      <w:r w:rsidRPr="008A2935" w:rsidR="00AB1F90">
        <w:rPr>
          <w:rFonts w:ascii="Times New Roman" w:hAnsi="Times New Roman"/>
          <w:szCs w:val="24"/>
          <w:lang w:val="hr-HR"/>
        </w:rPr>
        <w:t xml:space="preserve"> postupka nad dužnikom, </w:t>
      </w:r>
      <w:r w:rsidRPr="008A2935" w:rsidR="003E0CF3">
        <w:rPr>
          <w:rFonts w:ascii="Times New Roman" w:hAnsi="Times New Roman"/>
          <w:szCs w:val="24"/>
          <w:lang w:val="hr-HR"/>
        </w:rPr>
        <w:t>ovaj sud je sukladno odredbi</w:t>
      </w:r>
      <w:r w:rsidRPr="008A2935" w:rsidR="002B6470">
        <w:rPr>
          <w:rFonts w:ascii="Times New Roman" w:hAnsi="Times New Roman"/>
          <w:szCs w:val="24"/>
          <w:lang w:val="hr-HR"/>
        </w:rPr>
        <w:t xml:space="preserve"> čl. 433. SZ-a</w:t>
      </w:r>
      <w:r w:rsidRPr="008A2935" w:rsidR="003E0CF3">
        <w:rPr>
          <w:rFonts w:ascii="Times New Roman" w:hAnsi="Times New Roman"/>
          <w:szCs w:val="24"/>
          <w:lang w:val="hr-HR"/>
        </w:rPr>
        <w:t>, odlučio</w:t>
      </w:r>
      <w:r w:rsidRPr="008A2935" w:rsidR="00A77FAA">
        <w:rPr>
          <w:rFonts w:ascii="Times New Roman" w:hAnsi="Times New Roman"/>
          <w:szCs w:val="24"/>
          <w:lang w:val="hr-HR"/>
        </w:rPr>
        <w:t xml:space="preserve"> kao u izreci ovog rješenja.</w:t>
      </w:r>
    </w:p>
    <w:p w:rsidRPr="008A2935" w:rsidR="00A77FAA" w:rsidP="002B6470" w:rsidRDefault="00A77FAA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8A2935" w:rsidR="002B6470" w:rsidP="00A77FAA" w:rsidRDefault="00EC6F8C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Podredno se napominje</w:t>
      </w:r>
      <w:r w:rsidRPr="008A2935" w:rsidR="002B6470">
        <w:rPr>
          <w:rFonts w:ascii="Times New Roman" w:hAns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Pr="008A2935" w:rsidR="002F3C53" w:rsidP="00B42635" w:rsidRDefault="002F3C53">
      <w:pPr>
        <w:rPr>
          <w:rFonts w:ascii="Times New Roman" w:hAnsi="Times New Roman"/>
          <w:szCs w:val="24"/>
          <w:lang w:val="hr-HR"/>
        </w:rPr>
      </w:pPr>
    </w:p>
    <w:p w:rsidRPr="008A2935" w:rsidR="003E0CF3" w:rsidP="003E0CF3" w:rsidRDefault="003E0CF3">
      <w:pPr>
        <w:pStyle w:val="Tijeloteksta"/>
        <w:jc w:val="center"/>
      </w:pPr>
      <w:r w:rsidRPr="008A2935">
        <w:t xml:space="preserve">Zagreb, </w:t>
      </w:r>
      <w:r w:rsidRPr="008A2935" w:rsidR="00E633D5">
        <w:t>27. kolovoza</w:t>
      </w:r>
      <w:r w:rsidRPr="008A2935" w:rsidR="00B42635">
        <w:t xml:space="preserve"> </w:t>
      </w:r>
      <w:r w:rsidRPr="008A2935">
        <w:t>2019.</w:t>
      </w:r>
    </w:p>
    <w:p w:rsidRPr="008A2935" w:rsidR="003E0CF3" w:rsidP="003E0CF3" w:rsidRDefault="003E0CF3">
      <w:pPr>
        <w:pStyle w:val="Tijeloteksta"/>
        <w:jc w:val="center"/>
      </w:pPr>
    </w:p>
    <w:p w:rsidRPr="008A2935" w:rsidR="003E0CF3" w:rsidP="003E0CF3" w:rsidRDefault="003E0CF3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Sudac</w:t>
      </w:r>
    </w:p>
    <w:p w:rsidRPr="008A2935" w:rsidR="003E0CF3" w:rsidP="003E0CF3" w:rsidRDefault="003E0CF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 xml:space="preserve"> </w:t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</w:r>
      <w:r w:rsidRPr="008A2935">
        <w:rPr>
          <w:rFonts w:ascii="Times New Roman" w:hAnsi="Times New Roman"/>
          <w:szCs w:val="24"/>
          <w:lang w:val="hr-HR"/>
        </w:rPr>
        <w:tab/>
        <w:t>Marija Bakula Vugrinec</w:t>
      </w:r>
    </w:p>
    <w:p w:rsidRPr="008A2935" w:rsidR="00B42635" w:rsidP="003E0CF3" w:rsidRDefault="00B42635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3E0CF3" w:rsidP="003E0CF3" w:rsidRDefault="003E0CF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Uputa o pravnom lijeku:</w:t>
      </w:r>
    </w:p>
    <w:p w:rsidRPr="008A2935" w:rsidR="003E0CF3" w:rsidP="003E0CF3" w:rsidRDefault="003E0CF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8A2935" w:rsidR="003E0CF3" w:rsidP="003E0CF3" w:rsidRDefault="003E0CF3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8A2935" w:rsidR="003E0CF3" w:rsidP="003E0CF3" w:rsidRDefault="003E0CF3">
      <w:pPr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DNA:</w:t>
      </w:r>
    </w:p>
    <w:p w:rsidRPr="008A2935" w:rsidR="003E0CF3" w:rsidP="003E0CF3" w:rsidRDefault="003E0CF3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>e-oglasna ploča</w:t>
      </w:r>
    </w:p>
    <w:p w:rsidRPr="008A2935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8A2935" w:rsidR="002F3C53" w:rsidP="00431FD5" w:rsidRDefault="002F3C53">
      <w:pPr>
        <w:rPr>
          <w:rFonts w:ascii="Times New Roman" w:hAnsi="Times New Roman"/>
          <w:szCs w:val="24"/>
          <w:lang w:val="hr-HR"/>
        </w:rPr>
      </w:pPr>
    </w:p>
    <w:p w:rsidRPr="008A2935" w:rsidR="002F3C53" w:rsidP="00431FD5" w:rsidRDefault="002F3C53">
      <w:pPr>
        <w:rPr>
          <w:rFonts w:ascii="Times New Roman" w:hAnsi="Times New Roman"/>
          <w:szCs w:val="24"/>
          <w:lang w:val="hr-HR"/>
        </w:rPr>
      </w:pPr>
    </w:p>
    <w:p w:rsidRPr="008A2935" w:rsidR="002F3C53" w:rsidP="00431FD5" w:rsidRDefault="002F3C53">
      <w:pPr>
        <w:rPr>
          <w:rFonts w:ascii="Times New Roman" w:hAnsi="Times New Roman"/>
          <w:szCs w:val="24"/>
          <w:lang w:val="hr-HR"/>
        </w:rPr>
      </w:pPr>
    </w:p>
    <w:p w:rsidRPr="008A2935" w:rsidR="00F34093" w:rsidP="006C314D" w:rsidRDefault="00F34093">
      <w:pPr>
        <w:rPr>
          <w:rFonts w:ascii="Times New Roman" w:hAnsi="Times New Roman"/>
          <w:szCs w:val="24"/>
          <w:lang w:val="hr-HR"/>
        </w:rPr>
      </w:pPr>
    </w:p>
    <w:p w:rsidRPr="008A2935" w:rsidR="00A20843" w:rsidP="00A20843" w:rsidRDefault="00A20843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ab/>
      </w:r>
    </w:p>
    <w:p w:rsidRPr="008A2935" w:rsidR="00F92F0D" w:rsidP="00A20843" w:rsidRDefault="0091753F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ab/>
      </w:r>
    </w:p>
    <w:p w:rsidRPr="008A2935" w:rsidR="00711333" w:rsidP="002B6470" w:rsidRDefault="00464EAF">
      <w:pPr>
        <w:jc w:val="both"/>
        <w:rPr>
          <w:rFonts w:ascii="Times New Roman" w:hAnsi="Times New Roman"/>
          <w:szCs w:val="24"/>
          <w:lang w:val="hr-HR"/>
        </w:rPr>
      </w:pPr>
      <w:r w:rsidRPr="008A2935">
        <w:rPr>
          <w:rFonts w:ascii="Times New Roman" w:hAnsi="Times New Roman"/>
          <w:szCs w:val="24"/>
          <w:lang w:val="hr-HR"/>
        </w:rPr>
        <w:tab/>
      </w:r>
    </w:p>
    <w:sectPr w:rsidRPr="008A2935" w:rsidR="00711333" w:rsidSect="00BC6732">
      <w:headerReference w:type="even" r:id="rId9"/>
      <w:headerReference w:type="default" r:id="rId10"/>
      <w:pgSz w:w="11907" w:h="16840" w:code="9"/>
      <w:pgMar w:top="1418" w:right="1418" w:bottom="993" w:left="198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9445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4093" w:rsidR="004A4385" w:rsidP="005A713C" w:rsidRDefault="00C94454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F34093">
      <w:rPr>
        <w:rStyle w:val="Brojstranice"/>
        <w:rFonts w:ascii="Times New Roman" w:hAnsi="Times New Roman"/>
      </w:rPr>
      <w:fldChar w:fldCharType="begin"/>
    </w:r>
    <w:r w:rsidRPr="00F34093" w:rsidR="004A4385">
      <w:rPr>
        <w:rStyle w:val="Brojstranice"/>
        <w:rFonts w:ascii="Times New Roman" w:hAnsi="Times New Roman"/>
      </w:rPr>
      <w:instrText xml:space="preserve">PAGE  </w:instrText>
    </w:r>
    <w:r w:rsidRPr="00F34093">
      <w:rPr>
        <w:rStyle w:val="Brojstranice"/>
        <w:rFonts w:ascii="Times New Roman" w:hAnsi="Times New Roman"/>
      </w:rPr>
      <w:fldChar w:fldCharType="separate"/>
    </w:r>
    <w:r w:rsidR="00377E35">
      <w:rPr>
        <w:rStyle w:val="Brojstranice"/>
        <w:rFonts w:ascii="Times New Roman" w:hAnsi="Times New Roman"/>
        <w:noProof/>
      </w:rPr>
      <w:t>2</w:t>
    </w:r>
    <w:r w:rsidRPr="00F34093">
      <w:rPr>
        <w:rStyle w:val="Brojstranice"/>
        <w:rFonts w:ascii="Times New Roman" w:hAnsi="Times New Roman"/>
      </w:rPr>
      <w:fldChar w:fldCharType="end"/>
    </w:r>
  </w:p>
  <w:p w:rsidR="00B42635" w:rsidP="00575851" w:rsidRDefault="00B42635">
    <w:pPr>
      <w:pStyle w:val="Zaglavlje"/>
      <w:tabs>
        <w:tab w:val="clear" w:pos="4536"/>
        <w:tab w:val="center" w:pos="8504"/>
      </w:tabs>
      <w:rPr>
        <w:rFonts w:ascii="Times New Roman" w:hAnsi="Times New Roman"/>
        <w:szCs w:val="24"/>
      </w:rPr>
    </w:pPr>
  </w:p>
  <w:p w:rsidR="00B42635" w:rsidP="00575851" w:rsidRDefault="00B42635">
    <w:pPr>
      <w:pStyle w:val="Zaglavlje"/>
      <w:tabs>
        <w:tab w:val="clear" w:pos="4536"/>
        <w:tab w:val="center" w:pos="8504"/>
      </w:tabs>
      <w:rPr>
        <w:rFonts w:ascii="Times New Roman" w:hAnsi="Times New Roman"/>
        <w:szCs w:val="24"/>
      </w:rPr>
    </w:pPr>
  </w:p>
  <w:p w:rsidRPr="005014C1" w:rsidR="00B42635" w:rsidP="00B42635" w:rsidRDefault="005014C1">
    <w:pPr>
      <w:pStyle w:val="Zaglavlje"/>
      <w:tabs>
        <w:tab w:val="clear" w:pos="4536"/>
        <w:tab w:val="center" w:pos="8504"/>
      </w:tabs>
      <w:jc w:val="right"/>
      <w:rPr>
        <w:rFonts w:ascii="Times New Roman" w:hAnsi="Times New Roman"/>
        <w:szCs w:val="24"/>
      </w:rPr>
    </w:pPr>
    <w:r w:rsidRPr="005014C1">
      <w:rPr>
        <w:rFonts w:ascii="Times New Roman" w:hAnsi="Times New Roman"/>
        <w:szCs w:val="24"/>
      </w:rPr>
      <w:t>87. St-1472/2019</w:t>
    </w:r>
  </w:p>
  <w:p w:rsidRPr="00B168AE" w:rsidR="00B42635" w:rsidP="00B42635" w:rsidRDefault="00B42635">
    <w:pPr>
      <w:pStyle w:val="Zaglavlje"/>
      <w:tabs>
        <w:tab w:val="clear" w:pos="4536"/>
        <w:tab w:val="center" w:pos="8504"/>
      </w:tabs>
      <w:jc w:val="right"/>
      <w:rPr>
        <w:rFonts w:ascii="Times New Roman" w:hAnsi="Times New Roman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3AE33A2"/>
    <w:multiLevelType w:val="hybridMultilevel"/>
    <w:tmpl w:val="99C6DE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A9"/>
    <w:rsid w:val="000017A2"/>
    <w:rsid w:val="00005603"/>
    <w:rsid w:val="00025631"/>
    <w:rsid w:val="00026EE2"/>
    <w:rsid w:val="00035E27"/>
    <w:rsid w:val="00041293"/>
    <w:rsid w:val="0006762B"/>
    <w:rsid w:val="00073859"/>
    <w:rsid w:val="000947E3"/>
    <w:rsid w:val="000B5A32"/>
    <w:rsid w:val="000B609B"/>
    <w:rsid w:val="000C57EC"/>
    <w:rsid w:val="000F339C"/>
    <w:rsid w:val="000F60F4"/>
    <w:rsid w:val="000F76B5"/>
    <w:rsid w:val="00112B50"/>
    <w:rsid w:val="00130ABF"/>
    <w:rsid w:val="001333B3"/>
    <w:rsid w:val="00140F6C"/>
    <w:rsid w:val="001576A3"/>
    <w:rsid w:val="00161295"/>
    <w:rsid w:val="00163C90"/>
    <w:rsid w:val="001775A2"/>
    <w:rsid w:val="00182088"/>
    <w:rsid w:val="00186B75"/>
    <w:rsid w:val="001901E0"/>
    <w:rsid w:val="00194EBF"/>
    <w:rsid w:val="00196E6E"/>
    <w:rsid w:val="001A22BB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1B83"/>
    <w:rsid w:val="002A2DE3"/>
    <w:rsid w:val="002B6470"/>
    <w:rsid w:val="002C147D"/>
    <w:rsid w:val="002E02D4"/>
    <w:rsid w:val="002F3C53"/>
    <w:rsid w:val="00302FCB"/>
    <w:rsid w:val="00324D4E"/>
    <w:rsid w:val="00325BC7"/>
    <w:rsid w:val="00327E9E"/>
    <w:rsid w:val="00335CD1"/>
    <w:rsid w:val="003406C1"/>
    <w:rsid w:val="00340E22"/>
    <w:rsid w:val="003474BF"/>
    <w:rsid w:val="003524DF"/>
    <w:rsid w:val="0036028F"/>
    <w:rsid w:val="0036561D"/>
    <w:rsid w:val="00372F0D"/>
    <w:rsid w:val="00376A41"/>
    <w:rsid w:val="00377E35"/>
    <w:rsid w:val="003A137F"/>
    <w:rsid w:val="003A6429"/>
    <w:rsid w:val="003C021E"/>
    <w:rsid w:val="003C37CB"/>
    <w:rsid w:val="003C7406"/>
    <w:rsid w:val="003D3B21"/>
    <w:rsid w:val="003E0CF3"/>
    <w:rsid w:val="003E5697"/>
    <w:rsid w:val="00431FD5"/>
    <w:rsid w:val="00440E47"/>
    <w:rsid w:val="00464EAF"/>
    <w:rsid w:val="004717F7"/>
    <w:rsid w:val="00476E52"/>
    <w:rsid w:val="004A4385"/>
    <w:rsid w:val="004B15A9"/>
    <w:rsid w:val="004B4712"/>
    <w:rsid w:val="004C3E80"/>
    <w:rsid w:val="004D2E5F"/>
    <w:rsid w:val="004D31F6"/>
    <w:rsid w:val="004D6EFB"/>
    <w:rsid w:val="004E3CA8"/>
    <w:rsid w:val="004F79F7"/>
    <w:rsid w:val="005014C1"/>
    <w:rsid w:val="00505B02"/>
    <w:rsid w:val="00565D6E"/>
    <w:rsid w:val="00575851"/>
    <w:rsid w:val="00583809"/>
    <w:rsid w:val="005940E9"/>
    <w:rsid w:val="005A2A50"/>
    <w:rsid w:val="005A3213"/>
    <w:rsid w:val="005A713C"/>
    <w:rsid w:val="005B1816"/>
    <w:rsid w:val="005B18D5"/>
    <w:rsid w:val="005F7685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C0C9D"/>
    <w:rsid w:val="006C314D"/>
    <w:rsid w:val="006E16E6"/>
    <w:rsid w:val="006E488E"/>
    <w:rsid w:val="006F1FA2"/>
    <w:rsid w:val="006F2DB4"/>
    <w:rsid w:val="006F6D19"/>
    <w:rsid w:val="006F6D4E"/>
    <w:rsid w:val="00711333"/>
    <w:rsid w:val="007122F4"/>
    <w:rsid w:val="00764304"/>
    <w:rsid w:val="00767FB1"/>
    <w:rsid w:val="00781DF4"/>
    <w:rsid w:val="007A29F9"/>
    <w:rsid w:val="007A3924"/>
    <w:rsid w:val="007B28F7"/>
    <w:rsid w:val="007C6968"/>
    <w:rsid w:val="00800EAA"/>
    <w:rsid w:val="008470E7"/>
    <w:rsid w:val="0085631A"/>
    <w:rsid w:val="00862D18"/>
    <w:rsid w:val="00871A45"/>
    <w:rsid w:val="0088276B"/>
    <w:rsid w:val="008A2935"/>
    <w:rsid w:val="008C06FE"/>
    <w:rsid w:val="008C5861"/>
    <w:rsid w:val="008F5FA7"/>
    <w:rsid w:val="00902EEE"/>
    <w:rsid w:val="00915528"/>
    <w:rsid w:val="0091753F"/>
    <w:rsid w:val="00946A86"/>
    <w:rsid w:val="009526AF"/>
    <w:rsid w:val="00962AEC"/>
    <w:rsid w:val="00965B7C"/>
    <w:rsid w:val="009668DE"/>
    <w:rsid w:val="00997BA9"/>
    <w:rsid w:val="009A7E24"/>
    <w:rsid w:val="009B215C"/>
    <w:rsid w:val="009B3C28"/>
    <w:rsid w:val="00A02DFD"/>
    <w:rsid w:val="00A101E8"/>
    <w:rsid w:val="00A11C2C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1790"/>
    <w:rsid w:val="00B42635"/>
    <w:rsid w:val="00B43C9A"/>
    <w:rsid w:val="00B5469E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BF7076"/>
    <w:rsid w:val="00C01640"/>
    <w:rsid w:val="00C17466"/>
    <w:rsid w:val="00C17F3C"/>
    <w:rsid w:val="00C35157"/>
    <w:rsid w:val="00C4489F"/>
    <w:rsid w:val="00C524B4"/>
    <w:rsid w:val="00C624C3"/>
    <w:rsid w:val="00C84468"/>
    <w:rsid w:val="00C94454"/>
    <w:rsid w:val="00CA6259"/>
    <w:rsid w:val="00CB0F3B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A72DC"/>
    <w:rsid w:val="00DE7483"/>
    <w:rsid w:val="00E01B33"/>
    <w:rsid w:val="00E02E12"/>
    <w:rsid w:val="00E05F88"/>
    <w:rsid w:val="00E134B5"/>
    <w:rsid w:val="00E15098"/>
    <w:rsid w:val="00E633D5"/>
    <w:rsid w:val="00E67442"/>
    <w:rsid w:val="00EA4124"/>
    <w:rsid w:val="00EC6F8C"/>
    <w:rsid w:val="00EE3716"/>
    <w:rsid w:val="00EE5750"/>
    <w:rsid w:val="00F149A4"/>
    <w:rsid w:val="00F2280A"/>
    <w:rsid w:val="00F2613A"/>
    <w:rsid w:val="00F34093"/>
    <w:rsid w:val="00F45B2F"/>
    <w:rsid w:val="00F62A72"/>
    <w:rsid w:val="00F904E6"/>
    <w:rsid w:val="00F92F0D"/>
    <w:rsid w:val="00F93C00"/>
    <w:rsid w:val="00FB55C8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0AC8E2D-1FCE-42C8-A916-BD16652F73A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575851"/>
    <w:rPr>
      <w:rFonts w:ascii="Arial" w:hAnsi="Arial"/>
      <w:sz w:val="24"/>
      <w:lang w:val="en-GB"/>
    </w:rPr>
  </w:style>
  <w:style w:type="paragraph" w:styleId="Tijeloteksta">
    <w:name w:val="Body Text"/>
    <w:basedOn w:val="Normal"/>
    <w:link w:val="TijelotekstaChar"/>
    <w:unhideWhenUsed/>
    <w:rsid w:val="003E0CF3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3E0CF3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3E0CF3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3E0CF3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377E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7E3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7E3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7E3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7E3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St-1472/2019</izvorni_sadrzaj>
    <derivirana_varijabla naziv="DomainObject.Predmet.OznakaBroj_1">St-1472/2019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KEPE j.d.o.o. za građevinarstvo i usluge</izvorni_sadrzaj>
    <derivirana_varijabla naziv="DomainObject.Predmet.ProtustrankaFormated_1">  GRAĐENJE KEPE j.d.o.o. za građevinarstvo i usluge</derivirana_varijabla>
  </DomainObject.Predmet.ProtustrankaFormated>
  <DomainObject.Predmet.ProtustrankaFormatedOIB>
    <izvorni_sadrzaj>  GRAĐENJE KEPE j.d.o.o. za građevinarstvo i usluge, OIB 39395707172</izvorni_sadrzaj>
    <derivirana_varijabla naziv="DomainObject.Predmet.ProtustrankaFormatedOIB_1">  GRAĐENJE KEPE j.d.o.o. za građevinarstvo i usluge, OIB 39395707172</derivirana_varijabla>
  </DomainObject.Predmet.ProtustrankaFormatedOIB>
  <DomainObject.Predmet.ProtustrankaFormatedWithAdress>
    <izvorni_sadrzaj> GRAĐENJE KEPE j.d.o.o. za građevinarstvo i usluge, Blinjski Kut/87 B, 44010 Blinjski Kut</izvorni_sadrzaj>
    <derivirana_varijabla naziv="DomainObject.Predmet.ProtustrankaFormatedWithAdress_1"> GRAĐENJE KEPE j.d.o.o. za građevinarstvo i usluge, Blinjski Kut/87 B, 44010 Blinjski Kut</derivirana_varijabla>
  </DomainObject.Predmet.ProtustrankaFormatedWithAdress>
  <DomainObject.Predmet.ProtustrankaFormatedWithAdressOIB>
    <izvorni_sadrzaj> GRAĐENJE KEPE j.d.o.o. za građevinarstvo i usluge, OIB 39395707172, Blinjski Kut/87 B, 44010 Blinjski Kut</izvorni_sadrzaj>
    <derivirana_varijabla naziv="DomainObject.Predmet.ProtustrankaFormatedWithAdressOIB_1"> GRAĐENJE KEPE j.d.o.o. za građevinarstvo i usluge, OIB 39395707172, Blinjski Kut/87 B, 44010 Blinjski Kut</derivirana_varijabla>
  </DomainObject.Predmet.ProtustrankaFormatedWithAdressOIB>
  <DomainObject.Predmet.ProtustrankaWithAdress>
    <izvorni_sadrzaj>GRAĐENJE KEPE j.d.o.o. za građevinarstvo i usluge Blinjski Kut/87 B, 44010 Blinjski Kut</izvorni_sadrzaj>
    <derivirana_varijabla naziv="DomainObject.Predmet.ProtustrankaWithAdress_1">GRAĐENJE KEPE j.d.o.o. za građevinarstvo i usluge Blinjski Kut/87 B, 44010 Blinjski Kut</derivirana_varijabla>
  </DomainObject.Predmet.ProtustrankaWithAdress>
  <DomainObject.Predmet.ProtustrankaWithAdressOIB>
    <izvorni_sadrzaj>GRAĐENJE KEPE j.d.o.o. za građevinarstvo i usluge, OIB 39395707172, Blinjski Kut/87 B, 44010 Blinjski Kut</izvorni_sadrzaj>
    <derivirana_varijabla naziv="DomainObject.Predmet.ProtustrankaWithAdressOIB_1">GRAĐENJE KEPE j.d.o.o. za građevinarstvo i usluge, OIB 39395707172, Blinjski Kut/87 B, 44010 Blinjski Kut</derivirana_varijabla>
  </DomainObject.Predmet.ProtustrankaWithAdressOIB>
  <DomainObject.Predmet.ProtustrankaNazivFormated>
    <izvorni_sadrzaj>GRAĐENJE KEPE j.d.o.o. za građevinarstvo i usluge</izvorni_sadrzaj>
    <derivirana_varijabla naziv="DomainObject.Predmet.ProtustrankaNazivFormated_1">GRAĐENJE KEPE j.d.o.o. za građevinarstvo i usluge</derivirana_varijabla>
  </DomainObject.Predmet.ProtustrankaNazivFormated>
  <DomainObject.Predmet.ProtustrankaNazivFormatedOIB>
    <izvorni_sadrzaj>GRAĐENJE KEPE j.d.o.o. za građevinarstvo i usluge, OIB 39395707172</izvorni_sadrzaj>
    <derivirana_varijabla naziv="DomainObject.Predmet.ProtustrankaNazivFormatedOIB_1">GRAĐENJE KEPE j.d.o.o. za građevinarstvo i usluge, OIB 39395707172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KEPE j.d.o.o. za građevinarstvo i usluge</item>
    </izvorni_sadrzaj>
    <derivirana_varijabla naziv="DomainObject.Predmet.ProtuStrankaListFormated_1">
      <item>GRAĐENJE KEPE j.d.o.o. za građevinarstvo i usluge</item>
    </derivirana_varijabla>
  </DomainObject.Predmet.ProtuStrankaListFormated>
  <DomainObject.Predmet.ProtuStrankaListFormatedOIB>
    <izvorni_sadrzaj>
      <item>GRAĐENJE KEPE j.d.o.o. za građevinarstvo i usluge, OIB 39395707172</item>
    </izvorni_sadrzaj>
    <derivirana_varijabla naziv="DomainObject.Predmet.ProtuStrankaListFormatedOIB_1">
      <item>GRAĐENJE KEPE j.d.o.o. za građevinarstvo i usluge, OIB 39395707172</item>
    </derivirana_varijabla>
  </DomainObject.Predmet.ProtuStrankaListFormatedOIB>
  <DomainObject.Predmet.ProtuStrankaListFormatedWithAdress>
    <izvorni_sadrzaj>
      <item>GRAĐENJE KEPE j.d.o.o. za građevinarstvo i usluge, Blinjski Kut/87 B, 44010 Blinjski Kut</item>
    </izvorni_sadrzaj>
    <derivirana_varijabla naziv="DomainObject.Predmet.ProtuStrankaListFormatedWithAdress_1">
      <item>GRAĐENJE KEPE j.d.o.o. za građevinarstvo i usluge, Blinjski Kut/87 B, 44010 Blinjski Kut</item>
    </derivirana_varijabla>
  </DomainObject.Predmet.ProtuStrankaListFormatedWithAdress>
  <DomainObject.Predmet.ProtuStrankaListFormatedWithAdressOIB>
    <izvorni_sadrzaj>
      <item>GRAĐENJE KEPE j.d.o.o. za građevinarstvo i usluge, OIB 39395707172, Blinjski Kut/87 B, 44010 Blinjski Kut</item>
    </izvorni_sadrzaj>
    <derivirana_varijabla naziv="DomainObject.Predmet.ProtuStrankaListFormatedWithAdressOIB_1">
      <item>GRAĐENJE KEPE j.d.o.o. za građevinarstvo i usluge, OIB 39395707172, Blinjski Kut/87 B, 44010 Blinjski Kut</item>
    </derivirana_varijabla>
  </DomainObject.Predmet.ProtuStrankaListFormatedWithAdressOIB>
  <DomainObject.Predmet.ProtuStrankaListNazivFormated>
    <izvorni_sadrzaj>
      <item>GRAĐENJE KEPE j.d.o.o. za građevinarstvo i usluge</item>
    </izvorni_sadrzaj>
    <derivirana_varijabla naziv="DomainObject.Predmet.ProtuStrankaListNazivFormated_1">
      <item>GRAĐENJE KEPE j.d.o.o. za građevinarstvo i usluge</item>
    </derivirana_varijabla>
  </DomainObject.Predmet.ProtuStrankaListNazivFormated>
  <DomainObject.Predmet.ProtuStrankaListNazivFormatedOIB>
    <izvorni_sadrzaj>
      <item>GRAĐENJE KEPE j.d.o.o. za građevinarstvo i usluge, OIB 39395707172</item>
    </izvorni_sadrzaj>
    <derivirana_varijabla naziv="DomainObject.Predmet.ProtuStrankaListNazivFormatedOIB_1">
      <item>GRAĐENJE KEPE j.d.o.o. za građevinarstvo i usluge, OIB 39395707172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KEPE j.d.o.o. za građevinarstvo i usluge</izvorni_sadrzaj>
    <derivirana_varijabla naziv="DomainObject.Predmet.ProtustrankaIDrugi_1">GRAĐENJE KEPE j.d.o.o. za građevinarstvo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KEPE j.d.o.o. za građevinarstvo i usluge, OIB 39395707172, Blinjski Kut/87 B, 44010 Blinjski Kut</izvorni_sadrzaj>
    <derivirana_varijabla naziv="DomainObject.Predmet.ProtustrankaIDrugiAdressOIB_1">GRAĐENJE KEPE j.d.o.o. za građevinarstvo i usluge, OIB 39395707172, Blinjski Kut/87 B,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KEPE j.d.o.o. za građevinarstvo i usluge</item>
      <item>FINA Regionalni centar Zagreb</item>
    </izvorni_sadrzaj>
    <derivirana_varijabla naziv="DomainObject.Predmet.SudioniciListNaziv_1">
      <item>GRAĐENJE KEPE j.d.o.o. za građevinarstvo i usluge</item>
      <item>FINA Regionalni centar Zagreb</item>
    </derivirana_varijabla>
  </DomainObject.Predmet.SudioniciListNaziv>
  <DomainObject.Predmet.SudioniciListAdressOIB>
    <izvorni_sadrzaj>
      <item>GRAĐENJE KEPE j.d.o.o. za građevinarstvo i usluge, OIB 39395707172, Blinjski Kut/87 B,44010 Blinjski Kut</item>
      <item>FINA Regionalni centar Zagreb, OIB 85821130368, Trg svibanjskih žrtava 1995. 1,10000 Zagreb</item>
    </izvorni_sadrzaj>
    <derivirana_varijabla naziv="DomainObject.Predmet.SudioniciListAdressOIB_1">
      <item>GRAĐENJE KEPE j.d.o.o. za građevinarstvo i usluge, OIB 39395707172, Blinjski Kut/87 B,44010 Blinjski Kut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39395707172</item>
      <item>, OIB 85821130368</item>
    </izvorni_sadrzaj>
    <derivirana_varijabla naziv="DomainObject.Predmet.SudioniciListNazivOIB_1">
      <item>, OIB 39395707172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St-1472/2019-4</izvorni_sadrzaj>
    <derivirana_varijabla naziv="DomainObject.PredzadnjaOdlukaIzPredmeta.Oznaka_1">St-1472/2019-4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648</properties:Words>
  <properties:Characters>3511</properties:Characters>
  <properties:Lines>95</properties:Lines>
  <properties:Paragraphs>26</properties:Paragraphs>
  <properties:TotalTime>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2019-01-30T10:44:00Z</dcterms:created>
  <dc:creator>Sudsko vijeæe</dc:creator>
  <cp:lastModifiedBy>Marija Bakula Vugrinec</cp:lastModifiedBy>
  <cp:lastPrinted>2016-01-07T09:40:00Z</cp:lastPrinted>
  <dcterms:modified xmlns:xsi="http://www.w3.org/2001/XMLSchema-instance" xsi:type="dcterms:W3CDTF">2019-08-27T07:54:00Z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skraćenog stečajnog postupka (rj obustava skraćenog st p - čl.433.SZ, RH kao vjerovnik.docx)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