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c1c03" w14:paraId="d4c1c03" w:rsidRDefault="00DF2947" w:rsidP="00C84FFD" w:rsidR="00E17EF8">
      <w:pPr>
        <w15:collapsed w:val="false"/>
      </w:pPr>
      <w:bookmarkStart w:name="_GoBack" w:id="0"/>
      <w:bookmarkEnd w:id="0"/>
      <w:r>
        <w:t xml:space="preserve">                   </w:t>
      </w:r>
    </w:p>
    <w:p w:rsidRDefault="00DF2947"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BB10F5">
        <w:t xml:space="preserve">                     </w:t>
      </w:r>
      <w:r w:rsidR="00BB10F5">
        <w:tab/>
      </w:r>
    </w:p>
    <w:p w:rsidRDefault="00DF2947" w:rsidP="0070027B" w:rsidR="0070027B" w:rsidRPr="0070027B">
      <w:pPr>
        <w:jc w:val="both"/>
      </w:pPr>
      <w:r>
        <w:t xml:space="preserve">        Zagreb, </w:t>
      </w:r>
      <w:r w:rsidR="0070027B" w:rsidRPr="0070027B">
        <w:t>Amruševa 2/II</w:t>
      </w:r>
    </w:p>
    <w:p w:rsidRDefault="00DF2947" w:rsidP="00AE30AB" w:rsidR="00AE30AB" w:rsidRPr="00D07412">
      <w:pPr>
        <w:jc w:val="center"/>
      </w:pPr>
      <w:r>
        <w:tab/>
      </w:r>
      <w:r>
        <w:tab/>
      </w:r>
      <w:r>
        <w:tab/>
      </w:r>
      <w:r>
        <w:tab/>
      </w:r>
      <w:r>
        <w:tab/>
      </w:r>
      <w:r>
        <w:tab/>
      </w:r>
      <w:r>
        <w:tab/>
        <w:t xml:space="preserve">                             </w:t>
      </w:r>
      <w:r w:rsidR="009F1E34">
        <w:t xml:space="preserve">    </w:t>
      </w:r>
      <w:r>
        <w:t xml:space="preserve"> 89. St</w:t>
      </w:r>
      <w:r w:rsidRPr="00D07412">
        <w:t>-</w:t>
      </w:r>
      <w:r w:rsidR="00AE115E">
        <w:t>2538/17</w:t>
      </w:r>
      <w:r w:rsidR="00D07412" w:rsidRPr="00D07412">
        <w:t>-</w:t>
      </w:r>
      <w:r w:rsidR="001E5B21">
        <w:t>36</w:t>
      </w:r>
    </w:p>
    <w:p w:rsidRDefault="00DF2947" w:rsidP="00AE30AB" w:rsidR="00DF2947">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5B1E95" w:rsidP="00AE115E" w:rsidR="00AE115E" w:rsidRPr="00306BD1">
      <w:pPr>
        <w:ind w:firstLine="708"/>
        <w:jc w:val="both"/>
      </w:pPr>
      <w:r>
        <w:t>Trgovački sud u Zagrebu, po sutkinji</w:t>
      </w:r>
      <w:r w:rsidR="00AE115E" w:rsidRPr="00D74FBE">
        <w:t xml:space="preserve"> </w:t>
      </w:r>
      <w:r w:rsidR="00AE115E">
        <w:t>Nikolini Dorić Hadžisejdić</w:t>
      </w:r>
      <w:r w:rsidR="00AE115E" w:rsidRPr="00D74FBE">
        <w:t>, u stečajnom p</w:t>
      </w:r>
      <w:r w:rsidR="00AE115E">
        <w:t>ostupku</w:t>
      </w:r>
      <w:r w:rsidR="00AE115E" w:rsidRPr="00D74FBE">
        <w:t xml:space="preserve"> povodom </w:t>
      </w:r>
      <w:r w:rsidR="00AE115E">
        <w:t xml:space="preserve">prijedloga  </w:t>
      </w:r>
      <w:r w:rsidR="00AE115E" w:rsidRPr="00F72239">
        <w:t xml:space="preserve">predlagatelja Republike Hrvatske, Ministarstva financija, Porezne uprave, OIB: 18683136487, </w:t>
      </w:r>
      <w:r w:rsidR="00AE115E">
        <w:t xml:space="preserve">koju zastupa Županijsko državno odvjetništvo u Zagrebu, </w:t>
      </w:r>
      <w:r w:rsidR="00AE115E" w:rsidRPr="00FF58DC">
        <w:t xml:space="preserve">za otvaranje stečajnog postupka </w:t>
      </w:r>
      <w:r w:rsidR="00AE115E">
        <w:t xml:space="preserve">nad </w:t>
      </w:r>
      <w:r w:rsidR="00AE115E" w:rsidRPr="00F72239">
        <w:t xml:space="preserve">dužnikom CARD FOR YOU d.o.o., OIB: 52823993059, Zagreb, Vlade Gotovca </w:t>
      </w:r>
      <w:r w:rsidR="00AE115E" w:rsidRPr="00306BD1">
        <w:t>1</w:t>
      </w:r>
      <w:r w:rsidR="00031333">
        <w:rPr>
          <w:lang w:val="pt-BR"/>
        </w:rPr>
        <w:t>, 3</w:t>
      </w:r>
      <w:r w:rsidR="00AE115E" w:rsidRPr="00306BD1">
        <w:rPr>
          <w:lang w:val="pt-BR"/>
        </w:rPr>
        <w:t xml:space="preserve">. </w:t>
      </w:r>
      <w:r w:rsidR="00031333">
        <w:rPr>
          <w:lang w:val="pt-BR"/>
        </w:rPr>
        <w:t>lipnja</w:t>
      </w:r>
      <w:r w:rsidR="00AE115E" w:rsidRPr="00306BD1">
        <w:rPr>
          <w:lang w:val="pt-BR"/>
        </w:rPr>
        <w:t xml:space="preserve"> 2019</w:t>
      </w:r>
      <w:r w:rsidR="00AE115E" w:rsidRPr="00306BD1">
        <w:t>.,</w:t>
      </w:r>
    </w:p>
    <w:p w:rsidRDefault="003B170A" w:rsidP="00D85CC6" w:rsidR="003B170A" w:rsidRPr="007939C7">
      <w:pPr>
        <w:jc w:val="center"/>
        <w:rPr>
          <w:color w:val="FF0000"/>
        </w:rPr>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10181" w:rsidP="00A10181" w:rsidR="00C12410" w:rsidRPr="00031333">
      <w:pPr>
        <w:jc w:val="both"/>
      </w:pPr>
      <w:r>
        <w:tab/>
        <w:t>I.</w:t>
      </w:r>
      <w:r>
        <w:tab/>
      </w:r>
      <w:r w:rsidR="00C12410" w:rsidRPr="003A7D16">
        <w:t xml:space="preserve">Otvara se </w:t>
      </w:r>
      <w:r w:rsidR="00D85CC6" w:rsidRPr="003A7D16">
        <w:t>stečajni postupak nad</w:t>
      </w:r>
      <w:r w:rsidR="00830ADC">
        <w:t xml:space="preserve"> dužnikom</w:t>
      </w:r>
      <w:r w:rsidR="00D85CC6" w:rsidRPr="003A7D16">
        <w:t xml:space="preserve"> </w:t>
      </w:r>
      <w:r w:rsidR="00306BD1" w:rsidRPr="00F72239">
        <w:t xml:space="preserve">CARD FOR YOU d.o.o., OIB: 52823993059, Zagreb, Vlade Gotovca </w:t>
      </w:r>
      <w:r w:rsidR="00306BD1" w:rsidRPr="00306BD1">
        <w:t>1</w:t>
      </w:r>
      <w:r w:rsidR="00C12410" w:rsidRPr="00CF14A6">
        <w:t xml:space="preserve">. </w:t>
      </w:r>
      <w:r w:rsidR="009B52EA" w:rsidRPr="00D07412">
        <w:t>Rješenje</w:t>
      </w:r>
      <w:r w:rsidR="00C12410" w:rsidRPr="00D07412">
        <w:t xml:space="preserve"> o otvaranju </w:t>
      </w:r>
      <w:r w:rsidR="00C12410" w:rsidRPr="00031333">
        <w:t>stečajnog postupka nad dužnikom istaknut</w:t>
      </w:r>
      <w:r w:rsidR="00DF2947" w:rsidRPr="00031333">
        <w:t>o</w:t>
      </w:r>
      <w:r w:rsidR="00C12410" w:rsidRPr="00031333">
        <w:t xml:space="preserve"> je na </w:t>
      </w:r>
      <w:r w:rsidR="009B52EA" w:rsidRPr="00031333">
        <w:t>e-</w:t>
      </w:r>
      <w:r w:rsidR="00C12410" w:rsidRPr="00031333">
        <w:t>oglasnoj ploči Trgovačkog suda u Zagrebu dan</w:t>
      </w:r>
      <w:r w:rsidR="00347CA4" w:rsidRPr="00031333">
        <w:t xml:space="preserve">a </w:t>
      </w:r>
      <w:r w:rsidR="00306BD1" w:rsidRPr="00031333">
        <w:t>3</w:t>
      </w:r>
      <w:r w:rsidR="00474B93" w:rsidRPr="00031333">
        <w:t xml:space="preserve">. </w:t>
      </w:r>
      <w:r w:rsidR="00031333" w:rsidRPr="00031333">
        <w:t>lipnja</w:t>
      </w:r>
      <w:r w:rsidR="00474B93" w:rsidRPr="00031333">
        <w:t xml:space="preserve"> </w:t>
      </w:r>
      <w:r w:rsidR="00F24636" w:rsidRPr="00031333">
        <w:t>201</w:t>
      </w:r>
      <w:r w:rsidR="00653BBD" w:rsidRPr="00031333">
        <w:t>9</w:t>
      </w:r>
      <w:r w:rsidR="009C6B90" w:rsidRPr="00031333">
        <w:t>. u</w:t>
      </w:r>
      <w:r w:rsidR="00474B93" w:rsidRPr="00031333">
        <w:t xml:space="preserve"> </w:t>
      </w:r>
      <w:r w:rsidR="00653BBD" w:rsidRPr="00031333">
        <w:t>11</w:t>
      </w:r>
      <w:r w:rsidR="00474B93" w:rsidRPr="00031333">
        <w:t>.</w:t>
      </w:r>
      <w:r w:rsidR="00031333" w:rsidRPr="00031333">
        <w:t>3</w:t>
      </w:r>
      <w:r w:rsidR="00474B93" w:rsidRPr="00031333">
        <w:t>0</w:t>
      </w:r>
      <w:r w:rsidR="00C12410" w:rsidRPr="00031333">
        <w:t xml:space="preserve"> sati.</w:t>
      </w:r>
    </w:p>
    <w:p w:rsidRDefault="00A10181" w:rsidP="003B170A" w:rsidR="003B170A" w:rsidRPr="00D07412">
      <w:pPr>
        <w:jc w:val="both"/>
      </w:pPr>
      <w:r w:rsidRPr="00031333">
        <w:tab/>
        <w:t>II.</w:t>
      </w:r>
      <w:r w:rsidRPr="00031333">
        <w:tab/>
      </w:r>
      <w:r w:rsidR="003B170A" w:rsidRPr="00031333">
        <w:t xml:space="preserve">Ukida se mjera osiguranja određena rješenjem </w:t>
      </w:r>
      <w:r w:rsidR="0032646C" w:rsidRPr="00031333">
        <w:t xml:space="preserve">ovog suda posl. </w:t>
      </w:r>
      <w:r w:rsidR="0032646C" w:rsidRPr="0094020E">
        <w:t>br</w:t>
      </w:r>
      <w:r w:rsidR="00306BD1">
        <w:t>. St-2538</w:t>
      </w:r>
      <w:r w:rsidR="00176CC8">
        <w:t>/1</w:t>
      </w:r>
      <w:r w:rsidR="00306BD1">
        <w:t>7</w:t>
      </w:r>
      <w:r w:rsidR="00176CC8">
        <w:t>-2</w:t>
      </w:r>
      <w:r w:rsidR="00306BD1">
        <w:t>2 od 28</w:t>
      </w:r>
      <w:r w:rsidR="003B170A" w:rsidRPr="0094020E">
        <w:t xml:space="preserve">. </w:t>
      </w:r>
      <w:r w:rsidR="00306BD1">
        <w:t>siječnja</w:t>
      </w:r>
      <w:r w:rsidR="003B170A" w:rsidRPr="0094020E">
        <w:t xml:space="preserve"> 201</w:t>
      </w:r>
      <w:r w:rsidR="00306BD1">
        <w:t>9</w:t>
      </w:r>
      <w:r w:rsidR="003B170A" w:rsidRPr="0094020E">
        <w:t>. te s</w:t>
      </w:r>
      <w:r w:rsidR="00176CC8">
        <w:t>e razrješava dužnosti privremena</w:t>
      </w:r>
      <w:r w:rsidR="003B170A" w:rsidRPr="0094020E">
        <w:t xml:space="preserve"> stečajn</w:t>
      </w:r>
      <w:r w:rsidR="00176CC8">
        <w:t>a</w:t>
      </w:r>
      <w:r w:rsidR="003B170A" w:rsidRPr="0094020E">
        <w:t xml:space="preserve"> upravitelj</w:t>
      </w:r>
      <w:r w:rsidR="00176CC8">
        <w:t>ica</w:t>
      </w:r>
      <w:r w:rsidR="003B170A" w:rsidRPr="0094020E">
        <w:t xml:space="preserve"> </w:t>
      </w:r>
      <w:r w:rsidR="00306BD1" w:rsidRPr="00382C1E">
        <w:t xml:space="preserve">Snježana Drenški, OIB: 91456479037, Samobor, Sunčani </w:t>
      </w:r>
      <w:r w:rsidR="00306BD1" w:rsidRPr="006F40DB">
        <w:t>put 8, Zagreb</w:t>
      </w:r>
      <w:r w:rsidR="003B170A" w:rsidRPr="00D07412">
        <w:t>.</w:t>
      </w:r>
    </w:p>
    <w:p w:rsidRDefault="003B170A" w:rsidP="003B170A" w:rsidR="003B170A" w:rsidRPr="00D07412">
      <w:pPr>
        <w:jc w:val="both"/>
      </w:pPr>
      <w:r w:rsidRPr="007939C7">
        <w:rPr>
          <w:color w:val="FF0000"/>
        </w:rPr>
        <w:tab/>
      </w:r>
      <w:r w:rsidRPr="00D07412">
        <w:t>III.</w:t>
      </w:r>
      <w:r w:rsidRPr="00D07412">
        <w:tab/>
      </w:r>
      <w:r w:rsidR="008C0698" w:rsidRPr="00D07412">
        <w:t>Za stečajnog upravite</w:t>
      </w:r>
      <w:r w:rsidRPr="00D07412">
        <w:t xml:space="preserve">lja imenuje se </w:t>
      </w:r>
      <w:r w:rsidR="00306BD1" w:rsidRPr="00382C1E">
        <w:t xml:space="preserve">Snježana Drenški, OIB: 91456479037, Samobor, Sunčani </w:t>
      </w:r>
      <w:r w:rsidR="00306BD1" w:rsidRPr="006F40DB">
        <w:t>put 8</w:t>
      </w:r>
      <w:r w:rsidRPr="00D07412">
        <w:t xml:space="preserve">. </w:t>
      </w:r>
    </w:p>
    <w:p w:rsidRDefault="003B170A" w:rsidP="003B170A" w:rsidR="003B170A" w:rsidRPr="00D07412">
      <w:pPr>
        <w:jc w:val="both"/>
      </w:pPr>
      <w:r>
        <w:tab/>
        <w:t>IV</w:t>
      </w:r>
      <w:r w:rsidRPr="003A7D16">
        <w:t xml:space="preserve">. Zaključuje se stečajni postupak </w:t>
      </w:r>
      <w:r w:rsidRPr="00830ADC">
        <w:t xml:space="preserve">nad dužnikom </w:t>
      </w:r>
      <w:r w:rsidR="00306BD1" w:rsidRPr="00F72239">
        <w:t xml:space="preserve">CARD FOR YOU d.o.o., OIB: 52823993059, Zagreb, Vlade Gotovca </w:t>
      </w:r>
      <w:r w:rsidR="00306BD1" w:rsidRPr="00306BD1">
        <w:t>1</w:t>
      </w:r>
      <w:r w:rsidRPr="00D07412">
        <w:t>.</w:t>
      </w:r>
    </w:p>
    <w:p w:rsidRDefault="003B170A" w:rsidP="003B170A" w:rsidR="003B170A">
      <w:pPr>
        <w:ind w:firstLine="708"/>
        <w:jc w:val="both"/>
      </w:pPr>
      <w:r w:rsidRPr="003A7D16">
        <w:t>V. Nastali troškovi podmirit će se iz Fonda za pokriće troškova stečajnog postupka koji se ne mogu namiriti iz imovine dužnika.</w:t>
      </w:r>
    </w:p>
    <w:p w:rsidRDefault="003B170A" w:rsidP="003B170A" w:rsidR="003B170A" w:rsidRPr="003A7D16">
      <w:pPr>
        <w:ind w:firstLine="708"/>
        <w:jc w:val="both"/>
      </w:pPr>
      <w:r w:rsidRPr="003A7D16">
        <w:t>V</w:t>
      </w:r>
      <w:r>
        <w:t>I</w:t>
      </w:r>
      <w:r w:rsidRPr="003A7D16">
        <w:t xml:space="preserve">. Ovo rješenje objavljuje se </w:t>
      </w:r>
      <w:r>
        <w:t>na mrežnoj stranici e-oglasna ploča Trgovačkog suda u Zagrebu</w:t>
      </w:r>
      <w:r w:rsidRPr="003A7D16">
        <w:t xml:space="preserve"> i dostavlja sudskom registru ovog suda radi brisanja dužnika iz registra.</w:t>
      </w:r>
    </w:p>
    <w:p w:rsidRDefault="003B170A" w:rsidP="003B170A" w:rsidR="003B170A">
      <w:pPr>
        <w:jc w:val="both"/>
      </w:pPr>
    </w:p>
    <w:p w:rsidRDefault="009F1E34" w:rsidP="003B170A" w:rsidR="009F1E34" w:rsidRPr="003A7D16">
      <w:pPr>
        <w:jc w:val="both"/>
      </w:pPr>
    </w:p>
    <w:p w:rsidRDefault="003B170A" w:rsidP="003B170A" w:rsidR="003B170A">
      <w:pPr>
        <w:jc w:val="center"/>
      </w:pPr>
      <w:r w:rsidRPr="003A7D16">
        <w:t>Obrazloženje</w:t>
      </w:r>
    </w:p>
    <w:p w:rsidRDefault="003B170A" w:rsidP="003B170A" w:rsidR="003B170A" w:rsidRPr="003A7D16">
      <w:pPr>
        <w:jc w:val="center"/>
      </w:pPr>
    </w:p>
    <w:p w:rsidRDefault="00034CFB" w:rsidP="00034CFB" w:rsidR="00034CFB" w:rsidRPr="002A2DE3">
      <w:pPr>
        <w:ind w:firstLine="708"/>
        <w:jc w:val="both"/>
      </w:pPr>
      <w:r w:rsidRPr="002A2DE3">
        <w:t>Financijska agencija podnijel</w:t>
      </w:r>
      <w:r>
        <w:t>a je, na temelju odredbe čl. 429</w:t>
      </w:r>
      <w:r w:rsidRPr="002A2DE3">
        <w:t xml:space="preserve">. st. 1. Stečajnog zakona (“Narodne novine” broj 71/15, dalje: SZ), zahtjev za provedbu skraćenog stečajnog postupka nad dužnikom </w:t>
      </w:r>
      <w:r w:rsidRPr="00F72239">
        <w:t>CARD FOR YOU d.o.o., OIB: 52823993059, Zagreb, Vlade Gotovca 1</w:t>
      </w:r>
      <w:r w:rsidRPr="002A2DE3">
        <w:t>.</w:t>
      </w:r>
    </w:p>
    <w:p w:rsidRDefault="00034CFB" w:rsidP="00034CFB" w:rsidR="00034CFB">
      <w:pPr>
        <w:jc w:val="both"/>
      </w:pPr>
      <w:r w:rsidRPr="002A2DE3">
        <w:tab/>
      </w:r>
      <w:r>
        <w:t xml:space="preserve">S obzirom na to da su bile ispunjene pretpostavke, sud </w:t>
      </w:r>
      <w:r w:rsidRPr="006D2291">
        <w:t>je 7. ožujka 2017.</w:t>
      </w:r>
      <w:r>
        <w:t xml:space="preserve">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9F1E34" w:rsidP="00034CFB" w:rsidR="009F1E34">
      <w:pPr>
        <w:ind w:firstLine="720"/>
        <w:jc w:val="both"/>
      </w:pPr>
    </w:p>
    <w:p w:rsidRDefault="00034CFB" w:rsidP="00034CFB" w:rsidR="00034CFB">
      <w:pPr>
        <w:ind w:firstLine="720"/>
        <w:jc w:val="both"/>
        <w:rPr>
          <w:color w:val="FF0000"/>
        </w:rPr>
      </w:pPr>
      <w:r w:rsidRPr="006D2291">
        <w:t xml:space="preserve">Republika Hrvatska, Ministarstvo financija, Porezna uprava, dostavila je </w:t>
      </w:r>
      <w:r w:rsidRPr="006D2291">
        <w:br/>
        <w:t xml:space="preserve">24. travnja 2017. obrazac kojim je, kao vjerovnik, predložila nad dužnikom otvoriti stečaj. U </w:t>
      </w:r>
      <w:r w:rsidRPr="006D2291">
        <w:lastRenderedPageBreak/>
        <w:t>prilogu je dostavljeno stanje računa poreznog obveznika</w:t>
      </w:r>
      <w:r w:rsidRPr="002F4DE8">
        <w:rPr>
          <w:color w:val="FF0000"/>
        </w:rPr>
        <w:t xml:space="preserve">  </w:t>
      </w:r>
      <w:r w:rsidRPr="00F72239">
        <w:t>CARD FOR YOU d.o.o</w:t>
      </w:r>
      <w:r w:rsidRPr="0024635D">
        <w:t>., na dan 18. travnja 2017. iz kojeg proizlazi kako dužnik po osnovi poreza, doprinosa, članarina duguje iznos od 85.213,88 kn</w:t>
      </w:r>
      <w:r>
        <w:t xml:space="preserve">, čime je Republika  Hrvatska, </w:t>
      </w:r>
      <w:r w:rsidRPr="0024635D">
        <w:t>Ministarstvo financija, Porezna uprava, učinila vjerojatnim postojanje tražbine p</w:t>
      </w:r>
      <w:r w:rsidRPr="004A2BEE">
        <w:t>rema dužniku. Nadalje, navela je da je u poslovnim knjigama dužnika  evidentirana dugotraj</w:t>
      </w:r>
      <w:r>
        <w:t>na imovina u ukupnom iznosu od 223.613,00 kn i to: postrojenja i oprema u iznosu od 154.435,00 kn te alati, pogonski inventar i transportna imovina u iznosu od 69.178,00 kn, kratkotrajna imovina u ukupnom iznosu od 94.091,00 kn i to: zalihe -sirovine i materijal u iznosu od 54.431,00 kn, potraživanja od kupaca u iznosu od 21.652,00 kn, ostala potraživanja u iznosu od 4.145,00 kn, dani zajmovi, depoziti i sl. u iznosu od 4.208,00 kn, novac u banci i blagajni u iznosu od 9.655,00 kn</w:t>
      </w:r>
    </w:p>
    <w:p w:rsidRDefault="00034CFB" w:rsidP="00034CFB" w:rsidR="00034CFB" w:rsidRPr="008768DD">
      <w:pPr>
        <w:ind w:firstLine="720"/>
        <w:jc w:val="both"/>
      </w:pPr>
      <w:r w:rsidRPr="008768DD">
        <w:t>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w:t>
      </w:r>
    </w:p>
    <w:p w:rsidRDefault="00034CFB" w:rsidP="00034CFB" w:rsidR="00034CFB" w:rsidRPr="00CA1A6F">
      <w:pPr>
        <w:ind w:firstLine="709"/>
        <w:jc w:val="both"/>
        <w:rPr>
          <w:lang w:val="en-GB"/>
        </w:rPr>
      </w:pPr>
      <w:r>
        <w:t xml:space="preserve">Imajući u vidu činjenicu da je Financijska agencija u zahtjevu za provedbu skraćenog stečajnog postupka, koji se vodio pod poslovnim </w:t>
      </w:r>
      <w:r w:rsidRPr="0024635D">
        <w:t>brojem St-6975/16, navela</w:t>
      </w:r>
      <w:r>
        <w:t xml:space="preserve"> da je dužnik na dan </w:t>
      </w:r>
      <w:r w:rsidRPr="0024635D">
        <w:t xml:space="preserve">8. prosinca 2016. u </w:t>
      </w:r>
      <w:r w:rsidRPr="003E5697">
        <w:t xml:space="preserve">Očevidniku redoslijeda osnova za plaćanje imao evidentirane neizvršene osnove za plaćanje u neprekinutom razdoblju </w:t>
      </w:r>
      <w:r w:rsidRPr="0024635D">
        <w:t>od 120 dana</w:t>
      </w:r>
      <w:r>
        <w:t xml:space="preserve">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w:t>
      </w:r>
      <w:r w:rsidRPr="00CA1A6F">
        <w:rPr>
          <w:lang w:val="en-GB"/>
        </w:rPr>
        <w:t xml:space="preserve"> </w:t>
      </w:r>
    </w:p>
    <w:p w:rsidRDefault="00034CFB" w:rsidP="00034CFB" w:rsidR="00034CFB">
      <w:pPr>
        <w:pStyle w:val="Tijeloteksta"/>
        <w:ind w:firstLine="708"/>
      </w:pPr>
      <w:r w:rsidRPr="00CA1A6F">
        <w:t xml:space="preserve">Odredbom čl. 115. st. 1. SZ-a propisano je da sud na temelju prijedloga za otvaranje stečajnoga postupka donosi rješenje o pokretanju prethodnoga postupka radi utvrđivanja </w:t>
      </w:r>
      <w:r w:rsidRPr="00954A6A">
        <w:t>pret</w:t>
      </w:r>
      <w:r>
        <w:t>p</w:t>
      </w:r>
      <w:r w:rsidRPr="00954A6A">
        <w:t>ostavki za otvaranje stečajnoga postupka (prethodni postupak).</w:t>
      </w:r>
    </w:p>
    <w:p w:rsidRDefault="00034CFB" w:rsidP="00034CFB" w:rsidR="00034CFB">
      <w:pPr>
        <w:jc w:val="both"/>
      </w:pPr>
      <w:r>
        <w:tab/>
      </w:r>
      <w:r w:rsidRPr="00954A6A">
        <w:t xml:space="preserve">Sud je rješenjem od </w:t>
      </w:r>
      <w:r>
        <w:t>4</w:t>
      </w:r>
      <w:r w:rsidRPr="00954A6A">
        <w:t xml:space="preserve">. </w:t>
      </w:r>
      <w:r>
        <w:t>prosinca</w:t>
      </w:r>
      <w:r w:rsidRPr="00954A6A">
        <w:t xml:space="preserve"> 201</w:t>
      </w:r>
      <w:r>
        <w:t>8</w:t>
      </w:r>
      <w:r w:rsidRPr="00954A6A">
        <w:t xml:space="preserve">. pokrenuo prethodni postupak nad dužnikom, a </w:t>
      </w:r>
      <w:r w:rsidRPr="00954A6A">
        <w:br/>
      </w:r>
      <w:r>
        <w:t>11</w:t>
      </w:r>
      <w:r w:rsidRPr="00954A6A">
        <w:t xml:space="preserve">. </w:t>
      </w:r>
      <w:r>
        <w:t>travnja</w:t>
      </w:r>
      <w:r w:rsidRPr="00954A6A">
        <w:t xml:space="preserve"> 201</w:t>
      </w:r>
      <w:r>
        <w:t>9</w:t>
      </w:r>
      <w:r w:rsidRPr="00954A6A">
        <w:t xml:space="preserve">. održano je ročište radi rasprave o uvjetima za otvaranje stečajnog postupka.  Privremeni stečajni upravitelj je naveo da </w:t>
      </w:r>
      <w:r>
        <w:t>p</w:t>
      </w:r>
      <w:r w:rsidRPr="00FF515B">
        <w:t>rema pr</w:t>
      </w:r>
      <w:r>
        <w:t>ikupljenim javno dostupnim poda</w:t>
      </w:r>
      <w:r w:rsidRPr="00FF515B">
        <w:t>cima stečajni dužnik nema uvjeta za nastavak poslovanja niti ne posjeduje imovinu iz koje bi se mogli namiriti</w:t>
      </w:r>
      <w:r>
        <w:t xml:space="preserve"> troškovi pret</w:t>
      </w:r>
      <w:r w:rsidRPr="00FF515B">
        <w:t>hodnog i otvorenog stečajnog postupka.</w:t>
      </w:r>
      <w:r>
        <w:t xml:space="preserve"> Dužnik je na dan 25. veljače </w:t>
      </w:r>
      <w:r w:rsidRPr="00FF515B">
        <w:t>2019</w:t>
      </w:r>
      <w:r>
        <w:t xml:space="preserve">. u neprekidnoj </w:t>
      </w:r>
      <w:r w:rsidRPr="00FF515B">
        <w:t>blokadi 180 dana, a nepodmirene obveze iznose 104.259,39 kn.</w:t>
      </w:r>
      <w:r>
        <w:t xml:space="preserve"> </w:t>
      </w:r>
      <w:r w:rsidRPr="00FF515B">
        <w:t>Iz pribavljene dokumentac</w:t>
      </w:r>
      <w:r>
        <w:t xml:space="preserve">ije proizlazi da su kod dužnika </w:t>
      </w:r>
      <w:r w:rsidRPr="00FF515B">
        <w:t>ispunjeni stečajni razlozi nesposobnosti za plaćanje i prezaduženosti.</w:t>
      </w:r>
      <w:r>
        <w:t xml:space="preserve"> </w:t>
      </w:r>
      <w:r w:rsidRPr="00FF515B">
        <w:t>Dužnik nema imovine iz koje bi se mogli namiriti  troškovi stečajnog postupka.</w:t>
      </w:r>
      <w:r>
        <w:t xml:space="preserve"> </w:t>
      </w:r>
      <w:r w:rsidRPr="00FF515B">
        <w:t>Predvidivi troškovi stečajnog postupka za naredno šesto</w:t>
      </w:r>
      <w:r>
        <w:t xml:space="preserve">mjesečno razdoblje iznosili bi: </w:t>
      </w:r>
      <w:r w:rsidRPr="00FF515B">
        <w:t xml:space="preserve">materijalni troškovi (uredski materijal poštarina, </w:t>
      </w:r>
      <w:r>
        <w:t>f</w:t>
      </w:r>
      <w:r w:rsidRPr="00FF515B">
        <w:t>otokopiranje, telefon, izrada pečata, bankarske naknade, takse)</w:t>
      </w:r>
      <w:r>
        <w:t xml:space="preserve"> u iznosu od 1.000,00</w:t>
      </w:r>
      <w:r w:rsidRPr="00FF515B">
        <w:t xml:space="preserve"> kn</w:t>
      </w:r>
      <w:r>
        <w:t>, troškovi</w:t>
      </w:r>
      <w:r w:rsidRPr="00FF515B">
        <w:t xml:space="preserve"> knjigovodstva (1.000,00 kn mjesečno x 6 mj)</w:t>
      </w:r>
      <w:r>
        <w:t xml:space="preserve"> u iznosu od </w:t>
      </w:r>
      <w:r w:rsidRPr="00FF515B">
        <w:t>6.000,00 kn</w:t>
      </w:r>
      <w:r>
        <w:t xml:space="preserve">, </w:t>
      </w:r>
      <w:r w:rsidRPr="00FF515B">
        <w:t>nagrada stečajnom</w:t>
      </w:r>
      <w:r>
        <w:t xml:space="preserve"> upravitelju (3.000,00 kn bru</w:t>
      </w:r>
      <w:r w:rsidRPr="00FF515B">
        <w:t>to x 6 mj)</w:t>
      </w:r>
      <w:r>
        <w:t xml:space="preserve"> u iznosu od </w:t>
      </w:r>
      <w:r w:rsidRPr="00FF515B">
        <w:t>18.000,00 kn</w:t>
      </w:r>
      <w:r>
        <w:t xml:space="preserve">, ukupno               </w:t>
      </w:r>
      <w:r w:rsidRPr="00FF515B">
        <w:t>25.000,00 kn</w:t>
      </w:r>
      <w:r>
        <w:t>.</w:t>
      </w:r>
    </w:p>
    <w:p w:rsidRDefault="00034CFB" w:rsidP="00034CFB" w:rsidR="00034CFB" w:rsidRPr="007B1F27">
      <w:pPr>
        <w:jc w:val="both"/>
      </w:pPr>
      <w:r>
        <w:tab/>
        <w:t xml:space="preserve">Nadalje, </w:t>
      </w:r>
      <w:r w:rsidRPr="007B1F27">
        <w:t>privremena stečajna upraviteljica nav</w:t>
      </w:r>
      <w:r>
        <w:t xml:space="preserve">ela je </w:t>
      </w:r>
      <w:r w:rsidRPr="007B1F27">
        <w:t xml:space="preserve">da je dužnik ostvario gubitak u iznosu 162.176,00 kn. Uvidom u </w:t>
      </w:r>
      <w:r w:rsidR="00087601">
        <w:t xml:space="preserve">bilancu vidljivo je da u 2016. </w:t>
      </w:r>
      <w:r w:rsidRPr="007B1F27">
        <w:t>nema dugotrajne materijalne imovina koja je u 2015. iznosila 223.613,00 kn  i odnosila se na postrojenja i opremu koja je prodana. Kratkotrajna imovina u 2</w:t>
      </w:r>
      <w:r>
        <w:t xml:space="preserve">016. godini iznosi 3.969,00 kn </w:t>
      </w:r>
      <w:r w:rsidRPr="007B1F27">
        <w:t xml:space="preserve">dok je u 2015. iznosila 94.091,00 kn. Strojevi i oprema, te sirovine i materijali  prodani su trgovačkom društvu 1Klik dana 20.6.2016. godine  za ukupan iznos 58.000,00 kn iz kojeg iznosa su izmirene tekuće obveze. </w:t>
      </w:r>
    </w:p>
    <w:p w:rsidRDefault="00034CFB" w:rsidP="00034CFB" w:rsidR="00034CFB" w:rsidRPr="00FF515B">
      <w:pPr>
        <w:jc w:val="both"/>
      </w:pPr>
      <w:r>
        <w:tab/>
        <w:t>Na održanom ročištu z</w:t>
      </w:r>
      <w:r w:rsidRPr="007B1F27">
        <w:t>astupnik po zakonu dužnika vezano za imovinu koju je</w:t>
      </w:r>
      <w:r>
        <w:t xml:space="preserve"> Republika Hrvatska navela u prijedlogu za otvaranje stečajnog postupka </w:t>
      </w:r>
      <w:r w:rsidRPr="007B1F27">
        <w:t xml:space="preserve"> </w:t>
      </w:r>
      <w:r>
        <w:t xml:space="preserve">je naveo  </w:t>
      </w:r>
      <w:r w:rsidRPr="007B1F27">
        <w:t xml:space="preserve">da je sve strojeve i postrojenja prodao te od naplaćenih iznosa vratio kredit banci, zatvorio dozvoljeni </w:t>
      </w:r>
      <w:r w:rsidRPr="007B1F27">
        <w:lastRenderedPageBreak/>
        <w:t>minus, isplatio plaće i doprinose, najamninu pri čemu je ostao samo dug prema par dobavljača i Poreznoj upravi.</w:t>
      </w:r>
    </w:p>
    <w:p w:rsidRDefault="00034CFB" w:rsidP="00034CFB" w:rsidR="00034CFB">
      <w:pPr>
        <w:pStyle w:val="Odlomakpopisa"/>
        <w:ind w:left="0"/>
        <w:jc w:val="both"/>
      </w:pPr>
      <w:r>
        <w:tab/>
      </w:r>
      <w:r w:rsidRPr="001500F1">
        <w:t xml:space="preserve">Utvrđuje se da spisu prileži  uvjerenje stanice za tehnički pregled vozila Euroagram TIS d.o.o. od </w:t>
      </w:r>
      <w:r>
        <w:t>14. prosinca 2018. (list 36</w:t>
      </w:r>
      <w:r w:rsidRPr="004F167D">
        <w:t xml:space="preserve"> spisa)</w:t>
      </w:r>
      <w:r w:rsidRPr="007B711B">
        <w:t xml:space="preserve"> </w:t>
      </w:r>
      <w:r w:rsidRPr="001500F1">
        <w:t>iz kojeg proizlazi da</w:t>
      </w:r>
      <w:r>
        <w:t xml:space="preserve"> dužnik nije</w:t>
      </w:r>
      <w:r w:rsidRPr="001500F1">
        <w:t xml:space="preserve"> vlasnik vozila</w:t>
      </w:r>
      <w:r>
        <w:t>.</w:t>
      </w:r>
    </w:p>
    <w:p w:rsidRDefault="00034CFB" w:rsidP="00087601" w:rsidR="009F1E34">
      <w:pPr>
        <w:jc w:val="both"/>
      </w:pPr>
      <w:r w:rsidRPr="003A50F5">
        <w:t xml:space="preserve">Uvidom u </w:t>
      </w:r>
      <w:r>
        <w:t>potvrdu</w:t>
      </w:r>
      <w:r w:rsidRPr="003A50F5">
        <w:t xml:space="preserve"> FINE od </w:t>
      </w:r>
      <w:r>
        <w:t>27. ožujka 2019. (list 59</w:t>
      </w:r>
      <w:r w:rsidRPr="003A50F5">
        <w:t xml:space="preserve"> spisa) sud je utvrdio da </w:t>
      </w:r>
      <w:r>
        <w:t>je dužnik na dan 25. ožujka 2019. u Očevidniku redoslijeda osnova za plaćanje ima evidentirane neizvršene osnove za plaćanje u neprekinutom razdoblju od 956 dana u ukupnom iznosu od 104.665,04 kn.</w:t>
      </w:r>
    </w:p>
    <w:p w:rsidRDefault="003B170A" w:rsidP="003B170A" w:rsidR="003B170A" w:rsidRPr="00D07412">
      <w:pPr>
        <w:ind w:firstLine="708"/>
        <w:jc w:val="both"/>
      </w:pPr>
      <w:r w:rsidRPr="00D07412">
        <w:t xml:space="preserve">Sud je rješenjem od </w:t>
      </w:r>
      <w:r w:rsidR="00034CFB">
        <w:t>12</w:t>
      </w:r>
      <w:r w:rsidR="00176CC8">
        <w:t xml:space="preserve">. </w:t>
      </w:r>
      <w:r w:rsidR="00034CFB">
        <w:t>travnja</w:t>
      </w:r>
      <w:r w:rsidRPr="00D07412">
        <w:t xml:space="preserve"> 201</w:t>
      </w:r>
      <w:r w:rsidR="00176CC8">
        <w:t>9</w:t>
      </w:r>
      <w:r w:rsidRPr="00D07412">
        <w:t xml:space="preserve">. pozvao osobe koje imaju pravni interes za provedbom stečajnoga postupka nad dužnikom </w:t>
      </w:r>
      <w:r w:rsidRPr="00D07412">
        <w:rPr>
          <w:lang w:val="pt-BR"/>
        </w:rPr>
        <w:t xml:space="preserve">u roku 15 dana predujmiti iznos od </w:t>
      </w:r>
      <w:r w:rsidR="00034CFB">
        <w:t>25</w:t>
      </w:r>
      <w:r w:rsidR="00176CC8">
        <w:t>.</w:t>
      </w:r>
      <w:r w:rsidR="00034CFB">
        <w:t>0</w:t>
      </w:r>
      <w:r w:rsidR="00176CC8">
        <w:t>00</w:t>
      </w:r>
      <w:r w:rsidR="00CF14A6">
        <w:t>,00</w:t>
      </w:r>
      <w:r w:rsidRPr="00D07412">
        <w:t xml:space="preserve"> kn za pokriće troškova prethodnog i stečajnog postupka. Navedeno rješenje objavljeno je na mrežnoj stranici e-oglasna p</w:t>
      </w:r>
      <w:r w:rsidR="008C0698" w:rsidRPr="00D07412">
        <w:t>l</w:t>
      </w:r>
      <w:r w:rsidR="00034CFB">
        <w:t>oča Trgovačkog suda u Zagrebu 12</w:t>
      </w:r>
      <w:r w:rsidRPr="00D07412">
        <w:t xml:space="preserve">. </w:t>
      </w:r>
      <w:r w:rsidR="00034CFB">
        <w:t>travnja</w:t>
      </w:r>
      <w:r w:rsidRPr="00D07412">
        <w:t xml:space="preserve"> 201</w:t>
      </w:r>
      <w:r w:rsidR="00176CC8">
        <w:t>9</w:t>
      </w:r>
      <w:r w:rsidRPr="00D07412">
        <w:t xml:space="preserve">. Vjerovnici nisu predujmili iznos od </w:t>
      </w:r>
      <w:r w:rsidR="00176CC8">
        <w:t>2</w:t>
      </w:r>
      <w:r w:rsidR="00034CFB">
        <w:t>5</w:t>
      </w:r>
      <w:r w:rsidR="00176CC8">
        <w:t>.</w:t>
      </w:r>
      <w:r w:rsidR="00034CFB">
        <w:t>0</w:t>
      </w:r>
      <w:r w:rsidR="00176CC8">
        <w:t>00,00</w:t>
      </w:r>
      <w:r w:rsidR="00176CC8" w:rsidRPr="00D07412">
        <w:t xml:space="preserve"> </w:t>
      </w:r>
      <w:r w:rsidRPr="00D07412">
        <w:t xml:space="preserve">kn za pokriće troškova prethodnog i stečajnog postupka. </w:t>
      </w:r>
    </w:p>
    <w:p w:rsidRDefault="003B170A" w:rsidP="003B170A" w:rsidR="003B170A" w:rsidRPr="00D07412">
      <w:pPr>
        <w:ind w:firstLine="708"/>
        <w:jc w:val="both"/>
      </w:pPr>
      <w:r w:rsidRPr="00D07412">
        <w:t>Prema odredbi čl. 5. st. 1. i 2. SZ-a, stečajni postupak se može otvoriti samo ako se utvrdi postojanje kojeg od zakonom predviđenih stečajnih razloga, a stečajni je razlog, u konkretnom slučaju, nesposobnost za plaćanje i prezaduženost.</w:t>
      </w:r>
    </w:p>
    <w:p w:rsidRDefault="003B170A" w:rsidP="003B170A" w:rsidR="009F1E34">
      <w:pPr>
        <w:ind w:firstLine="708"/>
        <w:jc w:val="both"/>
      </w:pPr>
      <w:r w:rsidRPr="00D07412">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3B170A" w:rsidP="003B170A" w:rsidR="003B170A" w:rsidRPr="00D07412">
      <w:pPr>
        <w:ind w:firstLine="708"/>
        <w:jc w:val="both"/>
      </w:pPr>
      <w:r w:rsidRPr="00D07412">
        <w:t>S obzirom na to da je kod dužnika ostvaren stečajni razlog nesposobnost za plaćanje te njegova imovina, koja bi ušla u stečajnu masu, nije dovoljna za namirenje troškova postupka i nije predujmljen iznos za pokriće troškova prethodnog i stečajnog postupka određen rješenjem suda, valjalo je u skladu s citiranom odredbom čl. 132. st. 2. SZ-a otvoriti i zaključiti stečajni postupak nad dužnikom.</w:t>
      </w:r>
    </w:p>
    <w:p w:rsidRDefault="003B170A" w:rsidP="003B170A" w:rsidR="003B170A" w:rsidRPr="00D07412">
      <w:pPr>
        <w:ind w:firstLine="708"/>
        <w:jc w:val="both"/>
      </w:pPr>
      <w:r w:rsidRPr="00D07412">
        <w:t xml:space="preserve">Odluka iz stavka II izreke rješenja temelji se na odredbi čl. 122. SZ-a, a sukladno odredbi čl. 85.st.2. SZ-a obzirom da je u stečajnom postupku imenovan privremeni stečajni upravitelj sud je privremenog stečajnog upravitelja imenovao stečajnim upraviteljem. </w:t>
      </w:r>
    </w:p>
    <w:p w:rsidRDefault="003B170A" w:rsidP="003B170A" w:rsidR="003B170A" w:rsidRPr="007939C7">
      <w:pPr>
        <w:rPr>
          <w:color w:val="FF0000"/>
        </w:rPr>
      </w:pPr>
    </w:p>
    <w:p w:rsidRDefault="00363447" w:rsidP="00363447" w:rsidR="00C12410" w:rsidRPr="00306BD1">
      <w:pPr>
        <w:jc w:val="center"/>
      </w:pPr>
      <w:r w:rsidRPr="00D07412">
        <w:t xml:space="preserve">U </w:t>
      </w:r>
      <w:r w:rsidR="00C12410" w:rsidRPr="00306BD1">
        <w:t>Zagreb</w:t>
      </w:r>
      <w:r w:rsidR="00CA4E71" w:rsidRPr="00306BD1">
        <w:t xml:space="preserve">u </w:t>
      </w:r>
      <w:r w:rsidR="00031333">
        <w:rPr>
          <w:lang w:val="pt-BR"/>
        </w:rPr>
        <w:t>3</w:t>
      </w:r>
      <w:r w:rsidR="00176CC8" w:rsidRPr="00306BD1">
        <w:rPr>
          <w:lang w:val="pt-BR"/>
        </w:rPr>
        <w:t xml:space="preserve">. </w:t>
      </w:r>
      <w:r w:rsidR="00031333">
        <w:rPr>
          <w:lang w:val="pt-BR"/>
        </w:rPr>
        <w:t>lipnja</w:t>
      </w:r>
      <w:r w:rsidR="00176CC8" w:rsidRPr="00306BD1">
        <w:rPr>
          <w:lang w:val="pt-BR"/>
        </w:rPr>
        <w:t xml:space="preserve"> 2019.</w:t>
      </w:r>
    </w:p>
    <w:p w:rsidRDefault="00C12410" w:rsidP="00C12410" w:rsidR="00C12410" w:rsidRPr="003A7D16"/>
    <w:p w:rsidRDefault="009F1E34" w:rsidP="00363447" w:rsidR="009F1E34">
      <w:pPr>
        <w:jc w:val="right"/>
      </w:pPr>
    </w:p>
    <w:p w:rsidRDefault="00AE115E" w:rsidP="00363447" w:rsidR="00C12410" w:rsidRPr="003A7D16">
      <w:pPr>
        <w:jc w:val="right"/>
      </w:pPr>
      <w:r>
        <w:t>Sutkinja</w:t>
      </w:r>
      <w:r w:rsidR="00C12410" w:rsidRPr="003A7D16">
        <w:t>:</w:t>
      </w:r>
    </w:p>
    <w:p w:rsidRDefault="00636A1C" w:rsidP="00C6375B" w:rsidR="00363447">
      <w:pPr>
        <w:jc w:val="right"/>
      </w:pPr>
      <w:r>
        <w:t>Nikolina Dorić Hadžisejdić</w:t>
      </w:r>
      <w:r w:rsidR="001D0938">
        <w:t>, v.r.</w:t>
      </w:r>
    </w:p>
    <w:p w:rsidRDefault="00E17EF8" w:rsidP="00C6375B" w:rsidR="00E17EF8">
      <w:pPr>
        <w:jc w:val="right"/>
      </w:pPr>
    </w:p>
    <w:p w:rsidRDefault="00E17EF8" w:rsidP="00C6375B" w:rsidR="00E17EF8" w:rsidRPr="003A7D16">
      <w:pPr>
        <w:jc w:val="right"/>
      </w:pPr>
    </w:p>
    <w:p w:rsidRDefault="009F1E34" w:rsidP="00C12410" w:rsidR="009F1E34"/>
    <w:p w:rsidRDefault="00C12410" w:rsidP="00C12410" w:rsidR="00E17EF8"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9F1E34" w:rsidP="00C12410" w:rsidR="009F1E34"/>
    <w:p w:rsidRDefault="001D0938" w:rsidP="007B64C7" w:rsidR="001D0938">
      <w:pPr>
        <w:ind w:firstLine="708" w:left="3540"/>
        <w:jc w:val="right"/>
      </w:pPr>
    </w:p>
    <w:p w:rsidRDefault="001D0938" w:rsidP="007B64C7" w:rsidR="001D0938">
      <w:pPr>
        <w:ind w:firstLine="708" w:left="3540"/>
        <w:jc w:val="right"/>
      </w:pPr>
      <w:r>
        <w:t>Za točnost otpravka-ovlašteni službenik:</w:t>
      </w:r>
    </w:p>
    <w:p w:rsidRDefault="001D0938" w:rsidP="007B64C7" w:rsidR="001D0938">
      <w:pPr>
        <w:ind w:firstLine="708" w:left="3540"/>
        <w:jc w:val="right"/>
      </w:pPr>
      <w:r>
        <w:t xml:space="preserve">                                       Valentina Gabud</w:t>
      </w:r>
    </w:p>
    <w:p w:rsidRDefault="00C12410" w:rsidP="00B6336F" w:rsidR="00C12410" w:rsidRPr="003A7D16">
      <w:pPr>
        <w:ind w:left="360"/>
      </w:pPr>
    </w:p>
    <w:sectPr w:rsidSect="00E17EF8" w:rsidR="00C12410" w:rsidRPr="003A7D16">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EF8" w:rsidP="00E17EF8" w:rsidR="00E17EF8">
      <w:r>
        <w:separator/>
      </w:r>
    </w:p>
  </w:endnote>
  <w:endnote w:id="0" w:type="continuationSeparator">
    <w:p w:rsidRDefault="00E17EF8" w:rsidP="00E17EF8" w:rsidR="00E17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EF8" w:rsidP="00E17EF8" w:rsidR="00E17EF8">
      <w:r>
        <w:separator/>
      </w:r>
    </w:p>
  </w:footnote>
  <w:footnote w:id="0" w:type="continuationSeparator">
    <w:p w:rsidRDefault="00E17EF8" w:rsidP="00E17EF8" w:rsidR="00E17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831970"/>
      <w:docPartObj>
        <w:docPartGallery w:val="Page Numbers (Top of Page)"/>
        <w:docPartUnique/>
      </w:docPartObj>
    </w:sdtPr>
    <w:sdtEndPr/>
    <w:sdtContent>
      <w:p w:rsidRDefault="00E17EF8" w:rsidP="00E17EF8" w:rsidR="00E17EF8">
        <w:pPr>
          <w:pStyle w:val="Zaglavlje"/>
          <w:ind w:firstLine="4536"/>
          <w:jc w:val="center"/>
        </w:pPr>
        <w:r>
          <w:fldChar w:fldCharType="begin"/>
        </w:r>
        <w:r>
          <w:instrText>PAGE   \* MERGEFORMAT</w:instrText>
        </w:r>
        <w:r>
          <w:fldChar w:fldCharType="separate"/>
        </w:r>
        <w:r w:rsidR="001D0938">
          <w:rPr>
            <w:noProof/>
          </w:rPr>
          <w:t>3</w:t>
        </w:r>
        <w:r>
          <w:fldChar w:fldCharType="end"/>
        </w:r>
        <w:r>
          <w:tab/>
        </w:r>
        <w:r w:rsidR="00636A1C">
          <w:t>89</w:t>
        </w:r>
        <w:r>
          <w:t xml:space="preserve">. </w:t>
        </w:r>
        <w:r w:rsidR="00BB10F5">
          <w:t>St-</w:t>
        </w:r>
        <w:r w:rsidR="00AE115E">
          <w:t>2538/17</w:t>
        </w:r>
        <w:r w:rsidR="00636A1C">
          <w:t>-</w:t>
        </w:r>
        <w:r w:rsidR="001E5B21">
          <w:t>36</w:t>
        </w:r>
      </w:p>
    </w:sdtContent>
  </w:sdt>
  <w:p w:rsidRDefault="00E17EF8" w:rsidR="00E17EF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FFD" w:rsidR="00C84FFD">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EEA2781"/>
    <w:multiLevelType w:val="hybridMultilevel"/>
    <w:tmpl w:val="7E866852"/>
    <w:lvl w:tplc="83FCE0EC" w:ilvl="0">
      <w:start w:val="1"/>
      <w:numFmt w:val="upperRoman"/>
      <w:lvlText w:val="%1."/>
      <w:lvlJc w:val="left"/>
      <w:pPr>
        <w:ind w:hanging="960" w:left="1668"/>
      </w:pPr>
      <w:rPr>
        <w:rFonts w:hint="default"/>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31333"/>
    <w:rsid w:val="00034CFB"/>
    <w:rsid w:val="000638FA"/>
    <w:rsid w:val="00087601"/>
    <w:rsid w:val="000B68F6"/>
    <w:rsid w:val="00144607"/>
    <w:rsid w:val="00153F9F"/>
    <w:rsid w:val="00176CC8"/>
    <w:rsid w:val="001D0938"/>
    <w:rsid w:val="001D0B43"/>
    <w:rsid w:val="001D472A"/>
    <w:rsid w:val="001E5B21"/>
    <w:rsid w:val="0023149C"/>
    <w:rsid w:val="002B4737"/>
    <w:rsid w:val="002C25CA"/>
    <w:rsid w:val="002D5660"/>
    <w:rsid w:val="002E0229"/>
    <w:rsid w:val="002F255E"/>
    <w:rsid w:val="00306BD1"/>
    <w:rsid w:val="0032646C"/>
    <w:rsid w:val="00347CA4"/>
    <w:rsid w:val="00350F72"/>
    <w:rsid w:val="00363447"/>
    <w:rsid w:val="00372077"/>
    <w:rsid w:val="0038259F"/>
    <w:rsid w:val="00392E4D"/>
    <w:rsid w:val="003A7D16"/>
    <w:rsid w:val="003B170A"/>
    <w:rsid w:val="004038F5"/>
    <w:rsid w:val="00410190"/>
    <w:rsid w:val="00414A89"/>
    <w:rsid w:val="00454F40"/>
    <w:rsid w:val="00470722"/>
    <w:rsid w:val="00471353"/>
    <w:rsid w:val="00474728"/>
    <w:rsid w:val="00474B93"/>
    <w:rsid w:val="004900FD"/>
    <w:rsid w:val="004963DC"/>
    <w:rsid w:val="004971B3"/>
    <w:rsid w:val="004C5B58"/>
    <w:rsid w:val="004D34E6"/>
    <w:rsid w:val="004F190A"/>
    <w:rsid w:val="0051697E"/>
    <w:rsid w:val="00516BDB"/>
    <w:rsid w:val="005224DC"/>
    <w:rsid w:val="005448EA"/>
    <w:rsid w:val="005611B7"/>
    <w:rsid w:val="00563793"/>
    <w:rsid w:val="00597E6C"/>
    <w:rsid w:val="005A2B10"/>
    <w:rsid w:val="005B1E95"/>
    <w:rsid w:val="005F2805"/>
    <w:rsid w:val="00603A21"/>
    <w:rsid w:val="00606D20"/>
    <w:rsid w:val="00636A1C"/>
    <w:rsid w:val="00653BBD"/>
    <w:rsid w:val="00691590"/>
    <w:rsid w:val="00693D34"/>
    <w:rsid w:val="006C619F"/>
    <w:rsid w:val="006D3825"/>
    <w:rsid w:val="006F05DF"/>
    <w:rsid w:val="0070027B"/>
    <w:rsid w:val="007020DF"/>
    <w:rsid w:val="007859F3"/>
    <w:rsid w:val="007939C7"/>
    <w:rsid w:val="007A570C"/>
    <w:rsid w:val="007E349A"/>
    <w:rsid w:val="00830ADC"/>
    <w:rsid w:val="00832B3B"/>
    <w:rsid w:val="008A1D07"/>
    <w:rsid w:val="008C0698"/>
    <w:rsid w:val="008E59F9"/>
    <w:rsid w:val="008F6699"/>
    <w:rsid w:val="008F76E8"/>
    <w:rsid w:val="0093392E"/>
    <w:rsid w:val="0094020E"/>
    <w:rsid w:val="00975210"/>
    <w:rsid w:val="009B52EA"/>
    <w:rsid w:val="009B7AB6"/>
    <w:rsid w:val="009C4BB2"/>
    <w:rsid w:val="009C6B90"/>
    <w:rsid w:val="009E4E4C"/>
    <w:rsid w:val="009F1E34"/>
    <w:rsid w:val="00A10181"/>
    <w:rsid w:val="00A71479"/>
    <w:rsid w:val="00AD1CFD"/>
    <w:rsid w:val="00AE115E"/>
    <w:rsid w:val="00AE30AB"/>
    <w:rsid w:val="00B42CB3"/>
    <w:rsid w:val="00B6336F"/>
    <w:rsid w:val="00B7486C"/>
    <w:rsid w:val="00B8024A"/>
    <w:rsid w:val="00BB10F5"/>
    <w:rsid w:val="00BB74A7"/>
    <w:rsid w:val="00BD17D3"/>
    <w:rsid w:val="00C12410"/>
    <w:rsid w:val="00C12C33"/>
    <w:rsid w:val="00C258FA"/>
    <w:rsid w:val="00C47008"/>
    <w:rsid w:val="00C6375B"/>
    <w:rsid w:val="00C755A1"/>
    <w:rsid w:val="00C84FFD"/>
    <w:rsid w:val="00C94C88"/>
    <w:rsid w:val="00CA4E71"/>
    <w:rsid w:val="00CC6A3E"/>
    <w:rsid w:val="00CF14A6"/>
    <w:rsid w:val="00D07412"/>
    <w:rsid w:val="00D85510"/>
    <w:rsid w:val="00D85CC6"/>
    <w:rsid w:val="00DC268C"/>
    <w:rsid w:val="00DF2947"/>
    <w:rsid w:val="00E17EF8"/>
    <w:rsid w:val="00E23F79"/>
    <w:rsid w:val="00E46026"/>
    <w:rsid w:val="00E520E0"/>
    <w:rsid w:val="00E67E76"/>
    <w:rsid w:val="00EB51F8"/>
    <w:rsid w:val="00EC1EC5"/>
    <w:rsid w:val="00EF0E04"/>
    <w:rsid w:val="00F11506"/>
    <w:rsid w:val="00F24636"/>
    <w:rsid w:val="00F51E11"/>
    <w:rsid w:val="00F61CF3"/>
    <w:rsid w:val="00F91E11"/>
    <w:rsid w:val="00FB3C17"/>
    <w:rsid w:val="00FE4D8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cs="Tahoma" w:hAnsi="Tahoma" w:ascii="Tahoma"/>
      <w:sz w:val="16"/>
      <w:szCs w:val="16"/>
    </w:rPr>
  </w:style>
  <w:style w:customStyle="true" w:styleId="TekstbaloniaChar" w:type="character">
    <w:name w:val="Tekst balončića Char"/>
    <w:basedOn w:val="Zadanifontodlomka"/>
    <w:link w:val="Tekstbalonia"/>
    <w:rsid w:val="00E17EF8"/>
    <w:rPr>
      <w:rFonts w:cs="Tahoma" w:hAnsi="Tahoma" w:asci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true"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true"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1D0938"/>
    <w:rPr>
      <w:color w:val="808080"/>
      <w:bdr w:space="0" w:sz="0" w:color="auto" w:val="none"/>
      <w:shd w:fill="auto" w:color="auto" w:val="clear"/>
    </w:rPr>
  </w:style>
  <w:style w:customStyle="true" w:styleId="eSPISCCParagraphDefaultFont" w:type="character">
    <w:name w:val="eSPIS_CC_Paragraph Default Font"/>
    <w:basedOn w:val="Zadanifontodlomka"/>
    <w:rsid w:val="001D09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0938"/>
    <w:rPr>
      <w:bdr w:space="0" w:sz="0" w:color="auto" w:val="none"/>
      <w:shd w:fill="FFFFCC" w:color="auto" w:val="clear"/>
      <w:lang w:val="hr-HR"/>
    </w:rPr>
  </w:style>
  <w:style w:customStyle="true" w:styleId="PozadinaSvijetloCrvena" w:type="character">
    <w:name w:val="Pozadina_SvijetloCrvena"/>
    <w:basedOn w:val="eSPISCCParagraphDefaultFont"/>
    <w:rsid w:val="001D09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09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ascii="Tahoma" w:cs="Tahoma" w:hAnsi="Tahoma"/>
      <w:sz w:val="16"/>
      <w:szCs w:val="16"/>
    </w:rPr>
  </w:style>
  <w:style w:customStyle="1" w:styleId="TekstbaloniaChar" w:type="character">
    <w:name w:val="Tekst balončića Char"/>
    <w:basedOn w:val="Zadanifontodlomka"/>
    <w:link w:val="Tekstbalonia"/>
    <w:rsid w:val="00E17EF8"/>
    <w:rPr>
      <w:rFonts w:ascii="Tahoma" w:cs="Tahoma" w:hAns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1"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1"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1D0938"/>
    <w:rPr>
      <w:color w:val="808080"/>
      <w:bdr w:color="auto" w:space="0" w:sz="0" w:val="none"/>
      <w:shd w:color="auto" w:fill="auto" w:val="clear"/>
    </w:rPr>
  </w:style>
  <w:style w:customStyle="1" w:styleId="eSPISCCParagraphDefaultFont" w:type="character">
    <w:name w:val="eSPIS_CC_Paragraph Default Font"/>
    <w:basedOn w:val="Zadanifontodlomka"/>
    <w:rsid w:val="001D09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0938"/>
    <w:rPr>
      <w:bdr w:color="auto" w:space="0" w:sz="0" w:val="none"/>
      <w:shd w:color="auto" w:fill="FFFFCC" w:val="clear"/>
      <w:lang w:val="hr-HR"/>
    </w:rPr>
  </w:style>
  <w:style w:customStyle="1" w:styleId="PozadinaSvijetloCrvena" w:type="character">
    <w:name w:val="Pozadina_SvijetloCrvena"/>
    <w:basedOn w:val="eSPISCCParagraphDefaultFont"/>
    <w:rsid w:val="001D09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09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2538</izvorni_sadrzaj>
    <derivirana_varijabla naziv="DomainObject.Predmet.Broj_1">2538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2017.</izvorni_sadrzaj>
    <derivirana_varijabla naziv="DomainObject.Predmet.DatumOsnivanja_1">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St-2538/2017</izvorni_sadrzaj>
    <derivirana_varijabla naziv="DomainObject.Predmet.OznakaBroj_1">St-2538/2017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CARD FOR YOU d.o.o. zastupanog po punomoćniku Davor Grubić</izvorni_sadrzaj>
    <derivirana_varijabla naziv="DomainObject.Predmet.ProtustrankaFormated_1">  CARD FOR YOU d.o.o. zastupanog po punomoćniku Davor Grubić</derivirana_varijabla>
  </DomainObject.Predmet.ProtustrankaFormated>
  <DomainObject.Predmet.ProtustrankaFormatedOIB>
    <izvorni_sadrzaj>  CARD FOR YOU d.o.o., OIB 52823993059 zastupanog po punomoćniku Davor Grubić</izvorni_sadrzaj>
    <derivirana_varijabla naziv="DomainObject.Predmet.ProtustrankaFormatedOIB_1">  CARD FOR YOU d.o.o., OIB 52823993059 zastupanog po punomoćniku Davor Grubić</derivirana_varijabla>
  </DomainObject.Predmet.ProtustrankaFormatedOIB>
  <DomainObject.Predmet.ProtustrankaFormatedWithAdress>
    <izvorni_sadrzaj> CARD FOR YOU d.o.o., Vlade Gotovca 1, 10000 Zagreb zastupanog po punomoćniku Davor Grubić</izvorni_sadrzaj>
    <derivirana_varijabla naziv="DomainObject.Predmet.ProtustrankaFormatedWithAdress_1"> CARD FOR YOU d.o.o., Vlade Gotovca 1, 10000 Zagreb zastupanog po punomoćniku Davor Grubić</derivirana_varijabla>
  </DomainObject.Predmet.ProtustrankaFormatedWithAdress>
  <DomainObject.Predmet.ProtustrankaFormatedWithAdressOIB>
    <izvorni_sadrzaj> CARD FOR YOU d.o.o., OIB 52823993059, Vlade Gotovca 1, 10000 Zagreb zastupanog po punomoćniku Davor Grubić</izvorni_sadrzaj>
    <derivirana_varijabla naziv="DomainObject.Predmet.ProtustrankaFormatedWithAdressOIB_1"> CARD FOR YOU d.o.o., OIB 52823993059, Vlade Gotovca 1, 10000 Zagreb zastupanog po punomoćniku Davor Grubić</derivirana_varijabla>
  </DomainObject.Predmet.ProtustrankaFormatedWithAdressOIB>
  <DomainObject.Predmet.ProtustrankaWithAdress>
    <izvorni_sadrzaj>CARD FOR YOU d.o.o. Vlade Gotovca 1, 10000 Zagreb</izvorni_sadrzaj>
    <derivirana_varijabla naziv="DomainObject.Predmet.ProtustrankaWithAdress_1">CARD FOR YOU d.o.o. Vlade Gotovca 1, 10000 Zagreb</derivirana_varijabla>
  </DomainObject.Predmet.ProtustrankaWithAdress>
  <DomainObject.Predmet.ProtustrankaWithAdressOIB>
    <izvorni_sadrzaj>CARD FOR YOU d.o.o., OIB 52823993059, Vlade Gotovca 1, 10000 Zagreb</izvorni_sadrzaj>
    <derivirana_varijabla naziv="DomainObject.Predmet.ProtustrankaWithAdressOIB_1">CARD FOR YOU d.o.o., OIB 52823993059, Vlade Gotovca 1, 10000 Zagreb</derivirana_varijabla>
  </DomainObject.Predmet.ProtustrankaWithAdressOIB>
  <DomainObject.Predmet.ProtustrankaNazivFormated>
    <izvorni_sadrzaj>CARD FOR YOU d.o.o.</izvorni_sadrzaj>
    <derivirana_varijabla naziv="DomainObject.Predmet.ProtustrankaNazivFormated_1">CARD FOR YOU d.o.o.</derivirana_varijabla>
  </DomainObject.Predmet.ProtustrankaNazivFormated>
  <DomainObject.Predmet.ProtustrankaNazivFormatedOIB>
    <izvorni_sadrzaj>CARD FOR YOU d.o.o., OIB 52823993059</izvorni_sadrzaj>
    <derivirana_varijabla naziv="DomainObject.Predmet.ProtustrankaNazivFormatedOIB_1">CARD FOR YOU d.o.o., OIB 52823993059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CARD FOR YOU d.o.o. zastupanog po punomoćniku Davor Grubić</item>
    </izvorni_sadrzaj>
    <derivirana_varijabla naziv="DomainObject.Predmet.ProtuStrankaListFormated_1">
      <item>CARD FOR YOU d.o.o. zastupanog po punomoćniku Davor Grubić</item>
    </derivirana_varijabla>
  </DomainObject.Predmet.ProtuStrankaListFormated>
  <DomainObject.Predmet.ProtuStrankaListFormatedOIB>
    <izvorni_sadrzaj>
      <item>CARD FOR YOU d.o.o., OIB 52823993059 zastupanog po punomoćniku Davor Grubić</item>
    </izvorni_sadrzaj>
    <derivirana_varijabla naziv="DomainObject.Predmet.ProtuStrankaListFormatedOIB_1">
      <item>CARD FOR YOU d.o.o., OIB 52823993059 zastupanog po punomoćniku Davor Grubić</item>
    </derivirana_varijabla>
  </DomainObject.Predmet.ProtuStrankaListFormatedOIB>
  <DomainObject.Predmet.ProtuStrankaListFormatedWithAdress>
    <izvorni_sadrzaj>
      <item>CARD FOR YOU d.o.o., Vlade Gotovca 1, 10000 Zagreb zastupanog po punomoćniku Davor Grubić</item>
    </izvorni_sadrzaj>
    <derivirana_varijabla naziv="DomainObject.Predmet.ProtuStrankaListFormatedWithAdress_1">
      <item>CARD FOR YOU d.o.o., Vlade Gotovca 1, 10000 Zagreb zastupanog po punomoćniku Davor Grubić</item>
    </derivirana_varijabla>
  </DomainObject.Predmet.ProtuStrankaListFormatedWithAdress>
  <DomainObject.Predmet.ProtuStrankaListFormatedWithAdressOIB>
    <izvorni_sadrzaj>
      <item>CARD FOR YOU d.o.o., OIB 52823993059, Vlade Gotovca 1, 10000 Zagreb zastupanog po punomoćniku Davor Grubić</item>
    </izvorni_sadrzaj>
    <derivirana_varijabla naziv="DomainObject.Predmet.ProtuStrankaListFormatedWithAdressOIB_1">
      <item>CARD FOR YOU d.o.o., OIB 52823993059, Vlade Gotovca 1, 10000 Zagreb zastupanog po punomoćniku Davor Grubić</item>
    </derivirana_varijabla>
  </DomainObject.Predmet.ProtuStrankaListFormatedWithAdressOIB>
  <DomainObject.Predmet.ProtuStrankaListNazivFormated>
    <izvorni_sadrzaj>
      <item>CARD FOR YOU d.o.o.</item>
    </izvorni_sadrzaj>
    <derivirana_varijabla naziv="DomainObject.Predmet.ProtuStrankaListNazivFormated_1">
      <item>CARD FOR YOU d.o.o.</item>
    </derivirana_varijabla>
  </DomainObject.Predmet.ProtuStrankaListNazivFormated>
  <DomainObject.Predmet.ProtuStrankaListNazivFormatedOIB>
    <izvorni_sadrzaj>
      <item>CARD FOR YOU d.o.o., OIB 52823993059</item>
    </izvorni_sadrzaj>
    <derivirana_varijabla naziv="DomainObject.Predmet.ProtuStrankaListNazivFormatedOIB_1">
      <item>CARD FOR YOU d.o.o., OIB 52823993059</item>
    </derivirana_varijabla>
  </DomainObject.Predmet.ProtuStrankaListNazivFormatedOIB>
  <DomainObject.Predmet.OstaliListFormated>
    <izvorni_sadrzaj>
      <item>Davor Grubić punomoćnik sudionika u postupku CARD FOR YOU d.o.o.</item>
      <item>ŽDO u Zagrebu punomoćnik sudionika u postupku RH MF Porezna uprava Zagreb</item>
    </izvorni_sadrzaj>
    <derivirana_varijabla naziv="DomainObject.Predmet.OstaliListFormated_1">
      <item>Davor Grubić punomoćnik sudionika u postupku CARD FOR YOU d.o.o.</item>
      <item>ŽDO u Zagrebu punomoćnik sudionika u postupku RH MF Porezna uprava Zagreb</item>
    </derivirana_varijabla>
  </DomainObject.Predmet.OstaliListFormated>
  <DomainObject.Predmet.OstaliListFormatedOIB>
    <izvorni_sadrzaj>
      <item>Davor Grubić, OIB 01731430346 punomoćnik sudionika u postupku CARD FOR YOU d.o.o.</item>
      <item>ŽDO u Zagrebu, OIB 16488001145 punomoćnik sudionika u postupku RH MF Porezna uprava Zagreb</item>
    </izvorni_sadrzaj>
    <derivirana_varijabla naziv="DomainObject.Predmet.OstaliListFormatedOIB_1">
      <item>Davor Grubić, OIB 01731430346 punomoćnik sudionika u postupku CARD FOR YOU d.o.o.</item>
      <item>ŽDO u Zagrebu, OIB 16488001145 punomoćnik sudionika u postupku RH MF Porezna uprava Zagreb</item>
    </derivirana_varijabla>
  </DomainObject.Predmet.OstaliListFormatedOIB>
  <DomainObject.Predmet.OstaliListFormatedWithAdress>
    <izvorni_sadrzaj>
      <item>Davor Grubić, Šestinski Dol 137 C, 10000 Zagreb punomoćnik sudionika u postupku CARD FOR YOU d.o.o.</item>
      <item>ŽDO u Zagrebu, Savska cesta 41, 10000 Zagreb punomoćnik sudionika u postupku RH MF Porezna uprava Zagreb</item>
    </izvorni_sadrzaj>
    <derivirana_varijabla naziv="DomainObject.Predmet.OstaliListFormatedWithAdress_1">
      <item>Davor Grubić, Šestinski Dol 137 C, 10000 Zagreb punomoćnik sudionika u postupku CARD FOR YOU d.o.o.</item>
      <item>ŽDO u Zagrebu, Savska cesta 41, 10000 Zagreb punomoćnik sudionika u postupku RH MF Porezna uprava Zagreb</item>
    </derivirana_varijabla>
  </DomainObject.Predmet.OstaliListFormatedWithAdress>
  <DomainObject.Predmet.OstaliListFormatedWithAdressOIB>
    <izvorni_sadrzaj>
      <item>Davor Grubić, OIB 01731430346, Šestinski Dol 137 C, 10000 Zagreb punomoćnik sudionika u postupku CARD FOR YOU d.o.o.</item>
      <item>ŽDO u Zagrebu, OIB 16488001145, Savska cesta 41, 10000 Zagreb punomoćnik sudionika u postupku RH MF Porezna uprava Zagreb</item>
    </izvorni_sadrzaj>
    <derivirana_varijabla naziv="DomainObject.Predmet.OstaliListFormatedWithAdressOIB_1">
      <item>Davor Grubić, OIB 01731430346, Šestinski Dol 137 C, 10000 Zagreb punomoćnik sudionika u postupku CARD FOR YOU d.o.o.</item>
      <item>ŽDO u Zagrebu, OIB 16488001145, Savska cesta 41, 10000 Zagreb punomoćnik sudionika u postupku RH MF Porezna uprava Zagreb</item>
    </derivirana_varijabla>
  </DomainObject.Predmet.OstaliListFormatedWithAdressOIB>
  <DomainObject.Predmet.OstaliListNazivFormated>
    <izvorni_sadrzaj>
      <item>Davor Grubić</item>
      <item>ŽDO u Zagrebu</item>
    </izvorni_sadrzaj>
    <derivirana_varijabla naziv="DomainObject.Predmet.OstaliListNazivFormated_1">
      <item>Davor Grubić</item>
      <item>ŽDO u Zagrebu</item>
    </derivirana_varijabla>
  </DomainObject.Predmet.OstaliListNazivFormated>
  <DomainObject.Predmet.OstaliListNazivFormatedOIB>
    <izvorni_sadrzaj>
      <item>Davor Grubić, OIB 01731430346</item>
      <item>ŽDO u Zagrebu, OIB 16488001145</item>
    </izvorni_sadrzaj>
    <derivirana_varijabla naziv="DomainObject.Predmet.OstaliListNazivFormatedOIB_1">
      <item>Davor Grubić, OIB 01731430346</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2019.</izvorni_sadrzaj>
    <derivirana_varijabla naziv="DomainObject.Datum_1">3. lipnja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CARD FOR YOU d.o.o.</izvorni_sadrzaj>
    <derivirana_varijabla naziv="DomainObject.Predmet.ProtustrankaIDrugi_1">CARD FOR YOU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CARD FOR YOU d.o.o., OIB 52823993059, Vlade Gotovca 1, 10000 Zagreb</izvorni_sadrzaj>
    <derivirana_varijabla naziv="DomainObject.Predmet.ProtustrankaIDrugiAdressOIB_1">CARD FOR YOU d.o.o., OIB 52823993059, Vlade Gotovca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CARD FOR YOU d.o.o.</item>
      <item>FINA Regionalni centar Zagreb</item>
      <item>Davor Grubić</item>
      <item>RH MF Porezna uprava Zagreb</item>
      <item>ŽDO u Zagrebu</item>
    </izvorni_sadrzaj>
    <derivirana_varijabla naziv="DomainObject.Predmet.SudioniciListNaziv_1">
      <item>CARD FOR YOU d.o.o.</item>
      <item>FINA Regionalni centar Zagreb</item>
      <item>Davor Grubić</item>
      <item>RH MF Porezna uprava Zagreb</item>
      <item>ŽDO u Zagrebu</item>
    </derivirana_varijabla>
  </DomainObject.Predmet.SudioniciListNaziv>
  <DomainObject.Predmet.SudioniciListAdressOIB>
    <izvorni_sadrzaj>
      <item>CARD FOR YOU d.o.o., OIB 52823993059, Vlade Gotovca 1,10000 Zagreb</item>
      <item>FINA Regionalni centar Zagreb, OIB 85821130368, Trg svibanjskih žrtava 1995. 1,10000 Zagreb</item>
      <item>Davor Grubić, OIB 01731430346, Šestinski Dol 137 C,10000 Zagreb</item>
      <item>RH MF Porezna uprava Zagreb, OIB 18683136487</item>
      <item>ŽDO u Zagrebu, OIB 16488001145, Savska cesta 41,10000 Zagreb</item>
    </izvorni_sadrzaj>
    <derivirana_varijabla naziv="DomainObject.Predmet.SudioniciListAdressOIB_1">
      <item>CARD FOR YOU d.o.o., OIB 52823993059, Vlade Gotovca 1,10000 Zagreb</item>
      <item>FINA Regionalni centar Zagreb, OIB 85821130368, Trg svibanjskih žrtava 1995. 1,10000 Zagreb</item>
      <item>Davor Grubić, OIB 01731430346, Šestinski Dol 137 C,10000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52823993059</item>
      <item>, OIB 85821130368</item>
      <item>, OIB 01731430346</item>
      <item>, OIB 18683136487</item>
      <item>, OIB 16488001145</item>
    </izvorni_sadrzaj>
    <derivirana_varijabla naziv="DomainObject.Predmet.SudioniciListNazivOIB_1">
      <item>, OIB 52823993059</item>
      <item>, OIB 85821130368</item>
      <item>, OIB 01731430346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travnja 2019.</izvorni_sadrzaj>
    <derivirana_varijabla naziv="DomainObject.Predmet.DatumZadnjeOdrzaneSudskeRadnje_1">11. travnja 2019.</derivirana_varijabla>
  </DomainObject.Predmet.DatumZadnjeOdrzaneSudskeRadnje>
  <DomainObject.PredzadnjaOdlukaIzPredmeta.DatumDonosenjaOdluke>
    <izvorni_sadrzaj>12. travnja 2019.</izvorni_sadrzaj>
    <derivirana_varijabla naziv="DomainObject.PredzadnjaOdlukaIzPredmeta.DatumDonosenjaOdluke_1">12. travnja 2019.</derivirana_varijabla>
  </DomainObject.PredzadnjaOdlukaIzPredmeta.DatumDonosenjaOdluke>
  <DomainObject.PredzadnjaOdlukaIzPredmeta.Oznaka>
    <izvorni_sadrzaj>St-2538/2017-31</izvorni_sadrzaj>
    <derivirana_varijabla naziv="DomainObject.PredzadnjaOdlukaIzPredmeta.Oznaka_1">St-2538/2017-31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1440</properties:Words>
  <properties:Characters>7987</properties:Characters>
  <properties:Lines>146</properties:Lines>
  <properties:Paragraphs>38</properties:Paragraphs>
  <properties:TotalTime>220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2016-06-29T11:43:00Z</dcterms:created>
  <dc:creator>gzubak</dc:creator>
  <cp:lastModifiedBy>Valentina Gabud</cp:lastModifiedBy>
  <cp:lastPrinted>2019-06-03T09:15:00Z</cp:lastPrinted>
  <dcterms:modified xmlns:xsi="http://www.w3.org/2001/XMLSchema-instance" xsi:type="dcterms:W3CDTF">2019-06-03T09:15:00Z</dcterms:modified>
  <cp:revision>47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(9.rješenje otvaranje i zaključenje stečajnog postupka - čl. 132 -privremeni st.up..docx)</vt:lpwstr>
  </prop:property>
  <prop:property name="CC_coloring" pid="4" fmtid="{D5CDD505-2E9C-101B-9397-08002B2CF9AE}">
    <vt:bool>false</vt:bool>
  </prop:property>
  <prop:property name="BrojStranica" pid="5" fmtid="{D5CDD505-2E9C-101B-9397-08002B2CF9AE}">
    <vt:i4>3</vt:i4>
  </prop:property>
</prop:Properties>
</file>