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3ec" w14:paraId="e1c03ec" w:rsidRDefault="00F64B03" w:rsidP="00910611" w:rsidR="00F64B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B03" w:rsidP="00910611" w:rsidR="00F64B03">
      <w:r>
        <w:rPr>
          <w:rFonts w:eastAsia="MS Mincho"/>
          <w:szCs w:val="24"/>
        </w:rPr>
        <w:t>REPUBLIKA HRVATSKA</w:t>
      </w:r>
    </w:p>
    <w:p w:rsidRDefault="00F64B03" w:rsidP="00910611" w:rsidR="00F64B03">
      <w:r>
        <w:rPr>
          <w:rFonts w:eastAsia="MS Mincho"/>
          <w:szCs w:val="24"/>
        </w:rPr>
        <w:t>TRGOVAČKI SUD U RIJECI</w:t>
      </w:r>
    </w:p>
    <w:p w:rsidRDefault="00F64B03" w:rsidR="00F64B0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42EB0">
        <w:rPr>
          <w:sz w:val="24"/>
          <w:szCs w:val="24"/>
        </w:rPr>
        <w:t xml:space="preserve">EL. PE. S. d.o.o. za trgovinu, gradnju, poslovanje nekretninama i usluge Rijeka (Grad Rijeka), Kvaternikova 70/A, </w:t>
      </w:r>
      <w:r w:rsidR="00042EB0">
        <w:rPr>
          <w:bCs w:val="false"/>
          <w:sz w:val="24"/>
          <w:szCs w:val="24"/>
        </w:rPr>
        <w:t xml:space="preserve">MBS: </w:t>
      </w:r>
      <w:r w:rsidR="00042EB0">
        <w:rPr>
          <w:sz w:val="24"/>
          <w:szCs w:val="24"/>
        </w:rPr>
        <w:t>130012995, OIB: 47161536913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A5C62">
        <w:rPr>
          <w:sz w:val="24"/>
          <w:szCs w:val="24"/>
        </w:rPr>
        <w:t>318.225,30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A5C62">
        <w:rPr>
          <w:sz w:val="24"/>
          <w:szCs w:val="24"/>
        </w:rPr>
        <w:t>Poziva se osoba ovlaštena za zastupanje dužnika po zakonu (</w:t>
      </w:r>
      <w:r w:rsidR="00042EB0" w:rsidRPr="000A5C62">
        <w:rPr>
          <w:sz w:val="24"/>
          <w:szCs w:val="24"/>
        </w:rPr>
        <w:t>Radenko Milosavljević, OIB: 64423956035, Bosna i Hercegovina, 78 240 Česinac, Opsječko bb</w:t>
      </w:r>
      <w:r w:rsidRPr="000A5C62">
        <w:rPr>
          <w:sz w:val="24"/>
          <w:szCs w:val="24"/>
        </w:rPr>
        <w:t xml:space="preserve">) da u roku od 15 dana od dana objave oglasa podnese sudu, pozivom na posl. 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2B53C4" w:rsidRPr="000A5C62">
        <w:rPr>
          <w:sz w:val="24"/>
          <w:szCs w:val="24"/>
        </w:rPr>
        <w:t>10</w:t>
      </w:r>
      <w:r w:rsidR="009B1572" w:rsidRPr="000A5C62">
        <w:rPr>
          <w:sz w:val="24"/>
          <w:szCs w:val="24"/>
        </w:rPr>
        <w:t>5</w:t>
      </w:r>
      <w:r w:rsidR="00042EB0" w:rsidRPr="000A5C62">
        <w:rPr>
          <w:sz w:val="24"/>
          <w:szCs w:val="24"/>
        </w:rPr>
        <w:t>7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A8B" w:rsidP="00FF2B80" w:rsidR="00900A8B">
      <w:pPr>
        <w:spacing w:lineRule="auto" w:line="240" w:after="0"/>
      </w:pPr>
      <w:r>
        <w:separator/>
      </w:r>
    </w:p>
  </w:endnote>
  <w:endnote w:id="0" w:type="continuationSeparator">
    <w:p w:rsidRDefault="00900A8B" w:rsidP="00FF2B80" w:rsidR="00900A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A8B" w:rsidP="00FF2B80" w:rsidR="00900A8B">
      <w:pPr>
        <w:spacing w:lineRule="auto" w:line="240" w:after="0"/>
      </w:pPr>
      <w:r>
        <w:separator/>
      </w:r>
    </w:p>
  </w:footnote>
  <w:footnote w:id="0" w:type="continuationSeparator">
    <w:p w:rsidRDefault="00900A8B" w:rsidP="00FF2B80" w:rsidR="00900A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9B1572">
      <w:rPr>
        <w:sz w:val="24"/>
        <w:szCs w:val="24"/>
      </w:rPr>
      <w:t>5</w:t>
    </w:r>
    <w:r w:rsidR="00042EB0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F64B0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A022E"/>
    <w:rsid w:val="001B5C1D"/>
    <w:rsid w:val="001D022D"/>
    <w:rsid w:val="001E0485"/>
    <w:rsid w:val="002B10FE"/>
    <w:rsid w:val="002B53C4"/>
    <w:rsid w:val="00355A5E"/>
    <w:rsid w:val="00385D3D"/>
    <w:rsid w:val="004B790E"/>
    <w:rsid w:val="004F6C16"/>
    <w:rsid w:val="005A3B44"/>
    <w:rsid w:val="005C782C"/>
    <w:rsid w:val="0060333F"/>
    <w:rsid w:val="00663750"/>
    <w:rsid w:val="006C6E81"/>
    <w:rsid w:val="0075527B"/>
    <w:rsid w:val="007A5B96"/>
    <w:rsid w:val="007C0AB3"/>
    <w:rsid w:val="007C6943"/>
    <w:rsid w:val="008964C2"/>
    <w:rsid w:val="008A2A60"/>
    <w:rsid w:val="009000ED"/>
    <w:rsid w:val="00900A8B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21AE6"/>
    <w:rsid w:val="00E3751E"/>
    <w:rsid w:val="00E518D1"/>
    <w:rsid w:val="00F64B0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B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4B0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B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B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B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B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B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4B0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B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B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B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B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EL. PE. S. d.o.o.</item>
    </izvorni_sadrzaj>
    <derivirana_varijabla naziv="DomainObject.Predmet.SudioniciListNaziv_1">
      <item>FINA  Rijeka</item>
      <item>EL. PE. S. d.o.o.</item>
    </derivirana_varijabla>
  </DomainObject.Predmet.SudioniciListNaziv>
  <DomainObject.Predmet.SudioniciListAdressOIB>
    <izvorni_sadrzaj>
      <item>FINA  Rijeka, OIB 85821130368, Frana Kurelca 8,51000 Rijeka</item>
      <item>EL. PE. S. d.o.o., OIB 47161536913, Kvaternikova 70a,51000 Rijeka</item>
    </izvorni_sadrzaj>
    <derivirana_varijabla naziv="DomainObject.Predmet.SudioniciListAdressOIB_1">
      <item>FINA  Rijeka, OIB 85821130368, Frana Kurelca 8,51000 Rijeka</item>
      <item>EL. PE. S. d.o.o., OIB 47161536913,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47161536913</item>
    </izvorni_sadrzaj>
    <derivirana_varijabla naziv="DomainObject.Predmet.SudioniciListNazivOIB_1">
      <item>, OIB 85821130368</item>
      <item>, OIB 47161536913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2016-02-17T07:32:00Z</dcterms:created>
  <dc:creator>Vera Jelenović</dc:creator>
  <cp:lastModifiedBy>Danijela Fumić</cp:lastModifiedBy>
  <cp:lastPrinted>2016-02-17T07:32:00Z</cp:lastPrinted>
  <dcterms:modified xmlns:xsi="http://www.w3.org/2001/XMLSchema-instance" xsi:type="dcterms:W3CDTF">2016-02-17T07:33:00Z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