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909cf4" w14:paraId="0909cf4" w:rsidRDefault="0020672A" w:rsidP="0020672A" w:rsidR="0020672A">
      <w:pPr>
        <w:jc w:val="both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827804" cx="614476"/>
            <wp:effectExtent b="0" r="0" t="0" l="0"/>
            <wp:docPr descr="cid:image001.png@01D2DDD5.1348DB0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png@01D2DDD5.1348DB0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8"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27929" cx="6145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0672A" w:rsidP="0020672A" w:rsidR="0020672A">
      <w:pPr>
        <w:jc w:val="both"/>
      </w:pPr>
      <w:r>
        <w:t>REPUBLIKA HRVATSKA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A17896">
        <w:t xml:space="preserve">      </w:t>
      </w:r>
      <w:r>
        <w:t xml:space="preserve">  2/St-</w:t>
      </w:r>
      <w:r w:rsidR="00A17896">
        <w:t>22</w:t>
      </w:r>
      <w:r>
        <w:t>/</w:t>
      </w:r>
      <w:r w:rsidR="00FA2299">
        <w:t>2018-8</w:t>
      </w:r>
    </w:p>
    <w:p w:rsidRDefault="0020672A" w:rsidP="0020672A" w:rsidR="0020672A">
      <w:pPr>
        <w:jc w:val="both"/>
      </w:pPr>
      <w:r>
        <w:t>TRGOVAČKI SUD U OSIJEKU</w:t>
      </w:r>
    </w:p>
    <w:p w:rsidRDefault="0020672A" w:rsidP="0020672A" w:rsidR="0020672A">
      <w:pPr>
        <w:jc w:val="both"/>
      </w:pPr>
      <w:r>
        <w:t xml:space="preserve">STALNA SLUŽBA U SLAVONSKOM BRODU                                                                       </w:t>
      </w:r>
    </w:p>
    <w:p w:rsidRDefault="0020672A" w:rsidP="0020672A" w:rsidR="0020672A">
      <w:pPr>
        <w:jc w:val="both"/>
        <w:rPr>
          <w:b/>
          <w:bCs/>
        </w:rPr>
      </w:pPr>
      <w:r>
        <w:t>Trg pobjede 13                                                                              </w:t>
      </w:r>
    </w:p>
    <w:p w:rsidRDefault="0020672A" w:rsidP="0020672A" w:rsidR="0020672A">
      <w:pPr>
        <w:jc w:val="both"/>
      </w:pPr>
      <w:r>
        <w:t xml:space="preserve">35000 Slavonski Brod            </w:t>
      </w:r>
    </w:p>
    <w:p w:rsidRDefault="0020672A" w:rsidP="0020672A" w:rsidR="0020672A">
      <w:pPr>
        <w:jc w:val="both"/>
      </w:pPr>
    </w:p>
    <w:p w:rsidRDefault="0020672A" w:rsidP="0020672A" w:rsidR="0020672A">
      <w:pPr>
        <w:jc w:val="center"/>
      </w:pPr>
      <w:r>
        <w:t>R E P U B L I K A   H R V A T S K A</w:t>
      </w:r>
    </w:p>
    <w:p w:rsidRDefault="0020672A" w:rsidP="0020672A" w:rsidR="0020672A">
      <w:pPr>
        <w:jc w:val="center"/>
      </w:pPr>
      <w:r>
        <w:t>R J E Š E N J E</w:t>
      </w:r>
    </w:p>
    <w:p w:rsidRDefault="0020672A" w:rsidP="0020672A" w:rsidR="0020672A">
      <w:pPr>
        <w:jc w:val="both"/>
      </w:pPr>
    </w:p>
    <w:p w:rsidRDefault="0020672A" w:rsidP="00A17896" w:rsidR="0020672A">
      <w:pPr>
        <w:ind w:firstLine="708"/>
        <w:jc w:val="both"/>
      </w:pPr>
      <w:r>
        <w:t xml:space="preserve">TRGOVAČKI SUD U OSIJEKU, STALNA SLUŽBA U SLAVONSKOM BRODU, po stečajnom sucu Davorinu Pavičić, u stečajnom postupku nad stečajnim dužnikom </w:t>
      </w:r>
      <w:r w:rsidR="00A17896" w:rsidRPr="00A17896">
        <w:t>PREMIUM PETROL D.O.O.  OIB: 78428028020 sa sjedištem u Požeška 1 A, Slavonski Brod</w:t>
      </w:r>
      <w:r>
        <w:t xml:space="preserve">, koga zastupa stečajni upravitelj </w:t>
      </w:r>
      <w:r w:rsidR="00A17896" w:rsidRPr="00A17896">
        <w:t>Zlatko Markasović, Vij. Ivana Meštrovića 50, 31 000 Osijek</w:t>
      </w:r>
      <w:r>
        <w:t xml:space="preserve">, dana </w:t>
      </w:r>
      <w:r w:rsidR="00606C33">
        <w:t>09</w:t>
      </w:r>
      <w:r>
        <w:t xml:space="preserve">. </w:t>
      </w:r>
      <w:r w:rsidR="00606C33">
        <w:t>ožujka 2018</w:t>
      </w:r>
      <w:r>
        <w:t xml:space="preserve">. </w:t>
      </w:r>
    </w:p>
    <w:p w:rsidRDefault="0020672A" w:rsidP="0020672A" w:rsidR="0020672A">
      <w:pPr>
        <w:jc w:val="center"/>
      </w:pPr>
      <w:r>
        <w:t>r i j e š i o   j e</w:t>
      </w:r>
    </w:p>
    <w:p w:rsidRDefault="0020672A" w:rsidP="0020672A" w:rsidR="0020672A">
      <w:pPr>
        <w:jc w:val="center"/>
      </w:pPr>
    </w:p>
    <w:p w:rsidRDefault="00A17896" w:rsidP="0020672A" w:rsidR="0020672A">
      <w:pPr>
        <w:jc w:val="both"/>
      </w:pPr>
      <w:r>
        <w:tab/>
        <w:t>Odobrava se stečajnom upravitelju Zlatku Markasoviću  podnošenje tužbe ovom sudu radi pobijanja pravnih radnji koje je dužnik poduzeo prije otvaranja stečajnog postupka i to:</w:t>
      </w:r>
    </w:p>
    <w:p w:rsidRDefault="00A17896" w:rsidP="0020672A" w:rsidR="00A17896">
      <w:pPr>
        <w:jc w:val="both"/>
      </w:pPr>
    </w:p>
    <w:p w:rsidRDefault="00A17896" w:rsidP="0020672A" w:rsidR="00A17896">
      <w:r>
        <w:t xml:space="preserve">Kupoprodaja dva teretna automobila </w:t>
      </w:r>
    </w:p>
    <w:p w:rsidRDefault="00A17896" w:rsidP="0020672A" w:rsidR="00A17896"/>
    <w:p w:rsidRDefault="00A17896" w:rsidP="00A17896" w:rsidR="00A17896">
      <w:r>
        <w:t>-</w:t>
      </w:r>
      <w:r w:rsidRPr="00A17896">
        <w:t>Iveco tip vozila AS440C, boja vozila crvena, broj šasije WJMM1VUJ00430</w:t>
      </w:r>
      <w:r>
        <w:t xml:space="preserve">7198, godina proizvodnje 2006. </w:t>
      </w:r>
    </w:p>
    <w:p w:rsidRDefault="00A17896" w:rsidP="0020672A" w:rsidR="00A17896"/>
    <w:p w:rsidRDefault="00A17896" w:rsidP="00A17896" w:rsidR="0020672A">
      <w:r>
        <w:t>-</w:t>
      </w:r>
      <w:r w:rsidRPr="00A17896">
        <w:t>Volvo tip vozila FH model vozila 400, boja bijela, broj šasije YV2ASG0A77B444853, godina proizvodnje 2006</w:t>
      </w:r>
      <w:r>
        <w:t>., oba prodana 30. studenog 2017.</w:t>
      </w:r>
    </w:p>
    <w:p w:rsidRDefault="00A17896" w:rsidP="0020672A" w:rsidR="00A17896"/>
    <w:p w:rsidRDefault="0020672A" w:rsidP="0020672A" w:rsidR="0020672A">
      <w:pPr>
        <w:jc w:val="center"/>
      </w:pPr>
      <w:r>
        <w:t>O b r a z l o ž e n j e</w:t>
      </w:r>
    </w:p>
    <w:p w:rsidRDefault="0020672A" w:rsidP="0020672A" w:rsidR="0020672A"/>
    <w:p w:rsidRDefault="00A17896" w:rsidP="00A17896" w:rsidR="00A17896">
      <w:pPr>
        <w:jc w:val="both"/>
      </w:pPr>
      <w:r>
        <w:t>Stečajni upravitelj na izvještajnom ročištu održanom 09. ožujka 2018. zatražio je da se da odobrenje za pobijanje pravnih radnji kupoprodaje vozila navedenih u izreci ovoga rješenja, koja je kupoprodaja obavljena 30. studenog 2017. dakle prije otvaranja stečajnog postupka u ovom predmetu (03. siječnja 2018.).</w:t>
      </w:r>
    </w:p>
    <w:p w:rsidRDefault="00A17896" w:rsidP="00A17896" w:rsidR="00A17896">
      <w:pPr>
        <w:jc w:val="both"/>
      </w:pPr>
      <w:r>
        <w:t>Kupoprodaja</w:t>
      </w:r>
      <w:r w:rsidR="00A73E71">
        <w:t xml:space="preserve"> je obavljena u namjeri oštećenja vjerovnika jer je kupoprodaju zaključio bivši z.z. stečajnog dužnika i z.z. novoosnovanog poduzeća PIA j.d.o.o. u kojoj je Zvonimir Jurišić zakonski zastupnik – direktor društva</w:t>
      </w:r>
      <w:r w:rsidR="00012F5F">
        <w:t>, te se stoga ispunjene pretpostavke za pobijanje pravnih radnji ugovora o kupoprodaji navede</w:t>
      </w:r>
      <w:r w:rsidR="00B3454C">
        <w:t xml:space="preserve">nih vozila, sukladno čl. 198., </w:t>
      </w:r>
      <w:r w:rsidR="00012F5F">
        <w:t>202.</w:t>
      </w:r>
      <w:r w:rsidR="00B3454C">
        <w:t xml:space="preserve"> i 207.</w:t>
      </w:r>
      <w:r w:rsidR="00012F5F">
        <w:t xml:space="preserve"> </w:t>
      </w:r>
      <w:r w:rsidR="00B3454C">
        <w:t xml:space="preserve">st. 2. SZ-a, čime su ispunjenje opće i posebne pretpostavke za pobijanje konkretnih pravnih radnji, propisane odredbama stečajnog zakona, a o čemu se suglasila skup. vjerovnika održana 09.ožujka 2018. </w:t>
      </w:r>
    </w:p>
    <w:p w:rsidRDefault="0020672A" w:rsidP="0020672A" w:rsidR="0020672A">
      <w:pPr>
        <w:jc w:val="center"/>
      </w:pPr>
      <w:r>
        <w:t xml:space="preserve">U Slavonskom Brodu </w:t>
      </w:r>
      <w:r w:rsidR="00A17896">
        <w:t>09</w:t>
      </w:r>
      <w:r>
        <w:t xml:space="preserve">. </w:t>
      </w:r>
      <w:r w:rsidR="00A17896">
        <w:t>ožujka 2018</w:t>
      </w:r>
      <w:r>
        <w:t>.</w:t>
      </w:r>
    </w:p>
    <w:p w:rsidRDefault="0020672A" w:rsidP="0020672A" w:rsidR="0020672A">
      <w:pPr>
        <w:jc w:val="both"/>
      </w:pPr>
      <w:r>
        <w:t xml:space="preserve">                                                                                                          </w:t>
      </w:r>
      <w:r w:rsidR="00B3454C">
        <w:tab/>
      </w:r>
      <w:r w:rsidR="00B3454C">
        <w:tab/>
      </w:r>
      <w:r>
        <w:t>S u d a c:</w:t>
      </w:r>
    </w:p>
    <w:p w:rsidRDefault="0020672A" w:rsidP="0020672A" w:rsidR="0020672A">
      <w:pPr>
        <w:jc w:val="both"/>
      </w:pPr>
      <w:r>
        <w:t xml:space="preserve">                                                                                                     </w:t>
      </w:r>
      <w:r w:rsidR="00B3454C">
        <w:tab/>
        <w:t xml:space="preserve">      </w:t>
      </w:r>
      <w:r>
        <w:t xml:space="preserve">Davorin Pavičić </w:t>
      </w:r>
    </w:p>
    <w:p w:rsidRDefault="0020672A" w:rsidP="0020672A" w:rsidR="0020672A">
      <w:pPr>
        <w:jc w:val="both"/>
      </w:pPr>
      <w:r>
        <w:t>NAPUTAK O PRAVNOM LIJEKU:</w:t>
      </w:r>
    </w:p>
    <w:p w:rsidRDefault="00B3454C" w:rsidP="00B3454C" w:rsidR="00B3454C" w:rsidRPr="00B3454C">
      <w:pPr>
        <w:jc w:val="both"/>
        <w:rPr>
          <w:sz w:val="20"/>
          <w:szCs w:val="20"/>
        </w:rPr>
      </w:pPr>
      <w:r w:rsidRPr="00B3454C">
        <w:rPr>
          <w:sz w:val="20"/>
          <w:szCs w:val="20"/>
        </w:rPr>
        <w:t xml:space="preserve">Protiv ovog rješenja dopuštena je žalba u roku od osam dana od </w:t>
      </w:r>
    </w:p>
    <w:p w:rsidRDefault="00B3454C" w:rsidP="00B3454C" w:rsidR="00B3454C" w:rsidRPr="00B3454C">
      <w:pPr>
        <w:jc w:val="both"/>
        <w:rPr>
          <w:sz w:val="20"/>
          <w:szCs w:val="20"/>
        </w:rPr>
      </w:pPr>
      <w:r w:rsidRPr="00B3454C">
        <w:rPr>
          <w:sz w:val="20"/>
          <w:szCs w:val="20"/>
        </w:rPr>
        <w:t xml:space="preserve">dostave rješenja putem e-Oglasne ploče sudova Visokom trgovačkom </w:t>
      </w:r>
    </w:p>
    <w:p w:rsidRDefault="00B3454C" w:rsidP="00B3454C" w:rsidR="00B3454C" w:rsidRPr="00B3454C">
      <w:pPr>
        <w:jc w:val="both"/>
        <w:rPr>
          <w:sz w:val="20"/>
          <w:szCs w:val="20"/>
        </w:rPr>
      </w:pPr>
      <w:r w:rsidRPr="00B3454C">
        <w:rPr>
          <w:sz w:val="20"/>
          <w:szCs w:val="20"/>
        </w:rPr>
        <w:t>sudu Republike Hrvatske putem ovoga suda, u tri primjerka.</w:t>
      </w:r>
    </w:p>
    <w:p w:rsidRDefault="0020672A" w:rsidP="0020672A" w:rsidR="0020672A">
      <w:pPr>
        <w:jc w:val="both"/>
      </w:pPr>
      <w:r>
        <w:lastRenderedPageBreak/>
        <w:t>DNA:</w:t>
      </w:r>
    </w:p>
    <w:p w:rsidRDefault="0020672A" w:rsidP="0020672A" w:rsidR="0020672A">
      <w:pPr>
        <w:pStyle w:val="Odlomakpopisa"/>
        <w:numPr>
          <w:ilvl w:val="0"/>
          <w:numId w:val="1"/>
        </w:numPr>
        <w:jc w:val="both"/>
      </w:pPr>
      <w:r>
        <w:t>Stečajnom upravitelju.</w:t>
      </w:r>
    </w:p>
    <w:p w:rsidRDefault="00B3454C" w:rsidP="0020672A" w:rsidR="00B3454C">
      <w:pPr>
        <w:pStyle w:val="Odlomakpopisa"/>
        <w:numPr>
          <w:ilvl w:val="0"/>
          <w:numId w:val="1"/>
        </w:numPr>
        <w:jc w:val="both"/>
      </w:pPr>
      <w:r>
        <w:t>e-Oglasna ploča</w:t>
      </w:r>
    </w:p>
    <w:p w:rsidRDefault="0020672A" w:rsidP="0020672A" w:rsidR="0020672A">
      <w:pPr>
        <w:jc w:val="both"/>
      </w:pPr>
    </w:p>
    <w:p w:rsidRDefault="0020672A" w:rsidP="0020672A" w:rsidR="0020672A"/>
    <w:p w:rsidRDefault="0015449C" w:rsidR="0015449C"/>
    <w:sectPr w:rsidR="0015449C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F7B6454"/>
    <w:multiLevelType w:val="hybridMultilevel"/>
    <w:tmpl w:val="2222CD0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F7A0A90"/>
    <w:multiLevelType w:val="hybridMultilevel"/>
    <w:tmpl w:val="60505142"/>
    <w:lvl w:tplc="919225BE" w:ilvl="0"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669532BE"/>
    <w:multiLevelType w:val="hybridMultilevel"/>
    <w:tmpl w:val="2A30F20C"/>
    <w:lvl w:tplc="1C7C0FE6" w:ilvl="0"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745E0D85"/>
    <w:multiLevelType w:val="hybridMultilevel"/>
    <w:tmpl w:val="8A28906E"/>
    <w:lvl w:tplc="5652102A" w:ilvl="0"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0672A"/>
    <w:rsid w:val="00012F5F"/>
    <w:rsid w:val="0015449C"/>
    <w:rsid w:val="0020672A"/>
    <w:rsid w:val="005E1191"/>
    <w:rsid w:val="00606C33"/>
    <w:rsid w:val="00A17896"/>
    <w:rsid w:val="00A73E71"/>
    <w:rsid w:val="00B3454C"/>
    <w:rsid w:val="00B8511B"/>
    <w:rsid w:val="00FA22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0672A"/>
    <w:pPr>
      <w:spacing w:lineRule="auto" w:line="240" w:after="0"/>
    </w:pPr>
    <w:rPr>
      <w:rFonts w:cs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20672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0672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0672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8511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8511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8511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8511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8511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0672A"/>
    <w:pPr>
      <w:spacing w:after="0" w:line="240" w:lineRule="auto"/>
    </w:pPr>
    <w:rPr>
      <w:rFonts w:ascii="Times New Roman" w:cs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20672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0672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0672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8511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8511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8511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8511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8511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391867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png@01D2DDD5.1348DB00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ožujka 2018.</izvorni_sadrzaj>
    <derivirana_varijabla naziv="DomainObject.DatumDonosenjaOdluke_1">9.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St-22/2018-8</izvorni_sadrzaj>
    <derivirana_varijabla naziv="DomainObject.Oznaka_1">St-22/2018-8</derivirana_varijabla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</izvorni_sadrzaj>
    <derivirana_varijabla naziv="DomainObject.Predmet.Broj_1">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siječnja 2018.</izvorni_sadrzaj>
    <derivirana_varijabla naziv="DomainObject.Predmet.DatumOsnivanja_1">3.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444</izvorni_sadrzaj>
    <derivirana_varijabla naziv="DomainObject.Predmet.Opis_1">čl. 444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St-22/2018</izvorni_sadrzaj>
    <derivirana_varijabla naziv="DomainObject.Predmet.OznakaBroj_1">St-22/2018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PREMIUM PETROL d.o.o. za trgovinu i usluge</izvorni_sadrzaj>
    <derivirana_varijabla naziv="DomainObject.Predmet.ProtustrankaFormated_1">  PREMIUM PETROL d.o.o. za trgovinu i usluge</derivirana_varijabla>
  </DomainObject.Predmet.ProtustrankaFormated>
  <DomainObject.Predmet.ProtustrankaFormatedOIB>
    <izvorni_sadrzaj>  PREMIUM PETROL d.o.o. za trgovinu i usluge, OIB 78428028020</izvorni_sadrzaj>
    <derivirana_varijabla naziv="DomainObject.Predmet.ProtustrankaFormatedOIB_1">  PREMIUM PETROL d.o.o. za trgovinu i usluge, OIB 78428028020</derivirana_varijabla>
  </DomainObject.Predmet.ProtustrankaFormatedOIB>
  <DomainObject.Predmet.ProtustrankaFormatedWithAdress>
    <izvorni_sadrzaj> PREMIUM PETROL d.o.o. za trgovinu i usluge, Požeška 1/A, 35000 Slavonski Brod</izvorni_sadrzaj>
    <derivirana_varijabla naziv="DomainObject.Predmet.ProtustrankaFormatedWithAdress_1"> PREMIUM PETROL d.o.o. za trgovinu i usluge, Požeška 1/A, 35000 Slavonski Brod</derivirana_varijabla>
  </DomainObject.Predmet.ProtustrankaFormatedWithAdress>
  <DomainObject.Predmet.ProtustrankaFormatedWithAdressOIB>
    <izvorni_sadrzaj> PREMIUM PETROL d.o.o. za trgovinu i usluge, OIB 78428028020, Požeška 1/A, 35000 Slavonski Brod</izvorni_sadrzaj>
    <derivirana_varijabla naziv="DomainObject.Predmet.ProtustrankaFormatedWithAdressOIB_1"> PREMIUM PETROL d.o.o. za trgovinu i usluge, OIB 78428028020, Požeška 1/A, 35000 Slavonski Brod</derivirana_varijabla>
  </DomainObject.Predmet.ProtustrankaFormatedWithAdressOIB>
  <DomainObject.Predmet.ProtustrankaWithAdress>
    <izvorni_sadrzaj>PREMIUM PETROL d.o.o. za trgovinu i usluge Požeška 1/A, 35000 Slavonski Brod</izvorni_sadrzaj>
    <derivirana_varijabla naziv="DomainObject.Predmet.ProtustrankaWithAdress_1">PREMIUM PETROL d.o.o. za trgovinu i usluge Požeška 1/A, 35000 Slavonski Brod</derivirana_varijabla>
  </DomainObject.Predmet.ProtustrankaWithAdress>
  <DomainObject.Predmet.ProtustrankaWithAdressOIB>
    <izvorni_sadrzaj>PREMIUM PETROL d.o.o. za trgovinu i usluge, OIB 78428028020, Požeška 1/A, 35000 Slavonski Brod</izvorni_sadrzaj>
    <derivirana_varijabla naziv="DomainObject.Predmet.ProtustrankaWithAdressOIB_1">PREMIUM PETROL d.o.o. za trgovinu i usluge, OIB 78428028020, Požeška 1/A, 35000 Slavonski Brod</derivirana_varijabla>
  </DomainObject.Predmet.ProtustrankaWithAdressOIB>
  <DomainObject.Predmet.ProtustrankaNazivFormated>
    <izvorni_sadrzaj>PREMIUM PETROL d.o.o. za trgovinu i usluge</izvorni_sadrzaj>
    <derivirana_varijabla naziv="DomainObject.Predmet.ProtustrankaNazivFormated_1">PREMIUM PETROL d.o.o. za trgovinu i usluge</derivirana_varijabla>
  </DomainObject.Predmet.ProtustrankaNazivFormated>
  <DomainObject.Predmet.ProtustrankaNazivFormatedOIB>
    <izvorni_sadrzaj>PREMIUM PETROL d.o.o. za trgovinu i usluge, OIB 78428028020</izvorni_sadrzaj>
    <derivirana_varijabla naziv="DomainObject.Predmet.ProtustrankaNazivFormatedOIB_1">PREMIUM PETROL d.o.o. za trgovinu i usluge, OIB 78428028020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Antonija Pavić</izvorni_sadrzaj>
    <derivirana_varijabla naziv="DomainObject.Predmet.Zapisnicar_1">Antonija Pavić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PREMIUM PETROL d.o.o. za trgovinu i usluge</item>
    </izvorni_sadrzaj>
    <derivirana_varijabla naziv="DomainObject.Predmet.ProtuStrankaListFormated_1">
      <item>PREMIUM PETROL d.o.o. za trgovinu i usluge</item>
    </derivirana_varijabla>
  </DomainObject.Predmet.ProtuStrankaListFormated>
  <DomainObject.Predmet.ProtuStrankaListFormatedOIB>
    <izvorni_sadrzaj>
      <item>PREMIUM PETROL d.o.o. za trgovinu i usluge, OIB 78428028020</item>
    </izvorni_sadrzaj>
    <derivirana_varijabla naziv="DomainObject.Predmet.ProtuStrankaListFormatedOIB_1">
      <item>PREMIUM PETROL d.o.o. za trgovinu i usluge, OIB 78428028020</item>
    </derivirana_varijabla>
  </DomainObject.Predmet.ProtuStrankaListFormatedOIB>
  <DomainObject.Predmet.ProtuStrankaListFormatedWithAdress>
    <izvorni_sadrzaj>
      <item>PREMIUM PETROL d.o.o. za trgovinu i usluge, Požeška 1/A, 35000 Slavonski Brod</item>
    </izvorni_sadrzaj>
    <derivirana_varijabla naziv="DomainObject.Predmet.ProtuStrankaListFormatedWithAdress_1">
      <item>PREMIUM PETROL d.o.o. za trgovinu i usluge, Požeška 1/A, 35000 Slavonski Brod</item>
    </derivirana_varijabla>
  </DomainObject.Predmet.ProtuStrankaListFormatedWithAdress>
  <DomainObject.Predmet.ProtuStrankaListFormatedWithAdressOIB>
    <izvorni_sadrzaj>
      <item>PREMIUM PETROL d.o.o. za trgovinu i usluge, OIB 78428028020, Požeška 1/A, 35000 Slavonski Brod</item>
    </izvorni_sadrzaj>
    <derivirana_varijabla naziv="DomainObject.Predmet.ProtuStrankaListFormatedWithAdressOIB_1">
      <item>PREMIUM PETROL d.o.o. za trgovinu i usluge, OIB 78428028020, Požeška 1/A, 35000 Slavonski Brod</item>
    </derivirana_varijabla>
  </DomainObject.Predmet.ProtuStrankaListFormatedWithAdressOIB>
  <DomainObject.Predmet.ProtuStrankaListNazivFormated>
    <izvorni_sadrzaj>
      <item>PREMIUM PETROL d.o.o. za trgovinu i usluge</item>
    </izvorni_sadrzaj>
    <derivirana_varijabla naziv="DomainObject.Predmet.ProtuStrankaListNazivFormated_1">
      <item>PREMIUM PETROL d.o.o. za trgovinu i usluge</item>
    </derivirana_varijabla>
  </DomainObject.Predmet.ProtuStrankaListNazivFormated>
  <DomainObject.Predmet.ProtuStrankaListNazivFormatedOIB>
    <izvorni_sadrzaj>
      <item>PREMIUM PETROL d.o.o. za trgovinu i usluge, OIB 78428028020</item>
    </izvorni_sadrzaj>
    <derivirana_varijabla naziv="DomainObject.Predmet.ProtuStrankaListNazivFormatedOIB_1">
      <item>PREMIUM PETROL d.o.o. za trgovinu i usluge, OIB 78428028020</item>
    </derivirana_varijabla>
  </DomainObject.Predmet.ProtuStrankaListNazivFormatedOIB>
  <DomainObject.Predmet.OstaliListFormated>
    <izvorni_sadrzaj>
      <item>Zlatko Markasović</item>
      <item>Gabrijel Zovak</item>
      <item>Ramona Karakaš - Kovačević</item>
      <item>Ines Gaus Leninger</item>
      <item>Zvonimir Jurišić</item>
      <item>Gabrijel Zovak</item>
      <item>Ramona Karakaš - Kovačević</item>
      <item>Ines Gaus Leninger</item>
      <item>Zvonimir Jurišić</item>
    </izvorni_sadrzaj>
    <derivirana_varijabla naziv="DomainObject.Predmet.OstaliListFormated_1">
      <item>Zlatko Markasović</item>
      <item>Gabrijel Zovak</item>
      <item>Ramona Karakaš - Kovačević</item>
      <item>Ines Gaus Leninger</item>
      <item>Zvonimir Jurišić</item>
      <item>Gabrijel Zovak</item>
      <item>Ramona Karakaš - Kovačević</item>
      <item>Ines Gaus Leninger</item>
      <item>Zvonimir Jurišić</item>
    </derivirana_varijabla>
  </DomainObject.Predmet.OstaliListFormated>
  <DomainObject.Predmet.OstaliListFormatedOIB>
    <izvorni_sadrzaj>
      <item>Zlatko Markasović</item>
      <item>Gabrijel Zovak</item>
      <item>Ramona Karakaš - Kovačević</item>
      <item>Ines Gaus Leninger</item>
      <item>Zvonimir Jurišić</item>
      <item>Gabrijel Zovak</item>
      <item>Ramona Karakaš - Kovačević</item>
      <item>Ines Gaus Leninger</item>
      <item>Zvonimir Jurišić</item>
    </izvorni_sadrzaj>
    <derivirana_varijabla naziv="DomainObject.Predmet.OstaliListFormatedOIB_1">
      <item>Zlatko Markasović</item>
      <item>Gabrijel Zovak</item>
      <item>Ramona Karakaš - Kovačević</item>
      <item>Ines Gaus Leninger</item>
      <item>Zvonimir Jurišić</item>
      <item>Gabrijel Zovak</item>
      <item>Ramona Karakaš - Kovačević</item>
      <item>Ines Gaus Leninger</item>
      <item>Zvonimir Jurišić</item>
    </derivirana_varijabla>
  </DomainObject.Predmet.OstaliListFormatedOIB>
  <DomainObject.Predmet.OstaliListFormatedWithAdress>
    <izvorni_sadrzaj>
      <item>Zlatko Markasović</item>
      <item>Gabrijel Zovak</item>
      <item>Ramona Karakaš - Kovačević</item>
      <item>Ines Gaus Leninger</item>
      <item>Zvonimir Jurišić</item>
      <item>Gabrijel Zovak</item>
      <item>Ramona Karakaš - Kovačević</item>
      <item>Ines Gaus Leninger</item>
      <item>Zvonimir Jurišić</item>
    </izvorni_sadrzaj>
    <derivirana_varijabla naziv="DomainObject.Predmet.OstaliListFormatedWithAdress_1">
      <item>Zlatko Markasović</item>
      <item>Gabrijel Zovak</item>
      <item>Ramona Karakaš - Kovačević</item>
      <item>Ines Gaus Leninger</item>
      <item>Zvonimir Jurišić</item>
      <item>Gabrijel Zovak</item>
      <item>Ramona Karakaš - Kovačević</item>
      <item>Ines Gaus Leninger</item>
      <item>Zvonimir Jurišić</item>
    </derivirana_varijabla>
  </DomainObject.Predmet.OstaliListFormatedWithAdress>
  <DomainObject.Predmet.OstaliListFormatedWithAdressOIB>
    <izvorni_sadrzaj>
      <item>Zlatko Markasović</item>
      <item>Gabrijel Zovak</item>
      <item>Ramona Karakaš - Kovačević</item>
      <item>Ines Gaus Leninger</item>
      <item>Zvonimir Jurišić</item>
      <item>Gabrijel Zovak</item>
      <item>Ramona Karakaš - Kovačević</item>
      <item>Ines Gaus Leninger</item>
      <item>Zvonimir Jurišić</item>
    </izvorni_sadrzaj>
    <derivirana_varijabla naziv="DomainObject.Predmet.OstaliListFormatedWithAdressOIB_1">
      <item>Zlatko Markasović</item>
      <item>Gabrijel Zovak</item>
      <item>Ramona Karakaš - Kovačević</item>
      <item>Ines Gaus Leninger</item>
      <item>Zvonimir Jurišić</item>
      <item>Gabrijel Zovak</item>
      <item>Ramona Karakaš - Kovačević</item>
      <item>Ines Gaus Leninger</item>
      <item>Zvonimir Jurišić</item>
    </derivirana_varijabla>
  </DomainObject.Predmet.OstaliListFormatedWithAdressOIB>
  <DomainObject.Predmet.OstaliListNazivFormated>
    <izvorni_sadrzaj>
      <item>Zlatko Markasović</item>
      <item>Gabrijel Zovak</item>
      <item>Ramona Karakaš - Kovačević</item>
      <item>Ines Gaus Leninger</item>
      <item>Zvonimir Jurišić</item>
      <item>Gabrijel Zovak</item>
      <item>Ramona Karakaš - Kovačević</item>
      <item>Ines Gaus Leninger</item>
      <item>Zvonimir Jurišić</item>
    </izvorni_sadrzaj>
    <derivirana_varijabla naziv="DomainObject.Predmet.OstaliListNazivFormated_1">
      <item>Zlatko Markasović</item>
      <item>Gabrijel Zovak</item>
      <item>Ramona Karakaš - Kovačević</item>
      <item>Ines Gaus Leninger</item>
      <item>Zvonimir Jurišić</item>
      <item>Gabrijel Zovak</item>
      <item>Ramona Karakaš - Kovačević</item>
      <item>Ines Gaus Leninger</item>
      <item>Zvonimir Jurišić</item>
    </derivirana_varijabla>
  </DomainObject.Predmet.OstaliListNazivFormated>
  <DomainObject.Predmet.OstaliListNazivFormatedOIB>
    <izvorni_sadrzaj>
      <item>Zlatko Markasović</item>
      <item>Gabrijel Zovak</item>
      <item>Ramona Karakaš - Kovačević</item>
      <item>Ines Gaus Leninger</item>
      <item>Zvonimir Jurišić</item>
      <item>Gabrijel Zovak</item>
      <item>Ramona Karakaš - Kovačević</item>
      <item>Ines Gaus Leninger</item>
      <item>Zvonimir Jurišić</item>
    </izvorni_sadrzaj>
    <derivirana_varijabla naziv="DomainObject.Predmet.OstaliListNazivFormatedOIB_1">
      <item>Zlatko Markasović</item>
      <item>Gabrijel Zovak</item>
      <item>Ramona Karakaš - Kovačević</item>
      <item>Ines Gaus Leninger</item>
      <item>Zvonimir Jurišić</item>
      <item>Gabrijel Zovak</item>
      <item>Ramona Karakaš - Kovačević</item>
      <item>Ines Gaus Leninger</item>
      <item>Zvonimir Jurišić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ožujka 2018.</izvorni_sadrzaj>
    <derivirana_varijabla naziv="DomainObject.Datum_1">9. ožujka 2018.</derivirana_varijabla>
  </DomainObject.Datum>
  <DomainObject.PoslovniBrojDokumenta>
    <izvorni_sadrzaj>St-22/2018-8</izvorni_sadrzaj>
    <derivirana_varijabla naziv="DomainObject.PoslovniBrojDokumenta_1">St-22/2018-8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PREMIUM PETROL d.o.o. za trgovinu i usluge</izvorni_sadrzaj>
    <derivirana_varijabla naziv="DomainObject.Predmet.ProtustrankaIDrugi_1">PREMIUM PETROL d.o.o. za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PREMIUM PETROL d.o.o. za trgovinu i usluge, OIB 78428028020, Požeška 1/A, 35000 Slavonski Brod</izvorni_sadrzaj>
    <derivirana_varijabla naziv="DomainObject.Predmet.ProtustrankaIDrugiAdressOIB_1">PREMIUM PETROL d.o.o. za trgovinu i usluge, OIB 78428028020, Požeška 1/A,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PREMIUM PETROL d.o.o. za trgovinu i usluge</item>
      <item>Zlatko Markasović</item>
      <item>Gabrijel Zovak</item>
      <item>Ramona Karakaš - Kovačević</item>
      <item>Ines Gaus Leninger</item>
      <item>Zvonimir Jurišić</item>
      <item>Gabrijel Zovak</item>
      <item>Ramona Karakaš - Kovačević</item>
      <item>Ines Gaus Leninger</item>
      <item>Zvonimir Jurišić</item>
    </izvorni_sadrzaj>
    <derivirana_varijabla naziv="DomainObject.Predmet.SudioniciListNaziv_1">
      <item>Financijska agencija</item>
      <item>PREMIUM PETROL d.o.o. za trgovinu i usluge</item>
      <item>Zlatko Markasović</item>
      <item>Gabrijel Zovak</item>
      <item>Ramona Karakaš - Kovačević</item>
      <item>Ines Gaus Leninger</item>
      <item>Zvonimir Jurišić</item>
      <item>Gabrijel Zovak</item>
      <item>Ramona Karakaš - Kovačević</item>
      <item>Ines Gaus Leninger</item>
      <item>Zvonimir Jurišić</item>
    </derivirana_varijabla>
  </DomainObject.Predmet.SudioniciListNaziv>
  <DomainObject.Predmet.SudioniciListAdressOIB>
    <izvorni_sadrzaj>
      <item>Financijska agencija, OIB 85821130368, Ulica grada Vukovara 70,10000 Zagreb</item>
      <item>PREMIUM PETROL d.o.o. za trgovinu i usluge, OIB 78428028020, Požeška 1/A,35000 Slavonski Brod</item>
      <item>Zlatko Markasović</item>
      <item>Gabrijel Zovak</item>
      <item>Ramona Karakaš - Kovačević</item>
      <item>Ines Gaus Leninger</item>
      <item>Zvonimir Jurišić</item>
      <item>Gabrijel Zovak</item>
      <item>Ramona Karakaš - Kovačević</item>
      <item>Ines Gaus Leninger</item>
      <item>Zvonimir Jurišić</item>
    </izvorni_sadrzaj>
    <derivirana_varijabla naziv="DomainObject.Predmet.SudioniciListAdressOIB_1">
      <item>Financijska agencija, OIB 85821130368, Ulica grada Vukovara 70,10000 Zagreb</item>
      <item>PREMIUM PETROL d.o.o. za trgovinu i usluge, OIB 78428028020, Požeška 1/A,35000 Slavonski Brod</item>
      <item>Zlatko Markasović</item>
      <item>Gabrijel Zovak</item>
      <item>Ramona Karakaš - Kovačević</item>
      <item>Ines Gaus Leninger</item>
      <item>Zvonimir Jurišić</item>
      <item>Gabrijel Zovak</item>
      <item>Ramona Karakaš - Kovačević</item>
      <item>Ines Gaus Leninger</item>
      <item>Zvonimir Jurišić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78428028020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78428028020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Zlatko Markasović, OIB 82230536462, Vij. I. Meštrovića 50 Osijek</item>
    </izvorni_sadrzaj>
    <derivirana_varijabla naziv="DomainObject.Predmet.StecajniUpraviteljiListAddressOIB_1">
      <item>Zlatko Markasović, OIB 82230536462, Vij. I. Meštrovića 50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351</properties:Words>
  <properties:Characters>1851</properties:Characters>
  <properties:Lines>52</properties:Lines>
  <properties:Paragraphs>26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2018-03-09T10:03:00Z</dcterms:created>
  <dc:creator>wsadmin</dc:creator>
  <cp:lastModifiedBy>wsadmin</cp:lastModifiedBy>
  <dcterms:modified xmlns:xsi="http://www.w3.org/2001/XMLSchema-instance" xsi:type="dcterms:W3CDTF">2018-03-09T10:52:00Z</dcterms:modified>
  <cp:revision>7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St-22/2018-8 / Odluka - Rješenje - suglasnost za pobijanje pravnih radnji (Pobijanje_pravnih_radnji.docx)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