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9b4c" w14:paraId="7dc9b4c" w:rsidRDefault="00017DED" w:rsidP="00017DED" w:rsidR="00017DED" w:rsidRPr="00D81AB1">
      <w:pPr>
        <w15:collapsed w:val="false"/>
        <w:rPr>
          <w:bCs/>
          <w:sz w:val="24"/>
          <w:szCs w:val="24"/>
        </w:rPr>
      </w:pPr>
      <w:bookmarkStart w:name="_GoBack" w:id="0"/>
      <w:bookmarkEnd w:id="0"/>
      <w:r w:rsidRPr="00D81AB1">
        <w:rPr>
          <w:bCs/>
          <w:sz w:val="24"/>
          <w:szCs w:val="24"/>
        </w:rPr>
        <w:t>REPUBLIKA HRVATSKA</w:t>
      </w:r>
    </w:p>
    <w:p w:rsidRDefault="00017DED" w:rsidP="00017DED" w:rsidR="00017DED" w:rsidRPr="00D81AB1">
      <w:pPr>
        <w:rPr>
          <w:bCs/>
          <w:sz w:val="24"/>
          <w:szCs w:val="24"/>
        </w:rPr>
      </w:pPr>
      <w:r w:rsidRPr="00D81AB1">
        <w:rPr>
          <w:bCs/>
          <w:sz w:val="24"/>
          <w:szCs w:val="24"/>
        </w:rPr>
        <w:t>TRGOVAČKI SUD U ZAGREBU</w:t>
      </w:r>
    </w:p>
    <w:p w:rsidRDefault="00017DED" w:rsidP="00017DED" w:rsidR="00017DED" w:rsidRPr="00D81AB1">
      <w:pPr>
        <w:rPr>
          <w:sz w:val="24"/>
          <w:szCs w:val="24"/>
        </w:rPr>
      </w:pPr>
      <w:r w:rsidRPr="00D81AB1">
        <w:rPr>
          <w:bCs/>
          <w:sz w:val="24"/>
          <w:szCs w:val="24"/>
        </w:rPr>
        <w:t>Zagreb, Amruševa 2/II</w:t>
      </w:r>
      <w:r w:rsidRPr="00D81AB1">
        <w:rPr>
          <w:bCs/>
          <w:sz w:val="24"/>
          <w:szCs w:val="24"/>
        </w:rPr>
        <w:tab/>
      </w:r>
      <w:r w:rsidRPr="00D81AB1">
        <w:rPr>
          <w:bCs/>
          <w:sz w:val="24"/>
          <w:szCs w:val="24"/>
        </w:rPr>
        <w:tab/>
      </w:r>
      <w:r w:rsidRPr="00D81AB1">
        <w:rPr>
          <w:bCs/>
          <w:sz w:val="24"/>
          <w:szCs w:val="24"/>
        </w:rPr>
        <w:tab/>
      </w:r>
      <w:r w:rsidRPr="00D81AB1">
        <w:rPr>
          <w:bCs/>
          <w:sz w:val="24"/>
          <w:szCs w:val="24"/>
        </w:rPr>
        <w:tab/>
      </w:r>
      <w:r w:rsidRPr="00D81AB1">
        <w:rPr>
          <w:bCs/>
          <w:sz w:val="24"/>
          <w:szCs w:val="24"/>
        </w:rPr>
        <w:tab/>
      </w:r>
      <w:r w:rsidRPr="00D81AB1">
        <w:rPr>
          <w:bCs/>
          <w:sz w:val="24"/>
          <w:szCs w:val="24"/>
        </w:rPr>
        <w:tab/>
        <w:t xml:space="preserve">        </w:t>
      </w:r>
      <w:r w:rsidRPr="00D81AB1">
        <w:rPr>
          <w:sz w:val="24"/>
          <w:szCs w:val="24"/>
        </w:rPr>
        <w:t>46. St-</w:t>
      </w:r>
      <w:r w:rsidR="0074679F" w:rsidRPr="00D81AB1">
        <w:rPr>
          <w:sz w:val="24"/>
          <w:szCs w:val="24"/>
        </w:rPr>
        <w:t>4376</w:t>
      </w:r>
      <w:r w:rsidRPr="00D81AB1">
        <w:rPr>
          <w:sz w:val="24"/>
          <w:szCs w:val="24"/>
        </w:rPr>
        <w:t>/1</w:t>
      </w:r>
      <w:r w:rsidR="0074679F" w:rsidRPr="00D81AB1">
        <w:rPr>
          <w:sz w:val="24"/>
          <w:szCs w:val="24"/>
        </w:rPr>
        <w:t>6</w:t>
      </w:r>
    </w:p>
    <w:p w:rsidRDefault="00017DED" w:rsidP="00017DED" w:rsidR="00017DED" w:rsidRPr="00D81AB1">
      <w:pPr>
        <w:rPr>
          <w:bCs/>
          <w:sz w:val="24"/>
          <w:szCs w:val="24"/>
        </w:rPr>
      </w:pPr>
    </w:p>
    <w:p w:rsidRDefault="00017DED" w:rsidP="00017DED" w:rsidR="00017DED" w:rsidRPr="00D81AB1">
      <w:pPr>
        <w:pStyle w:val="Naslov3"/>
        <w:rPr>
          <w:b w:val="false"/>
          <w:bCs/>
          <w:szCs w:val="24"/>
        </w:rPr>
      </w:pPr>
      <w:r w:rsidRPr="00D81AB1">
        <w:rPr>
          <w:b w:val="false"/>
          <w:bCs/>
          <w:szCs w:val="24"/>
        </w:rPr>
        <w:t>Z A P I S N I K</w:t>
      </w:r>
    </w:p>
    <w:p w:rsidRDefault="00017DED" w:rsidP="00017DED" w:rsidR="00017DED" w:rsidRPr="00D81AB1">
      <w:pPr>
        <w:pStyle w:val="Naslov1"/>
        <w:ind w:left="2832"/>
        <w:rPr>
          <w:b w:val="false"/>
          <w:bCs/>
          <w:szCs w:val="24"/>
        </w:rPr>
      </w:pPr>
      <w:r w:rsidRPr="00D81AB1">
        <w:rPr>
          <w:b w:val="false"/>
          <w:bCs/>
          <w:szCs w:val="24"/>
        </w:rPr>
        <w:t xml:space="preserve">    SA ISPITNOG ROČIŠTA</w:t>
      </w:r>
    </w:p>
    <w:p w:rsidRDefault="00017DED" w:rsidP="00017DED" w:rsidR="00017DED" w:rsidRPr="0074679F">
      <w:pPr>
        <w:pStyle w:val="Tijeloteksta"/>
        <w:rPr>
          <w:rFonts w:hAnsi="Times New Roman" w:ascii="Times New Roman"/>
          <w:bCs/>
          <w:szCs w:val="24"/>
          <w:highlight w:val="lightGray"/>
        </w:rPr>
      </w:pPr>
    </w:p>
    <w:p w:rsidRDefault="00017DED" w:rsidP="00D81AB1" w:rsidR="00D81AB1">
      <w:pPr>
        <w:pStyle w:val="BodyText21"/>
        <w:jc w:val="left"/>
        <w:rPr>
          <w:rFonts w:hAnsi="Times New Roman" w:ascii="Times New Roman"/>
          <w:bCs/>
          <w:szCs w:val="24"/>
        </w:rPr>
      </w:pPr>
      <w:r w:rsidRPr="00D81AB1">
        <w:rPr>
          <w:rFonts w:hAnsi="Times New Roman" w:ascii="Times New Roman"/>
          <w:bCs/>
          <w:szCs w:val="24"/>
        </w:rPr>
        <w:t xml:space="preserve">održanog dana </w:t>
      </w:r>
      <w:r w:rsidR="00D81AB1" w:rsidRPr="00D81AB1">
        <w:rPr>
          <w:rFonts w:hAnsi="Times New Roman" w:ascii="Times New Roman"/>
          <w:bCs/>
          <w:szCs w:val="24"/>
        </w:rPr>
        <w:t>13. lipnja</w:t>
      </w:r>
      <w:r w:rsidRPr="00D81AB1">
        <w:rPr>
          <w:rFonts w:hAnsi="Times New Roman" w:ascii="Times New Roman"/>
          <w:bCs/>
          <w:szCs w:val="24"/>
        </w:rPr>
        <w:t xml:space="preserve"> 2019. u Trgovačkom sudu u</w:t>
      </w:r>
      <w:r w:rsidR="00D81AB1">
        <w:rPr>
          <w:rFonts w:hAnsi="Times New Roman" w:ascii="Times New Roman"/>
          <w:bCs/>
          <w:szCs w:val="24"/>
        </w:rPr>
        <w:t xml:space="preserve"> Zagrebu, Amruševa 2/II, soba</w:t>
      </w:r>
    </w:p>
    <w:p w:rsidRDefault="00D81AB1" w:rsidP="00D81AB1" w:rsidR="00D81AB1">
      <w:pPr>
        <w:pStyle w:val="BodyText21"/>
        <w:jc w:val="left"/>
        <w:rPr>
          <w:rFonts w:hAnsi="Times New Roman" w:ascii="Times New Roman"/>
          <w:szCs w:val="24"/>
        </w:rPr>
      </w:pPr>
      <w:r w:rsidRPr="00D81AB1">
        <w:rPr>
          <w:rFonts w:hAnsi="Times New Roman" w:ascii="Times New Roman"/>
          <w:bCs/>
          <w:szCs w:val="24"/>
        </w:rPr>
        <w:t>68</w:t>
      </w:r>
      <w:r w:rsidR="00017DED" w:rsidRPr="00D81AB1">
        <w:rPr>
          <w:rFonts w:hAnsi="Times New Roman" w:ascii="Times New Roman"/>
          <w:bCs/>
          <w:szCs w:val="24"/>
        </w:rPr>
        <w:t>/I</w:t>
      </w:r>
      <w:r w:rsidRPr="00D81AB1">
        <w:rPr>
          <w:rFonts w:hAnsi="Times New Roman" w:ascii="Times New Roman"/>
          <w:bCs/>
          <w:szCs w:val="24"/>
        </w:rPr>
        <w:t>I</w:t>
      </w:r>
      <w:r w:rsidR="00017DED" w:rsidRPr="00D81AB1">
        <w:rPr>
          <w:rFonts w:hAnsi="Times New Roman" w:ascii="Times New Roman"/>
          <w:bCs/>
          <w:szCs w:val="24"/>
        </w:rPr>
        <w:t>I (</w:t>
      </w:r>
      <w:r w:rsidRPr="00D81AB1">
        <w:rPr>
          <w:rFonts w:hAnsi="Times New Roman" w:ascii="Times New Roman"/>
          <w:bCs/>
          <w:szCs w:val="24"/>
        </w:rPr>
        <w:t>dvorišna zgrada</w:t>
      </w:r>
      <w:r w:rsidR="00017DED" w:rsidRPr="00D81AB1">
        <w:rPr>
          <w:rFonts w:hAnsi="Times New Roman" w:ascii="Times New Roman"/>
          <w:bCs/>
          <w:szCs w:val="24"/>
        </w:rPr>
        <w:t xml:space="preserve">), u stečajnom postupku nad dužnikom </w:t>
      </w:r>
      <w:r>
        <w:rPr>
          <w:rFonts w:hAnsi="Times New Roman" w:ascii="Times New Roman"/>
          <w:szCs w:val="24"/>
        </w:rPr>
        <w:t>EUROS d.o.o. u stečaju</w:t>
      </w:r>
    </w:p>
    <w:p w:rsidRDefault="0074679F" w:rsidP="00D81AB1" w:rsidR="00017DED" w:rsidRPr="00D81AB1">
      <w:pPr>
        <w:pStyle w:val="BodyText21"/>
        <w:jc w:val="left"/>
        <w:rPr>
          <w:rFonts w:hAnsi="Times New Roman" w:ascii="Times New Roman"/>
          <w:bCs/>
          <w:szCs w:val="24"/>
        </w:rPr>
      </w:pPr>
      <w:r w:rsidRPr="00D81AB1">
        <w:rPr>
          <w:rFonts w:hAnsi="Times New Roman" w:ascii="Times New Roman"/>
          <w:szCs w:val="24"/>
        </w:rPr>
        <w:t>Sesvete, Jelkovačka 5b, OIB: 32627974284</w:t>
      </w:r>
    </w:p>
    <w:p w:rsidRDefault="00017DED" w:rsidP="00D81AB1" w:rsidR="00017DED" w:rsidRPr="0074679F">
      <w:pPr>
        <w:pStyle w:val="BodyText21"/>
        <w:ind w:firstLine="0" w:left="0"/>
        <w:jc w:val="left"/>
        <w:rPr>
          <w:rFonts w:hAnsi="Times New Roman" w:ascii="Times New Roman"/>
          <w:bCs/>
          <w:szCs w:val="24"/>
          <w:highlight w:val="lightGray"/>
        </w:rPr>
      </w:pPr>
    </w:p>
    <w:p w:rsidRDefault="00017DED" w:rsidP="00017DED" w:rsidR="00017DED" w:rsidRPr="00D81AB1">
      <w:pPr>
        <w:rPr>
          <w:bCs/>
          <w:sz w:val="24"/>
          <w:szCs w:val="24"/>
        </w:rPr>
      </w:pPr>
      <w:r w:rsidRPr="00D81AB1">
        <w:rPr>
          <w:bCs/>
          <w:sz w:val="24"/>
          <w:szCs w:val="24"/>
        </w:rPr>
        <w:t>Nazočni od suda:</w:t>
      </w:r>
    </w:p>
    <w:p w:rsidRDefault="00017DED" w:rsidP="00017DED" w:rsidR="00017DED" w:rsidRPr="00D81AB1">
      <w:pPr>
        <w:rPr>
          <w:bCs/>
          <w:sz w:val="24"/>
          <w:szCs w:val="24"/>
        </w:rPr>
      </w:pPr>
      <w:r w:rsidRPr="00D81AB1">
        <w:rPr>
          <w:bCs/>
          <w:sz w:val="24"/>
          <w:szCs w:val="24"/>
        </w:rPr>
        <w:t>Maja Praljak, sudac</w:t>
      </w:r>
    </w:p>
    <w:p w:rsidRDefault="00017DED" w:rsidP="00017DED" w:rsidR="00017DED" w:rsidRPr="00D81AB1">
      <w:pPr>
        <w:rPr>
          <w:bCs/>
          <w:sz w:val="24"/>
          <w:szCs w:val="24"/>
        </w:rPr>
      </w:pPr>
    </w:p>
    <w:p w:rsidRDefault="00017DED" w:rsidP="00017DED" w:rsidR="00017DED" w:rsidRPr="00D81AB1">
      <w:pPr>
        <w:rPr>
          <w:bCs/>
          <w:sz w:val="24"/>
          <w:szCs w:val="24"/>
        </w:rPr>
      </w:pPr>
      <w:r w:rsidRPr="00D81AB1">
        <w:rPr>
          <w:bCs/>
          <w:sz w:val="24"/>
          <w:szCs w:val="24"/>
        </w:rPr>
        <w:t>Nikolina Krunić, zapisničar</w:t>
      </w:r>
    </w:p>
    <w:p w:rsidRDefault="00017DED" w:rsidP="00017DED" w:rsidR="00017DED" w:rsidRPr="00D81AB1">
      <w:pPr>
        <w:rPr>
          <w:bCs/>
          <w:sz w:val="24"/>
          <w:szCs w:val="24"/>
        </w:rPr>
      </w:pPr>
    </w:p>
    <w:p w:rsidRDefault="00B1056C" w:rsidP="00017DED" w:rsidR="00017DED" w:rsidRPr="00D81AB1">
      <w:pPr>
        <w:rPr>
          <w:color w:val="FF0000"/>
          <w:sz w:val="24"/>
          <w:szCs w:val="24"/>
        </w:rPr>
      </w:pPr>
      <w:r>
        <w:rPr>
          <w:sz w:val="24"/>
          <w:szCs w:val="24"/>
        </w:rPr>
        <w:t>Utvrđuje se da nije</w:t>
      </w:r>
      <w:r w:rsidR="00017DED" w:rsidRPr="00D81AB1">
        <w:rPr>
          <w:sz w:val="24"/>
          <w:szCs w:val="24"/>
        </w:rPr>
        <w:t xml:space="preserve"> pristupio</w:t>
      </w:r>
      <w:r>
        <w:rPr>
          <w:sz w:val="24"/>
          <w:szCs w:val="24"/>
        </w:rPr>
        <w:t xml:space="preserve"> uredno pozvan</w:t>
      </w:r>
      <w:r w:rsidR="00017DED" w:rsidRPr="00D81AB1">
        <w:rPr>
          <w:sz w:val="24"/>
          <w:szCs w:val="24"/>
        </w:rPr>
        <w:t xml:space="preserve"> stečajni upravitelj </w:t>
      </w:r>
      <w:r w:rsidR="00D81AB1">
        <w:rPr>
          <w:sz w:val="24"/>
          <w:szCs w:val="24"/>
        </w:rPr>
        <w:t>Dinko Šinka.</w:t>
      </w:r>
    </w:p>
    <w:p w:rsidRDefault="00017DED" w:rsidP="00017DED" w:rsidR="00017DED" w:rsidRPr="00D81AB1">
      <w:pPr>
        <w:rPr>
          <w:bCs/>
          <w:sz w:val="24"/>
          <w:szCs w:val="24"/>
        </w:rPr>
      </w:pPr>
    </w:p>
    <w:p w:rsidRDefault="00D81AB1" w:rsidP="00017DED" w:rsidR="00017DED" w:rsidRPr="00D81AB1">
      <w:pPr>
        <w:rPr>
          <w:bCs/>
          <w:sz w:val="24"/>
          <w:szCs w:val="24"/>
        </w:rPr>
      </w:pPr>
      <w:r w:rsidRPr="00D81AB1">
        <w:rPr>
          <w:bCs/>
          <w:sz w:val="24"/>
          <w:szCs w:val="24"/>
        </w:rPr>
        <w:t>Započeto u 9,30</w:t>
      </w:r>
      <w:r w:rsidR="00017DED" w:rsidRPr="00D81AB1">
        <w:rPr>
          <w:bCs/>
          <w:sz w:val="24"/>
          <w:szCs w:val="24"/>
        </w:rPr>
        <w:t xml:space="preserve"> sati.</w:t>
      </w:r>
    </w:p>
    <w:p w:rsidRDefault="00017DED" w:rsidP="00017DED" w:rsidR="00017DED" w:rsidRPr="00D81AB1">
      <w:pPr>
        <w:rPr>
          <w:bCs/>
          <w:sz w:val="24"/>
          <w:szCs w:val="24"/>
        </w:rPr>
      </w:pPr>
    </w:p>
    <w:p w:rsidRDefault="00017DED" w:rsidP="00017DED" w:rsidR="00017DED" w:rsidRPr="00D81AB1">
      <w:pPr>
        <w:rPr>
          <w:bCs/>
          <w:sz w:val="24"/>
          <w:szCs w:val="24"/>
        </w:rPr>
      </w:pPr>
      <w:r w:rsidRPr="00D81AB1">
        <w:rPr>
          <w:bCs/>
          <w:sz w:val="24"/>
          <w:szCs w:val="24"/>
        </w:rPr>
        <w:t>Ročište je javno.</w:t>
      </w:r>
    </w:p>
    <w:p w:rsidRDefault="00017DED" w:rsidP="00017DED" w:rsidR="00017DED" w:rsidRPr="001F51E2">
      <w:pPr>
        <w:rPr>
          <w:bCs/>
          <w:sz w:val="24"/>
          <w:szCs w:val="24"/>
          <w:highlight w:val="lightGray"/>
        </w:rPr>
      </w:pPr>
    </w:p>
    <w:p w:rsidRDefault="00017DED" w:rsidP="00017DED" w:rsidR="00017DED" w:rsidRPr="00D81AB1">
      <w:pPr>
        <w:rPr>
          <w:bCs/>
          <w:sz w:val="24"/>
          <w:szCs w:val="24"/>
        </w:rPr>
      </w:pPr>
      <w:r w:rsidRPr="00D81AB1">
        <w:rPr>
          <w:bCs/>
          <w:sz w:val="24"/>
          <w:szCs w:val="24"/>
        </w:rPr>
        <w:t>Utvrđuje se da su pristupili sljedeći vjerovnici:</w:t>
      </w:r>
    </w:p>
    <w:p w:rsidRDefault="00017DED" w:rsidP="00017DED" w:rsidR="00017DED" w:rsidRPr="001F51E2">
      <w:pPr>
        <w:rPr>
          <w:bCs/>
          <w:color w:val="FF0000"/>
          <w:sz w:val="24"/>
          <w:szCs w:val="24"/>
          <w:highlight w:val="lightGray"/>
        </w:rPr>
      </w:pPr>
    </w:p>
    <w:p w:rsidRDefault="00131A63" w:rsidP="00017DED" w:rsidR="00017DED">
      <w:pPr>
        <w:pStyle w:val="Odlomakpopisa"/>
        <w:numPr>
          <w:ilvl w:val="0"/>
          <w:numId w:val="18"/>
        </w:numPr>
        <w:rPr>
          <w:rFonts w:hAnsi="Times New Roman" w:ascii="Times New Roman"/>
          <w:bCs/>
          <w:sz w:val="24"/>
          <w:szCs w:val="24"/>
        </w:rPr>
      </w:pPr>
      <w:r w:rsidRPr="00131A63">
        <w:rPr>
          <w:rFonts w:hAnsi="Times New Roman" w:ascii="Times New Roman"/>
          <w:bCs/>
          <w:sz w:val="24"/>
          <w:szCs w:val="24"/>
        </w:rPr>
        <w:t xml:space="preserve">Stahl-und Walzwerk Marienhutte GmbH-punomoćnik Krešimir Pejić odvjetnik </w:t>
      </w:r>
      <w:r>
        <w:rPr>
          <w:rFonts w:hAnsi="Times New Roman" w:ascii="Times New Roman"/>
          <w:bCs/>
          <w:sz w:val="24"/>
          <w:szCs w:val="24"/>
        </w:rPr>
        <w:t>u od Lozo i Partneri</w:t>
      </w:r>
    </w:p>
    <w:p w:rsidRDefault="00131A63" w:rsidP="00017DED" w:rsidR="00131A63" w:rsidRPr="00131A63">
      <w:pPr>
        <w:pStyle w:val="Odlomakpopisa"/>
        <w:numPr>
          <w:ilvl w:val="0"/>
          <w:numId w:val="18"/>
        </w:numPr>
        <w:rPr>
          <w:rFonts w:hAnsi="Times New Roman" w:ascii="Times New Roman"/>
          <w:bCs/>
          <w:sz w:val="24"/>
          <w:szCs w:val="24"/>
        </w:rPr>
      </w:pPr>
      <w:r>
        <w:rPr>
          <w:rFonts w:hAnsi="Times New Roman" w:ascii="Times New Roman"/>
          <w:bCs/>
          <w:sz w:val="24"/>
          <w:szCs w:val="24"/>
        </w:rPr>
        <w:t>RENTAL d.o.o.-  Klara Jambrešić odvjetnička vježbenica</w:t>
      </w:r>
    </w:p>
    <w:p w:rsidRDefault="00B1056C" w:rsidP="00017DED" w:rsidR="00B1056C">
      <w:pPr>
        <w:pStyle w:val="Odlomakpopisa"/>
        <w:numPr>
          <w:ilvl w:val="0"/>
          <w:numId w:val="18"/>
        </w:numPr>
        <w:rPr>
          <w:rFonts w:hAnsi="Times New Roman" w:ascii="Times New Roman"/>
          <w:bCs/>
          <w:sz w:val="24"/>
          <w:szCs w:val="24"/>
        </w:rPr>
      </w:pPr>
      <w:r w:rsidRPr="00131A63">
        <w:rPr>
          <w:rFonts w:hAnsi="Times New Roman" w:ascii="Times New Roman"/>
          <w:bCs/>
          <w:sz w:val="24"/>
          <w:szCs w:val="24"/>
        </w:rPr>
        <w:t>Industrie Riunite Odolesi, Italija punomoćnik Marko Krpan odvjetnik u Zagrebu</w:t>
      </w:r>
    </w:p>
    <w:p w:rsidRDefault="00131A63" w:rsidP="00017DED" w:rsidR="00131A63">
      <w:pPr>
        <w:pStyle w:val="Odlomakpopisa"/>
        <w:numPr>
          <w:ilvl w:val="0"/>
          <w:numId w:val="18"/>
        </w:numPr>
        <w:rPr>
          <w:rFonts w:hAnsi="Times New Roman" w:ascii="Times New Roman"/>
          <w:bCs/>
          <w:sz w:val="24"/>
          <w:szCs w:val="24"/>
        </w:rPr>
      </w:pPr>
      <w:r>
        <w:rPr>
          <w:rFonts w:hAnsi="Times New Roman" w:ascii="Times New Roman"/>
          <w:bCs/>
          <w:sz w:val="24"/>
          <w:szCs w:val="24"/>
        </w:rPr>
        <w:t>RH Ministarstvo financija, Porezna uprava- Martin Blajić savjetnik ŽDO Zagreb, Su-1288/14</w:t>
      </w:r>
    </w:p>
    <w:p w:rsidRDefault="00131A63" w:rsidP="00017DED" w:rsidR="00131A63" w:rsidRPr="00131A63">
      <w:pPr>
        <w:pStyle w:val="Odlomakpopisa"/>
        <w:numPr>
          <w:ilvl w:val="0"/>
          <w:numId w:val="18"/>
        </w:numPr>
        <w:rPr>
          <w:rFonts w:hAnsi="Times New Roman" w:ascii="Times New Roman"/>
          <w:bCs/>
          <w:sz w:val="24"/>
          <w:szCs w:val="24"/>
        </w:rPr>
      </w:pPr>
      <w:r>
        <w:rPr>
          <w:rFonts w:hAnsi="Times New Roman" w:ascii="Times New Roman"/>
          <w:bCs/>
          <w:sz w:val="24"/>
          <w:szCs w:val="24"/>
        </w:rPr>
        <w:t>Erste bank d.d. – Mirna Veig odvjetnica u OD Čalić i partneri po zamjeničkoj punomoći koje predaje u spis</w:t>
      </w:r>
    </w:p>
    <w:p w:rsidRDefault="00017DED" w:rsidP="00017DED" w:rsidR="00017DED" w:rsidRPr="00131A63">
      <w:pPr>
        <w:ind w:firstLine="360"/>
        <w:jc w:val="both"/>
        <w:rPr>
          <w:bCs/>
          <w:sz w:val="24"/>
          <w:szCs w:val="24"/>
        </w:rPr>
      </w:pPr>
      <w:r w:rsidRPr="00131A63">
        <w:rPr>
          <w:bCs/>
          <w:sz w:val="24"/>
          <w:szCs w:val="24"/>
        </w:rPr>
        <w:t xml:space="preserve">Utvrđuje se da je rješenje od </w:t>
      </w:r>
      <w:r w:rsidR="00D81AB1" w:rsidRPr="00131A63">
        <w:rPr>
          <w:sz w:val="24"/>
          <w:szCs w:val="24"/>
        </w:rPr>
        <w:t>12. travnja 2018</w:t>
      </w:r>
      <w:r w:rsidRPr="00131A63">
        <w:rPr>
          <w:sz w:val="24"/>
          <w:szCs w:val="24"/>
        </w:rPr>
        <w:t xml:space="preserve">., </w:t>
      </w:r>
      <w:r w:rsidRPr="00131A63">
        <w:rPr>
          <w:bCs/>
          <w:sz w:val="24"/>
          <w:szCs w:val="24"/>
        </w:rPr>
        <w:t xml:space="preserve">kojim je otvoren stečajni postupak  i  određeno današnje ispitno i izvještajno ročište objavljeno na mrežnoj stranici e-oglasna ploča Trgovačkog suda u Zagrebu </w:t>
      </w:r>
      <w:r w:rsidRPr="00131A63">
        <w:rPr>
          <w:sz w:val="24"/>
          <w:szCs w:val="24"/>
        </w:rPr>
        <w:t>28. studenog 2018.</w:t>
      </w:r>
    </w:p>
    <w:p w:rsidRDefault="00017DED" w:rsidP="00017DED" w:rsidR="00017DED" w:rsidRPr="001F51E2">
      <w:pPr>
        <w:rPr>
          <w:bCs/>
          <w:sz w:val="24"/>
          <w:szCs w:val="24"/>
          <w:highlight w:val="lightGray"/>
        </w:rPr>
      </w:pPr>
    </w:p>
    <w:p w:rsidRDefault="00017DED" w:rsidP="00017DED" w:rsidR="00B1056C">
      <w:pPr>
        <w:ind w:firstLine="360"/>
        <w:jc w:val="both"/>
        <w:rPr>
          <w:sz w:val="24"/>
          <w:szCs w:val="24"/>
        </w:rPr>
      </w:pPr>
      <w:r w:rsidRPr="00D81AB1">
        <w:rPr>
          <w:sz w:val="24"/>
          <w:szCs w:val="24"/>
        </w:rPr>
        <w:t>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68</w:t>
      </w:r>
      <w:r w:rsidRPr="00D81AB1">
        <w:rPr>
          <w:bCs/>
          <w:sz w:val="24"/>
          <w:szCs w:val="24"/>
        </w:rPr>
        <w:t xml:space="preserve">/III (dvorišna zgrada) </w:t>
      </w:r>
      <w:r w:rsidRPr="00D81AB1">
        <w:rPr>
          <w:sz w:val="24"/>
          <w:szCs w:val="24"/>
        </w:rPr>
        <w:t xml:space="preserve">u Trgovačkom sudu u Zagrebu.             </w:t>
      </w:r>
    </w:p>
    <w:p w:rsidRDefault="00B1056C" w:rsidP="00017DED" w:rsidR="00B1056C">
      <w:pPr>
        <w:ind w:firstLine="360"/>
        <w:jc w:val="both"/>
        <w:rPr>
          <w:sz w:val="24"/>
          <w:szCs w:val="24"/>
        </w:rPr>
      </w:pPr>
    </w:p>
    <w:p w:rsidRDefault="00B1056C" w:rsidP="00017DED" w:rsidR="00017DED" w:rsidRPr="001F51E2">
      <w:pPr>
        <w:ind w:firstLine="360"/>
        <w:jc w:val="both"/>
        <w:rPr>
          <w:sz w:val="24"/>
          <w:szCs w:val="24"/>
          <w:highlight w:val="lightGray"/>
        </w:rPr>
      </w:pPr>
      <w:r>
        <w:rPr>
          <w:sz w:val="24"/>
          <w:szCs w:val="24"/>
        </w:rPr>
        <w:t xml:space="preserve">Utvrđuje se da je prvo ispitno ročište u ovom postupku bilo zakazano za dan 5. srpnja 2018. godine , kada isto nije održano jer su tablice ispitanih tražbina zaprimljene pri sudu tek  5. srpnja 2018. u elektronskom obliku. Nakon toga sud je 9. srpnja 2018. godine </w:t>
      </w:r>
      <w:r>
        <w:rPr>
          <w:sz w:val="24"/>
          <w:szCs w:val="24"/>
        </w:rPr>
        <w:lastRenderedPageBreak/>
        <w:t>pozvao stečajnog upravitelja na očitovanje temeljem odredbe čl. 91. st.3. Stečajnog zakona (list 93 spisa). Stečajni upravitelj se podneskom od 11. srpnja 2018. godine očitovao na zaključak suda navodeći da su tablice dostavljene 5. srpnja 2018. elektronskim putem bile samo informativnog karaktera budući da su tablice uz izvješće zaprimljene pri sudu još 21. lipnja 2018. godine  a kako je stečajni upravitelj u međuvremenu naknadno dobio podatak o postojanju još dvije tražbine to je on u tom dijelu naknadno dopunio tablicu i elektronski je poslao sudu. Nakon toga predmet je automatskom dodjelom u okviru elektroničkog sustava vođenja e spis dodijeljen drugom sucu u rad</w:t>
      </w:r>
      <w:r w:rsidR="001537A3">
        <w:rPr>
          <w:sz w:val="24"/>
          <w:szCs w:val="24"/>
        </w:rPr>
        <w:t>,</w:t>
      </w:r>
      <w:r>
        <w:rPr>
          <w:sz w:val="24"/>
          <w:szCs w:val="24"/>
        </w:rPr>
        <w:t xml:space="preserve"> te je sud uzevši u obzir </w:t>
      </w:r>
      <w:r w:rsidR="001537A3">
        <w:rPr>
          <w:sz w:val="24"/>
          <w:szCs w:val="24"/>
        </w:rPr>
        <w:t xml:space="preserve">okolnost da spisu prileži izviješće, kao i tablice od 21. lipnja 2018. </w:t>
      </w:r>
      <w:r>
        <w:rPr>
          <w:sz w:val="24"/>
          <w:szCs w:val="24"/>
        </w:rPr>
        <w:t>ponovno zakazao ispitno i izvještajnoj ročište</w:t>
      </w:r>
      <w:r w:rsidR="001537A3">
        <w:rPr>
          <w:sz w:val="24"/>
          <w:szCs w:val="24"/>
        </w:rPr>
        <w:t xml:space="preserve">, te je s obzirom na očitovanje stečajnog upravitelja od 11. srpnja 2018, </w:t>
      </w:r>
      <w:r>
        <w:rPr>
          <w:sz w:val="24"/>
          <w:szCs w:val="24"/>
        </w:rPr>
        <w:t xml:space="preserve"> zaključkom od 2. svibnja 2019. godine naložio stečajnom upravitelju ponovno dostaviti izvješće o gospodarskom položaju dužnika</w:t>
      </w:r>
      <w:r w:rsidR="001537A3">
        <w:rPr>
          <w:sz w:val="24"/>
          <w:szCs w:val="24"/>
        </w:rPr>
        <w:t xml:space="preserve"> i njegovim uzrocima kao i prijave tražbina s ispravama. Taj zaključak stečajni upravitelj je primio 8. svibnja 2019. godine međutim do danas nije postupio po nalogu suda.</w:t>
      </w:r>
    </w:p>
    <w:p w:rsidRDefault="00017DED" w:rsidP="00017DED" w:rsidR="00017DED" w:rsidRPr="001F51E2">
      <w:pPr>
        <w:jc w:val="both"/>
        <w:rPr>
          <w:sz w:val="24"/>
          <w:szCs w:val="24"/>
          <w:highlight w:val="lightGray"/>
        </w:rPr>
      </w:pPr>
      <w:r w:rsidRPr="001F51E2">
        <w:rPr>
          <w:sz w:val="24"/>
          <w:szCs w:val="24"/>
          <w:highlight w:val="lightGray"/>
        </w:rPr>
        <w:t xml:space="preserve">             </w:t>
      </w:r>
    </w:p>
    <w:p w:rsidRDefault="001537A3" w:rsidP="00017DED" w:rsidR="001537A3">
      <w:pPr>
        <w:ind w:firstLine="360"/>
        <w:jc w:val="both"/>
        <w:rPr>
          <w:sz w:val="24"/>
          <w:szCs w:val="24"/>
        </w:rPr>
      </w:pPr>
      <w:r>
        <w:rPr>
          <w:sz w:val="24"/>
          <w:szCs w:val="24"/>
        </w:rPr>
        <w:t>Utvrđuje se da je stečajni upravitelj jučer telefonskim putem obavijestio sud kako zbog grlobolje nije u mogućnosti doći na današnje ročište da bi naknadnim pozivom tog istog dana dodao da je zatražio brisanje s liste stečajnih upravitelja za područje Trgovačkog suda u Zagrebu.</w:t>
      </w:r>
    </w:p>
    <w:p w:rsidRDefault="001537A3" w:rsidP="00017DED" w:rsidR="001537A3">
      <w:pPr>
        <w:ind w:firstLine="360"/>
        <w:jc w:val="both"/>
        <w:rPr>
          <w:sz w:val="24"/>
          <w:szCs w:val="24"/>
        </w:rPr>
      </w:pPr>
    </w:p>
    <w:p w:rsidRDefault="001537A3" w:rsidP="00017DED" w:rsidR="001537A3">
      <w:pPr>
        <w:ind w:firstLine="360"/>
        <w:jc w:val="both"/>
        <w:rPr>
          <w:sz w:val="24"/>
          <w:szCs w:val="24"/>
        </w:rPr>
      </w:pPr>
      <w:r>
        <w:rPr>
          <w:sz w:val="24"/>
          <w:szCs w:val="24"/>
        </w:rPr>
        <w:t>Utvrđuje se da ovaj sud provjerom po službenoj dužnosti a na današnji dan utvrdio da je stečajni upravitelj Danko Šinka i dalje naveden kao stečajni upravitelj na listi Trgovačkog suda u Zagrebu.</w:t>
      </w:r>
    </w:p>
    <w:p w:rsidRDefault="001537A3" w:rsidP="00131A63" w:rsidR="001537A3">
      <w:pPr>
        <w:jc w:val="both"/>
        <w:rPr>
          <w:sz w:val="24"/>
          <w:szCs w:val="24"/>
        </w:rPr>
      </w:pPr>
    </w:p>
    <w:p w:rsidRDefault="001537A3" w:rsidP="00017DED" w:rsidR="001537A3">
      <w:pPr>
        <w:ind w:firstLine="360"/>
        <w:jc w:val="both"/>
        <w:rPr>
          <w:sz w:val="24"/>
          <w:szCs w:val="24"/>
        </w:rPr>
      </w:pPr>
    </w:p>
    <w:p w:rsidRDefault="00017DED" w:rsidP="00017DED" w:rsidR="00017DED" w:rsidRPr="00131A63">
      <w:pPr>
        <w:pStyle w:val="Odlomakpopisa"/>
        <w:jc w:val="both"/>
        <w:rPr>
          <w:rFonts w:hAnsi="Times New Roman" w:ascii="Times New Roman"/>
          <w:bCs/>
          <w:sz w:val="24"/>
          <w:szCs w:val="24"/>
        </w:rPr>
      </w:pPr>
      <w:r w:rsidRPr="00131A63">
        <w:rPr>
          <w:rFonts w:hAnsi="Times New Roman" w:ascii="Times New Roman"/>
          <w:bCs/>
          <w:sz w:val="24"/>
          <w:szCs w:val="24"/>
        </w:rPr>
        <w:t xml:space="preserve">Sud donosi </w:t>
      </w:r>
    </w:p>
    <w:p w:rsidRDefault="00017DED" w:rsidP="00017DED" w:rsidR="00017DED" w:rsidRPr="00131A63">
      <w:pPr>
        <w:pStyle w:val="Odlomakpopisa"/>
        <w:jc w:val="both"/>
        <w:rPr>
          <w:rFonts w:hAnsi="Times New Roman" w:ascii="Times New Roman"/>
          <w:bCs/>
          <w:sz w:val="24"/>
          <w:szCs w:val="24"/>
        </w:rPr>
      </w:pPr>
    </w:p>
    <w:p w:rsidRDefault="00131A63" w:rsidP="00017DED" w:rsidR="00017DED" w:rsidRPr="00131A63">
      <w:pPr>
        <w:pStyle w:val="Odlomakpopisa"/>
        <w:ind w:firstLine="720" w:left="2880"/>
        <w:jc w:val="both"/>
        <w:rPr>
          <w:rFonts w:hAnsi="Times New Roman" w:ascii="Times New Roman"/>
          <w:bCs/>
          <w:sz w:val="24"/>
          <w:szCs w:val="24"/>
        </w:rPr>
      </w:pPr>
      <w:r w:rsidRPr="00131A63">
        <w:rPr>
          <w:rFonts w:hAnsi="Times New Roman" w:ascii="Times New Roman"/>
          <w:bCs/>
          <w:sz w:val="24"/>
          <w:szCs w:val="24"/>
        </w:rPr>
        <w:t>rješenje</w:t>
      </w:r>
    </w:p>
    <w:p w:rsidRDefault="00131A63" w:rsidP="00131A63" w:rsidR="00131A63">
      <w:pPr>
        <w:pStyle w:val="Odlomakpopisa"/>
        <w:ind w:left="644"/>
        <w:rPr>
          <w:rFonts w:hAnsi="Times New Roman" w:ascii="Times New Roman"/>
          <w:bCs/>
          <w:sz w:val="24"/>
          <w:szCs w:val="24"/>
        </w:rPr>
      </w:pPr>
    </w:p>
    <w:p w:rsidRDefault="00017DED" w:rsidP="00131A63" w:rsidR="00017DED" w:rsidRPr="00131A63">
      <w:pPr>
        <w:pStyle w:val="Odlomakpopisa"/>
        <w:ind w:left="644"/>
        <w:rPr>
          <w:rFonts w:hAnsi="Times New Roman" w:ascii="Times New Roman"/>
          <w:bCs/>
          <w:sz w:val="24"/>
          <w:szCs w:val="24"/>
        </w:rPr>
      </w:pPr>
      <w:r w:rsidRPr="00131A63">
        <w:rPr>
          <w:rFonts w:hAnsi="Times New Roman" w:ascii="Times New Roman"/>
          <w:bCs/>
          <w:sz w:val="24"/>
          <w:szCs w:val="24"/>
        </w:rPr>
        <w:t>Nalaže se</w:t>
      </w:r>
      <w:r w:rsidR="00131A63" w:rsidRPr="00131A63">
        <w:rPr>
          <w:rFonts w:hAnsi="Times New Roman" w:ascii="Times New Roman"/>
          <w:bCs/>
          <w:sz w:val="24"/>
          <w:szCs w:val="24"/>
        </w:rPr>
        <w:t xml:space="preserve"> punomoćnicima vjerovnika </w:t>
      </w:r>
      <w:r w:rsidRPr="00131A63">
        <w:rPr>
          <w:rFonts w:hAnsi="Times New Roman" w:ascii="Times New Roman"/>
          <w:bCs/>
          <w:sz w:val="24"/>
          <w:szCs w:val="24"/>
        </w:rPr>
        <w:t xml:space="preserve"> </w:t>
      </w:r>
      <w:r w:rsidR="00131A63" w:rsidRPr="00131A63">
        <w:rPr>
          <w:rFonts w:hAnsi="Times New Roman" w:ascii="Times New Roman"/>
          <w:bCs/>
          <w:sz w:val="24"/>
          <w:szCs w:val="24"/>
        </w:rPr>
        <w:t>Stahl-und Walzwerk Marienhutte GmbH-i  RENTAL d.o.o.</w:t>
      </w:r>
      <w:r w:rsidR="00131A63">
        <w:rPr>
          <w:rFonts w:hAnsi="Times New Roman" w:ascii="Times New Roman"/>
          <w:bCs/>
          <w:sz w:val="24"/>
          <w:szCs w:val="24"/>
        </w:rPr>
        <w:t xml:space="preserve"> u roku od 15 dana dostaviti uredne punomoći za zastupanje u spis. </w:t>
      </w:r>
    </w:p>
    <w:p w:rsidRDefault="00017DED" w:rsidP="00017DED" w:rsidR="00017DED" w:rsidRPr="001F51E2">
      <w:pPr>
        <w:jc w:val="both"/>
        <w:rPr>
          <w:bCs/>
          <w:sz w:val="24"/>
          <w:szCs w:val="24"/>
          <w:highlight w:val="lightGray"/>
        </w:rPr>
      </w:pPr>
    </w:p>
    <w:p w:rsidRDefault="00131A63" w:rsidP="00017DED" w:rsidR="00017DED" w:rsidRPr="00131A63">
      <w:pPr>
        <w:jc w:val="center"/>
        <w:rPr>
          <w:bCs/>
          <w:sz w:val="24"/>
          <w:szCs w:val="24"/>
        </w:rPr>
      </w:pPr>
      <w:r>
        <w:rPr>
          <w:bCs/>
          <w:sz w:val="24"/>
          <w:szCs w:val="24"/>
        </w:rPr>
        <w:t>Dovršeno u 09,38</w:t>
      </w:r>
      <w:r w:rsidR="00017DED" w:rsidRPr="00131A63">
        <w:rPr>
          <w:bCs/>
          <w:sz w:val="24"/>
          <w:szCs w:val="24"/>
        </w:rPr>
        <w:t xml:space="preserve"> sati.</w:t>
      </w:r>
    </w:p>
    <w:p w:rsidRDefault="00131A63" w:rsidP="00017DED" w:rsidR="00131A63">
      <w:pPr>
        <w:jc w:val="center"/>
        <w:rPr>
          <w:bCs/>
          <w:sz w:val="24"/>
          <w:szCs w:val="24"/>
        </w:rPr>
      </w:pPr>
    </w:p>
    <w:p w:rsidRDefault="00017DED" w:rsidP="00017DED" w:rsidR="00017DED" w:rsidRPr="00131A63">
      <w:pPr>
        <w:jc w:val="center"/>
        <w:rPr>
          <w:bCs/>
          <w:sz w:val="24"/>
          <w:szCs w:val="24"/>
        </w:rPr>
      </w:pPr>
      <w:r w:rsidRPr="00131A63">
        <w:rPr>
          <w:bCs/>
          <w:sz w:val="24"/>
          <w:szCs w:val="24"/>
        </w:rPr>
        <w:t>Sudac</w:t>
      </w:r>
    </w:p>
    <w:p w:rsidRDefault="00017DED" w:rsidP="00017DED" w:rsidR="00017DED" w:rsidRPr="00131A63">
      <w:pPr>
        <w:jc w:val="center"/>
        <w:rPr>
          <w:bCs/>
          <w:sz w:val="24"/>
          <w:szCs w:val="24"/>
        </w:rPr>
      </w:pPr>
    </w:p>
    <w:p w:rsidRDefault="00017DED" w:rsidP="00017DED" w:rsidR="00017DED" w:rsidRPr="00131A63">
      <w:pPr>
        <w:jc w:val="center"/>
        <w:rPr>
          <w:bCs/>
          <w:sz w:val="24"/>
          <w:szCs w:val="24"/>
        </w:rPr>
      </w:pPr>
      <w:r w:rsidRPr="00131A63">
        <w:rPr>
          <w:bCs/>
          <w:sz w:val="24"/>
          <w:szCs w:val="24"/>
        </w:rPr>
        <w:t>Zapisničar</w:t>
      </w:r>
    </w:p>
    <w:p w:rsidRDefault="00017DED" w:rsidP="00017DED" w:rsidR="00017DED" w:rsidRPr="00131A63">
      <w:pPr>
        <w:rPr>
          <w:bCs/>
          <w:sz w:val="24"/>
          <w:szCs w:val="24"/>
        </w:rPr>
      </w:pPr>
    </w:p>
    <w:p w:rsidRDefault="00017DED" w:rsidP="00017DED" w:rsidR="00017DED" w:rsidRPr="00131A63">
      <w:pPr>
        <w:jc w:val="both"/>
        <w:rPr>
          <w:bCs/>
          <w:sz w:val="24"/>
          <w:szCs w:val="24"/>
        </w:rPr>
      </w:pPr>
      <w:r w:rsidRPr="00131A63">
        <w:rPr>
          <w:bCs/>
          <w:sz w:val="24"/>
          <w:szCs w:val="24"/>
        </w:rPr>
        <w:tab/>
      </w:r>
      <w:r w:rsidRPr="00131A63">
        <w:rPr>
          <w:bCs/>
          <w:sz w:val="24"/>
          <w:szCs w:val="24"/>
        </w:rPr>
        <w:tab/>
      </w:r>
      <w:r w:rsidRPr="00131A63">
        <w:rPr>
          <w:bCs/>
          <w:sz w:val="24"/>
          <w:szCs w:val="24"/>
        </w:rPr>
        <w:tab/>
      </w:r>
      <w:r w:rsidRPr="00131A63">
        <w:rPr>
          <w:bCs/>
          <w:sz w:val="24"/>
          <w:szCs w:val="24"/>
        </w:rPr>
        <w:tab/>
      </w:r>
      <w:r w:rsidRPr="00131A63">
        <w:rPr>
          <w:bCs/>
          <w:sz w:val="24"/>
          <w:szCs w:val="24"/>
        </w:rPr>
        <w:tab/>
      </w:r>
      <w:r w:rsidRPr="00131A63">
        <w:rPr>
          <w:bCs/>
          <w:sz w:val="24"/>
          <w:szCs w:val="24"/>
        </w:rPr>
        <w:tab/>
      </w:r>
      <w:r w:rsidRPr="00131A63">
        <w:rPr>
          <w:bCs/>
          <w:sz w:val="24"/>
          <w:szCs w:val="24"/>
        </w:rPr>
        <w:tab/>
        <w:t>Stečajni Vjerovnici</w:t>
      </w:r>
      <w:r w:rsidRPr="00131A63">
        <w:rPr>
          <w:bCs/>
          <w:sz w:val="24"/>
          <w:szCs w:val="24"/>
        </w:rPr>
        <w:tab/>
      </w:r>
      <w:r w:rsidRPr="00131A63">
        <w:rPr>
          <w:bCs/>
          <w:sz w:val="24"/>
          <w:szCs w:val="24"/>
        </w:rPr>
        <w:tab/>
      </w:r>
      <w:r w:rsidRPr="00131A63">
        <w:rPr>
          <w:bCs/>
          <w:sz w:val="24"/>
          <w:szCs w:val="24"/>
        </w:rPr>
        <w:tab/>
      </w:r>
      <w:r w:rsidRPr="00131A63">
        <w:rPr>
          <w:bCs/>
          <w:sz w:val="24"/>
          <w:szCs w:val="24"/>
        </w:rPr>
        <w:tab/>
      </w:r>
      <w:r w:rsidRPr="00131A63">
        <w:rPr>
          <w:bCs/>
          <w:sz w:val="24"/>
          <w:szCs w:val="24"/>
        </w:rPr>
        <w:tab/>
      </w:r>
      <w:r w:rsidRPr="00131A63">
        <w:rPr>
          <w:bCs/>
          <w:sz w:val="24"/>
          <w:szCs w:val="24"/>
        </w:rPr>
        <w:tab/>
        <w:t xml:space="preserve">  </w:t>
      </w:r>
    </w:p>
    <w:p w:rsidRDefault="00017DED" w:rsidP="00017DED" w:rsidR="00017DED" w:rsidRPr="00131A63">
      <w:pPr>
        <w:jc w:val="right"/>
        <w:rPr>
          <w:bCs/>
          <w:sz w:val="24"/>
          <w:szCs w:val="24"/>
        </w:rPr>
      </w:pPr>
    </w:p>
    <w:p w:rsidRDefault="00017DED" w:rsidP="00017DED" w:rsidR="00017DED" w:rsidRPr="00131A63">
      <w:pPr>
        <w:jc w:val="right"/>
        <w:rPr>
          <w:bCs/>
          <w:sz w:val="24"/>
          <w:szCs w:val="24"/>
        </w:rPr>
      </w:pPr>
    </w:p>
    <w:p w:rsidRDefault="00853FF6" w:rsidP="003E49B9" w:rsidR="00853FF6" w:rsidRPr="001314BD">
      <w:pPr>
        <w:jc w:val="right"/>
        <w:rPr>
          <w:bCs/>
          <w:sz w:val="24"/>
          <w:szCs w:val="24"/>
        </w:rPr>
      </w:pPr>
      <w:r w:rsidRPr="00131A63">
        <w:rPr>
          <w:bCs/>
          <w:sz w:val="24"/>
          <w:szCs w:val="24"/>
        </w:rPr>
        <w:t>Stečajni vjerovnici</w:t>
      </w:r>
    </w:p>
    <w:sectPr w:rsidSect="00D81A44" w:rsidR="00853FF6" w:rsidRPr="001314BD">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49B9" w:rsidR="003E49B9">
      <w:r>
        <w:separator/>
      </w:r>
    </w:p>
  </w:endnote>
  <w:endnote w:id="0" w:type="continuationSeparator">
    <w:p w:rsidRDefault="003E49B9" w:rsidR="003E49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49B9" w:rsidR="003E49B9">
      <w:r>
        <w:separator/>
      </w:r>
    </w:p>
  </w:footnote>
  <w:footnote w:id="0" w:type="continuationSeparator">
    <w:p w:rsidRDefault="003E49B9" w:rsidR="003E49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Default="003E49B9" w:rsidR="003E49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F7191" w:rsidP="00D81A44" w:rsidR="003E49B9">
    <w:pPr>
      <w:pStyle w:val="Zaglavlje"/>
      <w:framePr w:y="1" w:xAlign="center" w:vAnchor="text" w:hAnchor="margin" w:wrap="around"/>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FB41CF">
      <w:rPr>
        <w:rStyle w:val="Brojstranice"/>
        <w:noProof/>
      </w:rPr>
      <w:t>2</w:t>
    </w:r>
    <w:r>
      <w:rPr>
        <w:rStyle w:val="Brojstranice"/>
      </w:rPr>
      <w:fldChar w:fldCharType="end"/>
    </w:r>
  </w:p>
  <w:p w:rsidRDefault="00651434" w:rsidP="00572219" w:rsidR="00572219" w:rsidRPr="00572219">
    <w:pPr>
      <w:rPr>
        <w:sz w:val="24"/>
        <w:szCs w:val="24"/>
      </w:rPr>
    </w:pPr>
    <w:r>
      <w:rPr>
        <w:bCs/>
        <w:sz w:val="22"/>
        <w:szCs w:val="22"/>
      </w:rPr>
      <w:tab/>
    </w:r>
    <w:r>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Pr>
        <w:bCs/>
        <w:sz w:val="22"/>
        <w:szCs w:val="22"/>
      </w:rPr>
      <w:tab/>
    </w:r>
    <w:r w:rsidR="00572219" w:rsidRPr="00572219">
      <w:rPr>
        <w:sz w:val="24"/>
        <w:szCs w:val="24"/>
      </w:rPr>
      <w:t>46. St-</w:t>
    </w:r>
    <w:r w:rsidR="00D81AB1">
      <w:rPr>
        <w:sz w:val="24"/>
        <w:szCs w:val="24"/>
      </w:rPr>
      <w:t>4376/2016</w:t>
    </w:r>
  </w:p>
  <w:p w:rsidRDefault="003E49B9" w:rsidP="00AA1621" w:rsidR="003E49B9" w:rsidRPr="00AA1621">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tplc="041A000F" w:ilvl="0">
      <w:start w:val="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531711"/>
    <w:multiLevelType w:val="hybridMultilevel"/>
    <w:tmpl w:val="D962045A"/>
    <w:lvl w:tplc="59BAAE82"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0E5E6916"/>
    <w:multiLevelType w:val="hybridMultilevel"/>
    <w:tmpl w:val="25626FFE"/>
    <w:lvl w:tplc="8E4A188C"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AFF56DB"/>
    <w:multiLevelType w:val="hybridMultilevel"/>
    <w:tmpl w:val="C58C01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6C8742A"/>
    <w:multiLevelType w:val="hybridMultilevel"/>
    <w:tmpl w:val="72AE21D0"/>
    <w:lvl w:tplc="9F12FD0C" w:ilvl="0">
      <w:start w:val="4"/>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F6E4AD3"/>
    <w:multiLevelType w:val="hybridMultilevel"/>
    <w:tmpl w:val="057CD238"/>
    <w:lvl w:tplc="041A000F" w:ilvl="0">
      <w:start w:val="7"/>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6">
    <w:nsid w:val="313049D0"/>
    <w:multiLevelType w:val="hybridMultilevel"/>
    <w:tmpl w:val="DD7462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49451E4"/>
    <w:multiLevelType w:val="singleLevel"/>
    <w:tmpl w:val="DED41B4E"/>
    <w:lvl w:ilvl="0">
      <w:start w:val="1"/>
      <w:numFmt w:val="decimal"/>
      <w:lvlText w:val="%1."/>
      <w:lvlJc w:val="left"/>
      <w:pPr>
        <w:tabs>
          <w:tab w:pos="930" w:val="num"/>
        </w:tabs>
        <w:ind w:hanging="375" w:left="930"/>
      </w:pPr>
    </w:lvl>
  </w:abstractNum>
  <w:abstractNum w:abstractNumId="8">
    <w:nsid w:val="3F335B6E"/>
    <w:multiLevelType w:val="hybridMultilevel"/>
    <w:tmpl w:val="69BA9D7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F7E14C8"/>
    <w:multiLevelType w:val="hybridMultilevel"/>
    <w:tmpl w:val="EFA09344"/>
    <w:lvl w:tplc="1C100576" w:ilvl="0">
      <w:start w:val="12"/>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40AB2A87"/>
    <w:multiLevelType w:val="hybridMultilevel"/>
    <w:tmpl w:val="C492BD46"/>
    <w:lvl w:tplc="A95A7366"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F42401"/>
    <w:multiLevelType w:val="hybridMultilevel"/>
    <w:tmpl w:val="63148DF0"/>
    <w:lvl w:tplc="F4D64FCA" w:ilvl="0">
      <w:numFmt w:val="bullet"/>
      <w:lvlText w:val="-"/>
      <w:lvlJc w:val="left"/>
      <w:pPr>
        <w:ind w:hanging="360" w:left="644"/>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E651B42"/>
    <w:multiLevelType w:val="hybridMultilevel"/>
    <w:tmpl w:val="87F09496"/>
    <w:lvl w:tplc="AFFE4392"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EAA5EDC"/>
    <w:multiLevelType w:val="hybridMultilevel"/>
    <w:tmpl w:val="780CC20A"/>
    <w:lvl w:tplc="AA144B3E" w:ilvl="0">
      <w:start w:val="5"/>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5F8D7C28"/>
    <w:multiLevelType w:val="hybridMultilevel"/>
    <w:tmpl w:val="4BF8CA32"/>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A545AC5"/>
    <w:multiLevelType w:val="hybridMultilevel"/>
    <w:tmpl w:val="685AAB5A"/>
    <w:lvl w:tplc="07C20AF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79B26FF2"/>
    <w:multiLevelType w:val="hybridMultilevel"/>
    <w:tmpl w:val="67A491AA"/>
    <w:lvl w:tplc="A3601196" w:ilvl="0">
      <w:start w:val="1"/>
      <w:numFmt w:val="decimal"/>
      <w:lvlText w:val="%1."/>
      <w:lvlJc w:val="left"/>
      <w:pPr>
        <w:ind w:hanging="360" w:left="644"/>
      </w:pPr>
      <w:rPr>
        <w:rFonts w:cs="Times New Roman" w:hAnsi="Times New Roman" w:ascii="Times New Roman" w:hint="default"/>
      </w:rPr>
    </w:lvl>
    <w:lvl w:tentative="true" w:tplc="041A0019" w:ilvl="1">
      <w:start w:val="1"/>
      <w:numFmt w:val="lowerLetter"/>
      <w:lvlText w:val="%2."/>
      <w:lvlJc w:val="left"/>
      <w:pPr>
        <w:ind w:hanging="360" w:left="1364"/>
      </w:pPr>
    </w:lvl>
    <w:lvl w:tentative="true" w:tplc="041A001B" w:ilvl="2">
      <w:start w:val="1"/>
      <w:numFmt w:val="lowerRoman"/>
      <w:lvlText w:val="%3."/>
      <w:lvlJc w:val="right"/>
      <w:pPr>
        <w:ind w:hanging="180" w:left="2084"/>
      </w:pPr>
    </w:lvl>
    <w:lvl w:tentative="true" w:tplc="041A000F" w:ilvl="3">
      <w:start w:val="1"/>
      <w:numFmt w:val="decimal"/>
      <w:lvlText w:val="%4."/>
      <w:lvlJc w:val="left"/>
      <w:pPr>
        <w:ind w:hanging="360" w:left="2804"/>
      </w:pPr>
    </w:lvl>
    <w:lvl w:tentative="true" w:tplc="041A0019" w:ilvl="4">
      <w:start w:val="1"/>
      <w:numFmt w:val="lowerLetter"/>
      <w:lvlText w:val="%5."/>
      <w:lvlJc w:val="left"/>
      <w:pPr>
        <w:ind w:hanging="360" w:left="3524"/>
      </w:pPr>
    </w:lvl>
    <w:lvl w:tentative="true" w:tplc="041A001B" w:ilvl="5">
      <w:start w:val="1"/>
      <w:numFmt w:val="lowerRoman"/>
      <w:lvlText w:val="%6."/>
      <w:lvlJc w:val="right"/>
      <w:pPr>
        <w:ind w:hanging="180" w:left="4244"/>
      </w:pPr>
    </w:lvl>
    <w:lvl w:tentative="true" w:tplc="041A000F" w:ilvl="6">
      <w:start w:val="1"/>
      <w:numFmt w:val="decimal"/>
      <w:lvlText w:val="%7."/>
      <w:lvlJc w:val="left"/>
      <w:pPr>
        <w:ind w:hanging="360" w:left="4964"/>
      </w:pPr>
    </w:lvl>
    <w:lvl w:tentative="true" w:tplc="041A0019" w:ilvl="7">
      <w:start w:val="1"/>
      <w:numFmt w:val="lowerLetter"/>
      <w:lvlText w:val="%8."/>
      <w:lvlJc w:val="left"/>
      <w:pPr>
        <w:ind w:hanging="360" w:left="5684"/>
      </w:pPr>
    </w:lvl>
    <w:lvl w:tentative="true" w:tplc="041A001B" w:ilvl="8">
      <w:start w:val="1"/>
      <w:numFmt w:val="lowerRoman"/>
      <w:lvlText w:val="%9."/>
      <w:lvlJc w:val="right"/>
      <w:pPr>
        <w:ind w:hanging="180" w:left="6404"/>
      </w:pPr>
    </w:lvl>
  </w:abstractNum>
  <w:abstractNum w:abstractNumId="17">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7"/>
  </w:num>
  <w:num w:numId="2">
    <w:abstractNumId w:val="10"/>
  </w:num>
  <w:num w:numId="3">
    <w:abstractNumId w:val="14"/>
  </w:num>
  <w:num w:numId="4">
    <w:abstractNumId w:val="16"/>
  </w:num>
  <w:num w:numId="5">
    <w:abstractNumId w:val="1"/>
  </w:num>
  <w:num w:numId="6">
    <w:abstractNumId w:val="0"/>
  </w:num>
  <w:num w:numId="7">
    <w:abstractNumId w:val="5"/>
  </w:num>
  <w:num w:numId="8">
    <w:abstractNumId w:val="2"/>
  </w:num>
  <w:num w:numId="9">
    <w:abstractNumId w:val="15"/>
  </w:num>
  <w:num w:numId="10">
    <w:abstractNumId w:val="9"/>
  </w:num>
  <w:num w:numId="11">
    <w:abstractNumId w:val="4"/>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2"/>
  </w:num>
  <w:num w:numId="16">
    <w:abstractNumId w:val="3"/>
  </w:num>
  <w:num w:numId="17">
    <w:abstractNumId w:val="7"/>
  </w:num>
  <w:num w:numId="18">
    <w:abstractNumId w:val="11"/>
  </w:num>
  <w:numIdMacAtCleanup w:val="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62D6"/>
    <w:rsid w:val="00011BA0"/>
    <w:rsid w:val="0001698E"/>
    <w:rsid w:val="00017DED"/>
    <w:rsid w:val="000232A5"/>
    <w:rsid w:val="00027B30"/>
    <w:rsid w:val="000359FC"/>
    <w:rsid w:val="00037E28"/>
    <w:rsid w:val="00056C8A"/>
    <w:rsid w:val="00064134"/>
    <w:rsid w:val="00064D54"/>
    <w:rsid w:val="0007058D"/>
    <w:rsid w:val="00081274"/>
    <w:rsid w:val="00086FC1"/>
    <w:rsid w:val="000A3575"/>
    <w:rsid w:val="000B3B1B"/>
    <w:rsid w:val="000B796B"/>
    <w:rsid w:val="000C151D"/>
    <w:rsid w:val="000C753A"/>
    <w:rsid w:val="000D28B2"/>
    <w:rsid w:val="000D7DFE"/>
    <w:rsid w:val="000E1538"/>
    <w:rsid w:val="000E3266"/>
    <w:rsid w:val="000E7ADD"/>
    <w:rsid w:val="000F0EBC"/>
    <w:rsid w:val="000F1C78"/>
    <w:rsid w:val="000F6F82"/>
    <w:rsid w:val="001001FB"/>
    <w:rsid w:val="00103804"/>
    <w:rsid w:val="0010502C"/>
    <w:rsid w:val="0010553E"/>
    <w:rsid w:val="00107F5E"/>
    <w:rsid w:val="0011067C"/>
    <w:rsid w:val="0011161B"/>
    <w:rsid w:val="001139BC"/>
    <w:rsid w:val="00115992"/>
    <w:rsid w:val="00117D8C"/>
    <w:rsid w:val="00126497"/>
    <w:rsid w:val="00127F65"/>
    <w:rsid w:val="001314BD"/>
    <w:rsid w:val="00131A63"/>
    <w:rsid w:val="00134D09"/>
    <w:rsid w:val="00135DA5"/>
    <w:rsid w:val="00150D16"/>
    <w:rsid w:val="001537A3"/>
    <w:rsid w:val="00155D26"/>
    <w:rsid w:val="00175846"/>
    <w:rsid w:val="00182244"/>
    <w:rsid w:val="00192476"/>
    <w:rsid w:val="00192F02"/>
    <w:rsid w:val="001A16C9"/>
    <w:rsid w:val="001A33C2"/>
    <w:rsid w:val="001B1357"/>
    <w:rsid w:val="001B2756"/>
    <w:rsid w:val="001B2FB3"/>
    <w:rsid w:val="001B7A0E"/>
    <w:rsid w:val="001C50EF"/>
    <w:rsid w:val="001D0D42"/>
    <w:rsid w:val="001E1576"/>
    <w:rsid w:val="001E17DE"/>
    <w:rsid w:val="001E1FBD"/>
    <w:rsid w:val="001F34B5"/>
    <w:rsid w:val="001F51E2"/>
    <w:rsid w:val="002106B6"/>
    <w:rsid w:val="00217B3D"/>
    <w:rsid w:val="00223038"/>
    <w:rsid w:val="00237320"/>
    <w:rsid w:val="00240B29"/>
    <w:rsid w:val="002505ED"/>
    <w:rsid w:val="00271ADD"/>
    <w:rsid w:val="00274EE8"/>
    <w:rsid w:val="0027653E"/>
    <w:rsid w:val="002A4519"/>
    <w:rsid w:val="002A6ACD"/>
    <w:rsid w:val="002A6D1A"/>
    <w:rsid w:val="002B262D"/>
    <w:rsid w:val="002C04C6"/>
    <w:rsid w:val="002D3EE7"/>
    <w:rsid w:val="002E59B3"/>
    <w:rsid w:val="002F1C90"/>
    <w:rsid w:val="003039DD"/>
    <w:rsid w:val="00316A33"/>
    <w:rsid w:val="0032019A"/>
    <w:rsid w:val="003216AA"/>
    <w:rsid w:val="00322042"/>
    <w:rsid w:val="0032744A"/>
    <w:rsid w:val="003311DA"/>
    <w:rsid w:val="003378F8"/>
    <w:rsid w:val="003408B0"/>
    <w:rsid w:val="00341610"/>
    <w:rsid w:val="00342CA2"/>
    <w:rsid w:val="0038077A"/>
    <w:rsid w:val="00385DE7"/>
    <w:rsid w:val="00396443"/>
    <w:rsid w:val="003A1613"/>
    <w:rsid w:val="003A5728"/>
    <w:rsid w:val="003A6002"/>
    <w:rsid w:val="003B020D"/>
    <w:rsid w:val="003C65CD"/>
    <w:rsid w:val="003C6A5D"/>
    <w:rsid w:val="003E1FDA"/>
    <w:rsid w:val="003E49B9"/>
    <w:rsid w:val="003E4BFA"/>
    <w:rsid w:val="003E5674"/>
    <w:rsid w:val="003E7B14"/>
    <w:rsid w:val="003F00DA"/>
    <w:rsid w:val="003F01CF"/>
    <w:rsid w:val="003F4A7C"/>
    <w:rsid w:val="003F54C1"/>
    <w:rsid w:val="00410609"/>
    <w:rsid w:val="00413DAB"/>
    <w:rsid w:val="00427B12"/>
    <w:rsid w:val="00427BF5"/>
    <w:rsid w:val="00446C91"/>
    <w:rsid w:val="00456F28"/>
    <w:rsid w:val="0046060C"/>
    <w:rsid w:val="00461ECA"/>
    <w:rsid w:val="004642DE"/>
    <w:rsid w:val="00464E3A"/>
    <w:rsid w:val="0046757C"/>
    <w:rsid w:val="004718C3"/>
    <w:rsid w:val="00477293"/>
    <w:rsid w:val="00480A89"/>
    <w:rsid w:val="004843E5"/>
    <w:rsid w:val="00487031"/>
    <w:rsid w:val="0049076A"/>
    <w:rsid w:val="004A38B4"/>
    <w:rsid w:val="004B003E"/>
    <w:rsid w:val="004B35A8"/>
    <w:rsid w:val="004C7E23"/>
    <w:rsid w:val="004E0DCB"/>
    <w:rsid w:val="004E2339"/>
    <w:rsid w:val="004E3BB6"/>
    <w:rsid w:val="004E4004"/>
    <w:rsid w:val="004F7191"/>
    <w:rsid w:val="00502A7F"/>
    <w:rsid w:val="00515C65"/>
    <w:rsid w:val="0052515C"/>
    <w:rsid w:val="0053166F"/>
    <w:rsid w:val="00536010"/>
    <w:rsid w:val="00540890"/>
    <w:rsid w:val="00541729"/>
    <w:rsid w:val="005501AB"/>
    <w:rsid w:val="0055503A"/>
    <w:rsid w:val="005568C5"/>
    <w:rsid w:val="00567070"/>
    <w:rsid w:val="00572219"/>
    <w:rsid w:val="00576140"/>
    <w:rsid w:val="00577C20"/>
    <w:rsid w:val="005924E0"/>
    <w:rsid w:val="005A1B42"/>
    <w:rsid w:val="005B0425"/>
    <w:rsid w:val="005B6AEF"/>
    <w:rsid w:val="005E5D9C"/>
    <w:rsid w:val="00611B77"/>
    <w:rsid w:val="006165AE"/>
    <w:rsid w:val="00623BBA"/>
    <w:rsid w:val="00631C0B"/>
    <w:rsid w:val="00632F42"/>
    <w:rsid w:val="00634789"/>
    <w:rsid w:val="00636A2A"/>
    <w:rsid w:val="00640018"/>
    <w:rsid w:val="0064196D"/>
    <w:rsid w:val="006471B8"/>
    <w:rsid w:val="00650286"/>
    <w:rsid w:val="00651434"/>
    <w:rsid w:val="006528D4"/>
    <w:rsid w:val="006607A1"/>
    <w:rsid w:val="00663853"/>
    <w:rsid w:val="006640D9"/>
    <w:rsid w:val="00671107"/>
    <w:rsid w:val="006719B1"/>
    <w:rsid w:val="00684164"/>
    <w:rsid w:val="0069544C"/>
    <w:rsid w:val="006A4FAF"/>
    <w:rsid w:val="006B0CE1"/>
    <w:rsid w:val="006C47AB"/>
    <w:rsid w:val="006F2F2E"/>
    <w:rsid w:val="006F3E6F"/>
    <w:rsid w:val="0070654E"/>
    <w:rsid w:val="00715157"/>
    <w:rsid w:val="0071633C"/>
    <w:rsid w:val="007251ED"/>
    <w:rsid w:val="007258DD"/>
    <w:rsid w:val="007265E7"/>
    <w:rsid w:val="00733A1C"/>
    <w:rsid w:val="00736E2D"/>
    <w:rsid w:val="00742688"/>
    <w:rsid w:val="0074679F"/>
    <w:rsid w:val="00752DB8"/>
    <w:rsid w:val="00753FA5"/>
    <w:rsid w:val="0075543A"/>
    <w:rsid w:val="00756047"/>
    <w:rsid w:val="0076080B"/>
    <w:rsid w:val="007657B8"/>
    <w:rsid w:val="00766E12"/>
    <w:rsid w:val="0077792F"/>
    <w:rsid w:val="0078250E"/>
    <w:rsid w:val="007B3374"/>
    <w:rsid w:val="007C305A"/>
    <w:rsid w:val="007D2A47"/>
    <w:rsid w:val="007E4CC1"/>
    <w:rsid w:val="007F34F0"/>
    <w:rsid w:val="007F72CE"/>
    <w:rsid w:val="00800080"/>
    <w:rsid w:val="0082501F"/>
    <w:rsid w:val="0083259F"/>
    <w:rsid w:val="00852268"/>
    <w:rsid w:val="00853FF6"/>
    <w:rsid w:val="00860BCD"/>
    <w:rsid w:val="008660C0"/>
    <w:rsid w:val="008770DE"/>
    <w:rsid w:val="008A286D"/>
    <w:rsid w:val="008B25B6"/>
    <w:rsid w:val="008B7B64"/>
    <w:rsid w:val="008D6A10"/>
    <w:rsid w:val="008F2000"/>
    <w:rsid w:val="008F276F"/>
    <w:rsid w:val="008F629C"/>
    <w:rsid w:val="00902467"/>
    <w:rsid w:val="00903627"/>
    <w:rsid w:val="00935ABA"/>
    <w:rsid w:val="00950CAB"/>
    <w:rsid w:val="00952ED3"/>
    <w:rsid w:val="00954EEB"/>
    <w:rsid w:val="009574C6"/>
    <w:rsid w:val="0096064B"/>
    <w:rsid w:val="00963263"/>
    <w:rsid w:val="00967E1C"/>
    <w:rsid w:val="00970469"/>
    <w:rsid w:val="00971100"/>
    <w:rsid w:val="009857F6"/>
    <w:rsid w:val="009874FB"/>
    <w:rsid w:val="00991E2D"/>
    <w:rsid w:val="00995029"/>
    <w:rsid w:val="009A16CE"/>
    <w:rsid w:val="009A4549"/>
    <w:rsid w:val="009B1B66"/>
    <w:rsid w:val="009B3177"/>
    <w:rsid w:val="009B4223"/>
    <w:rsid w:val="009C4493"/>
    <w:rsid w:val="009C65DC"/>
    <w:rsid w:val="009C7DA4"/>
    <w:rsid w:val="009E0988"/>
    <w:rsid w:val="009F3B2D"/>
    <w:rsid w:val="00A00232"/>
    <w:rsid w:val="00A04A7E"/>
    <w:rsid w:val="00A100DB"/>
    <w:rsid w:val="00A170F3"/>
    <w:rsid w:val="00A32370"/>
    <w:rsid w:val="00A325D0"/>
    <w:rsid w:val="00A36CB7"/>
    <w:rsid w:val="00A42A19"/>
    <w:rsid w:val="00A50A56"/>
    <w:rsid w:val="00A61BA8"/>
    <w:rsid w:val="00A62D78"/>
    <w:rsid w:val="00A63425"/>
    <w:rsid w:val="00A661F9"/>
    <w:rsid w:val="00A721A3"/>
    <w:rsid w:val="00A741C4"/>
    <w:rsid w:val="00A80F37"/>
    <w:rsid w:val="00A82AF3"/>
    <w:rsid w:val="00A83C65"/>
    <w:rsid w:val="00A84154"/>
    <w:rsid w:val="00A952B5"/>
    <w:rsid w:val="00A956F1"/>
    <w:rsid w:val="00A95AC1"/>
    <w:rsid w:val="00AA0037"/>
    <w:rsid w:val="00AA1621"/>
    <w:rsid w:val="00AA29D4"/>
    <w:rsid w:val="00AA6F70"/>
    <w:rsid w:val="00AB0A43"/>
    <w:rsid w:val="00AB50AD"/>
    <w:rsid w:val="00AD60F1"/>
    <w:rsid w:val="00AE029A"/>
    <w:rsid w:val="00AE17A8"/>
    <w:rsid w:val="00AE1F14"/>
    <w:rsid w:val="00AE3986"/>
    <w:rsid w:val="00AF0288"/>
    <w:rsid w:val="00AF470C"/>
    <w:rsid w:val="00B054B7"/>
    <w:rsid w:val="00B1056C"/>
    <w:rsid w:val="00B20591"/>
    <w:rsid w:val="00B34BC4"/>
    <w:rsid w:val="00B3704A"/>
    <w:rsid w:val="00B409A9"/>
    <w:rsid w:val="00B418A2"/>
    <w:rsid w:val="00B47E22"/>
    <w:rsid w:val="00B72F7D"/>
    <w:rsid w:val="00B832CD"/>
    <w:rsid w:val="00B84F6E"/>
    <w:rsid w:val="00B97A43"/>
    <w:rsid w:val="00BA4CA1"/>
    <w:rsid w:val="00BA4F1D"/>
    <w:rsid w:val="00BA720D"/>
    <w:rsid w:val="00BB6FEA"/>
    <w:rsid w:val="00BB724E"/>
    <w:rsid w:val="00BB72D1"/>
    <w:rsid w:val="00BC267A"/>
    <w:rsid w:val="00BF5867"/>
    <w:rsid w:val="00C00CB9"/>
    <w:rsid w:val="00C01153"/>
    <w:rsid w:val="00C07E81"/>
    <w:rsid w:val="00C10BD0"/>
    <w:rsid w:val="00C16FA1"/>
    <w:rsid w:val="00C17518"/>
    <w:rsid w:val="00C33711"/>
    <w:rsid w:val="00C36E7C"/>
    <w:rsid w:val="00C43F60"/>
    <w:rsid w:val="00C51FFA"/>
    <w:rsid w:val="00C53191"/>
    <w:rsid w:val="00C5738C"/>
    <w:rsid w:val="00C62BA1"/>
    <w:rsid w:val="00C66564"/>
    <w:rsid w:val="00C66624"/>
    <w:rsid w:val="00C6781E"/>
    <w:rsid w:val="00C76C38"/>
    <w:rsid w:val="00C84365"/>
    <w:rsid w:val="00C84918"/>
    <w:rsid w:val="00C96A33"/>
    <w:rsid w:val="00C97B33"/>
    <w:rsid w:val="00CA127D"/>
    <w:rsid w:val="00CA1B1B"/>
    <w:rsid w:val="00CA36BC"/>
    <w:rsid w:val="00CA654C"/>
    <w:rsid w:val="00CB1126"/>
    <w:rsid w:val="00CC043F"/>
    <w:rsid w:val="00CC6233"/>
    <w:rsid w:val="00CD08D4"/>
    <w:rsid w:val="00CD665A"/>
    <w:rsid w:val="00CD6DA1"/>
    <w:rsid w:val="00CE18BE"/>
    <w:rsid w:val="00D02FBA"/>
    <w:rsid w:val="00D079BA"/>
    <w:rsid w:val="00D10138"/>
    <w:rsid w:val="00D139D8"/>
    <w:rsid w:val="00D161B7"/>
    <w:rsid w:val="00D228E9"/>
    <w:rsid w:val="00D2648E"/>
    <w:rsid w:val="00D30B3A"/>
    <w:rsid w:val="00D403FF"/>
    <w:rsid w:val="00D4581C"/>
    <w:rsid w:val="00D465EB"/>
    <w:rsid w:val="00D5235F"/>
    <w:rsid w:val="00D64163"/>
    <w:rsid w:val="00D648A2"/>
    <w:rsid w:val="00D700A5"/>
    <w:rsid w:val="00D81A44"/>
    <w:rsid w:val="00D81AB1"/>
    <w:rsid w:val="00D87E28"/>
    <w:rsid w:val="00D93038"/>
    <w:rsid w:val="00D936C5"/>
    <w:rsid w:val="00DB1F86"/>
    <w:rsid w:val="00DB3BD0"/>
    <w:rsid w:val="00DB5D14"/>
    <w:rsid w:val="00DB73D0"/>
    <w:rsid w:val="00DC454F"/>
    <w:rsid w:val="00DC6824"/>
    <w:rsid w:val="00DD1E94"/>
    <w:rsid w:val="00DD446A"/>
    <w:rsid w:val="00DE3C06"/>
    <w:rsid w:val="00DE42DD"/>
    <w:rsid w:val="00DE4305"/>
    <w:rsid w:val="00DF067D"/>
    <w:rsid w:val="00DF0F9D"/>
    <w:rsid w:val="00DF39D4"/>
    <w:rsid w:val="00DF5C9C"/>
    <w:rsid w:val="00DF6AA5"/>
    <w:rsid w:val="00E151F7"/>
    <w:rsid w:val="00E2147D"/>
    <w:rsid w:val="00E21E10"/>
    <w:rsid w:val="00E248D8"/>
    <w:rsid w:val="00E32948"/>
    <w:rsid w:val="00E3323C"/>
    <w:rsid w:val="00E3359D"/>
    <w:rsid w:val="00E5533F"/>
    <w:rsid w:val="00E60601"/>
    <w:rsid w:val="00E609FF"/>
    <w:rsid w:val="00E80198"/>
    <w:rsid w:val="00E83264"/>
    <w:rsid w:val="00E87BD5"/>
    <w:rsid w:val="00E91020"/>
    <w:rsid w:val="00E92205"/>
    <w:rsid w:val="00EA2D5B"/>
    <w:rsid w:val="00EA2F22"/>
    <w:rsid w:val="00EA41CA"/>
    <w:rsid w:val="00EA56D6"/>
    <w:rsid w:val="00EA6EF6"/>
    <w:rsid w:val="00EC2DCC"/>
    <w:rsid w:val="00EC3B1D"/>
    <w:rsid w:val="00EE2B60"/>
    <w:rsid w:val="00F0381D"/>
    <w:rsid w:val="00F04D43"/>
    <w:rsid w:val="00F114CD"/>
    <w:rsid w:val="00F13B4F"/>
    <w:rsid w:val="00F323F3"/>
    <w:rsid w:val="00F417DF"/>
    <w:rsid w:val="00F4289F"/>
    <w:rsid w:val="00F47CE6"/>
    <w:rsid w:val="00F51E4F"/>
    <w:rsid w:val="00F601DC"/>
    <w:rsid w:val="00F72112"/>
    <w:rsid w:val="00F764AF"/>
    <w:rsid w:val="00FA3461"/>
    <w:rsid w:val="00FB41CF"/>
    <w:rsid w:val="00FC68D4"/>
    <w:rsid w:val="00FC6AE1"/>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customStyle="true" w:styleId="BodyText21" w:type="paragraph">
    <w:name w:val="Body Text 21"/>
    <w:basedOn w:val="Normal"/>
    <w:rsid w:val="004C7E23"/>
    <w:pPr>
      <w:ind w:hanging="720" w:left="720"/>
      <w:jc w:val="both"/>
    </w:pPr>
    <w:rPr>
      <w:rFonts w:hAnsi="Arial" w:ascii="Arial"/>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customStyle="1" w:styleId="BodyText21" w:type="paragraph">
    <w:name w:val="Body Text 21"/>
    <w:basedOn w:val="Normal"/>
    <w:rsid w:val="004C7E23"/>
    <w:pPr>
      <w:ind w:hanging="720" w:left="720"/>
      <w:jc w:val="both"/>
    </w:pPr>
    <w:rPr>
      <w:rFonts w:ascii="Arial" w:hAnsi="Arial"/>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37588478">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68</izvorni_sadrzaj>
    <derivirana_varijabla naziv="DomainObject.Prostorija.Naziv_1">Soba DZ III 68</derivirana_varijabla>
  </DomainObject.Prostorija.Naziv>
  <DomainObject.Prostorija.Oznaka>
    <izvorni_sadrzaj>DZ III 68</izvorni_sadrzaj>
    <derivirana_varijabla naziv="DomainObject.Prostorija.Oznaka_1">DZ III 68</derivirana_varijabla>
  </DomainObject.Prostorija.Oznaka>
  <DomainObject.Obrazlozenje>
    <izvorni_sadrzaj>Stahl-und Walzwerk Marienhutte GmbH-punomoćnik Krešimir Pejić odvj. u od Lozo i Partneri
RENTAL d.o.o. - Klara Jambrešić odvjetnička vježbenica
RH Ministarstvo financija, Porezna uprava - Martin Blajić savjetnik ŽDO Zagreb, Su-1288/14
Erste bank d.d. - Mirna Veig odvj u OD Čalić i partneri po zamjeničkoj punomoći koje predaje u spis</izvorni_sadrzaj>
    <derivirana_varijabla naziv="DomainObject.Obrazlozenje_1">Stahl-und Walzwerk Marienhutte GmbH-punomoćnik Krešimir Pejić odvj. u od Lozo i Partneri
RENTAL d.o.o. - Klara Jambrešić odvjetnička vježbenica
RH Ministarstvo financija, Porezna uprava - Martin Blajić savjetnik ŽDO Zagreb, Su-1288/14
Erste bank d.d. - Mirna Veig odvj u OD Čalić i partneri po zamjeničkoj punomoći koje predaje u spis</derivirana_varijabla>
  </DomainObject.Obrazlozenje>
  <DomainObject.StvarniPocetakDatum>
    <izvorni_sadrzaj>13. lipnja 2019.</izvorni_sadrzaj>
    <derivirana_varijabla naziv="DomainObject.StvarniPocetakDatum_1">13. lipnja 2019.</derivirana_varijabla>
  </DomainObject.StvarniPocetakDatum>
  <DomainObject.StvarniZavrsetakDatum>
    <izvorni_sadrzaj>13. lipnja 2019.</izvorni_sadrzaj>
    <derivirana_varijabla naziv="DomainObject.StvarniZavrsetakDatum_1">13. lipnja 2019.</derivirana_varijabla>
  </DomainObject.StvarniZavrsetakDatum>
  <DomainObject.PlaniraniZavrsetakDatum>
    <izvorni_sadrzaj>13. lipnja 2019.</izvorni_sadrzaj>
    <derivirana_varijabla naziv="DomainObject.PlaniraniZavrsetakDatum_1">13. lipnja 2019.</derivirana_varijabla>
  </DomainObject.PlaniraniZavrsetakDatum>
  <DomainObject.PlaniraniPocetakDatum>
    <izvorni_sadrzaj>13. lipnja 2019.</izvorni_sadrzaj>
    <derivirana_varijabla naziv="DomainObject.PlaniraniPocetakDatum_1">13. lipnja 2019.</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09:38</izvorni_sadrzaj>
    <derivirana_varijabla naziv="DomainObject.StvarniZavrsetakVrijeme_1">09:38</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2019.</izvorni_sadrzaj>
    <derivirana_varijabla naziv="DomainObject.Zapisnik.DatumKreiranja_1">13. lipnja 2019.</derivirana_varijabla>
  </DomainObject.Zapisnik.DatumKreiranja>
  <DomainObject.Zapisnik.ImovinskaKorist>
    <izvorni_sadrzaj/>
    <derivirana_varijabla naziv="DomainObject.Zapisnik.ImovinskaKorist_1"/>
  </DomainObject.Zapisnik.ImovinskaKorist>
  <DomainObject.Zapisnik.Oznaka>
    <izvorni_sadrzaj>St-4376/2016-45</izvorni_sadrzaj>
    <derivirana_varijabla naziv="DomainObject.Zapisnik.Oznaka_1">St-4376/2016-45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4376</izvorni_sadrzaj>
    <derivirana_varijabla naziv="DomainObject.Predmet.Broj_1">4376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2016.</izvorni_sadrzaj>
    <derivirana_varijabla naziv="DomainObject.Predmet.DatumOsnivanja_1">18.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St-4376/2016</izvorni_sadrzaj>
    <derivirana_varijabla naziv="DomainObject.Predmet.OznakaBroj_1">St-4376/2016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EUROS d.o.o.</izvorni_sadrzaj>
    <derivirana_varijabla naziv="DomainObject.Predmet.ProtustrankaFormated_1">  EUROS d.o.o.</derivirana_varijabla>
  </DomainObject.Predmet.ProtustrankaFormated>
  <DomainObject.Predmet.ProtustrankaFormatedOIB>
    <izvorni_sadrzaj>  EUROS d.o.o., OIB 32627974284</izvorni_sadrzaj>
    <derivirana_varijabla naziv="DomainObject.Predmet.ProtustrankaFormatedOIB_1">  EUROS d.o.o., OIB 32627974284</derivirana_varijabla>
  </DomainObject.Predmet.ProtustrankaFormatedOIB>
  <DomainObject.Predmet.ProtustrankaFormatedWithAdress>
    <izvorni_sadrzaj> EUROS d.o.o., Jelkovečka 5/B, 10360 Sesvete</izvorni_sadrzaj>
    <derivirana_varijabla naziv="DomainObject.Predmet.ProtustrankaFormatedWithAdress_1"> EUROS d.o.o., Jelkovečka 5/B, 10360 Sesvete</derivirana_varijabla>
  </DomainObject.Predmet.ProtustrankaFormatedWithAdress>
  <DomainObject.Predmet.ProtustrankaFormatedWithAdressOIB>
    <izvorni_sadrzaj> EUROS d.o.o., OIB 32627974284, Jelkovečka 5/B, 10360 Sesvete</izvorni_sadrzaj>
    <derivirana_varijabla naziv="DomainObject.Predmet.ProtustrankaFormatedWithAdressOIB_1"> EUROS d.o.o., OIB 32627974284, Jelkovečka 5/B, 10360 Sesvete</derivirana_varijabla>
  </DomainObject.Predmet.ProtustrankaFormatedWithAdressOIB>
  <DomainObject.Predmet.ProtustrankaWithAdress>
    <izvorni_sadrzaj>EUROS d.o.o. Jelkovečka 5/B, 10360 Sesvete</izvorni_sadrzaj>
    <derivirana_varijabla naziv="DomainObject.Predmet.ProtustrankaWithAdress_1">EUROS d.o.o. Jelkovečka 5/B, 10360 Sesvete</derivirana_varijabla>
  </DomainObject.Predmet.ProtustrankaWithAdress>
  <DomainObject.Predmet.ProtustrankaWithAdressOIB>
    <izvorni_sadrzaj>EUROS d.o.o., OIB 32627974284, Jelkovečka 5/B, 10360 Sesvete</izvorni_sadrzaj>
    <derivirana_varijabla naziv="DomainObject.Predmet.ProtustrankaWithAdressOIB_1">EUROS d.o.o., OIB 32627974284, Jelkovečka 5/B, 10360 Sesvete</derivirana_varijabla>
  </DomainObject.Predmet.ProtustrankaWithAdressOIB>
  <DomainObject.Predmet.ProtustrankaNazivFormated>
    <izvorni_sadrzaj>EUROS d.o.o.</izvorni_sadrzaj>
    <derivirana_varijabla naziv="DomainObject.Predmet.ProtustrankaNazivFormated_1">EUROS d.o.o.</derivirana_varijabla>
  </DomainObject.Predmet.ProtustrankaNazivFormated>
  <DomainObject.Predmet.ProtustrankaNazivFormatedOIB>
    <izvorni_sadrzaj>EUROS d.o.o., OIB 32627974284</izvorni_sadrzaj>
    <derivirana_varijabla naziv="DomainObject.Predmet.ProtustrankaNazivFormatedOIB_1">EUROS d.o.o., OIB 32627974284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Šimunović</izvorni_sadrzaj>
    <derivirana_varijabla naziv="DomainObject.Predmet.StrankaFormated_1">  FINA Regionalni centar Zagreb; Roman Šimunović</derivirana_varijabla>
  </DomainObject.Predmet.StrankaFormated>
  <DomainObject.Predmet.StrankaFormatedOIB>
    <izvorni_sadrzaj>  FINA Regionalni centar Zagreb, OIB 85821130368; Roman Šimunović, OIB 50652316719</izvorni_sadrzaj>
    <derivirana_varijabla naziv="DomainObject.Predmet.StrankaFormatedOIB_1">  FINA Regionalni centar Zagreb, OIB 85821130368; Roman Šimunović, OIB 50652316719</derivirana_varijabla>
  </DomainObject.Predmet.StrankaFormatedOIB>
  <DomainObject.Predmet.StrankaFormatedWithAdress>
    <izvorni_sadrzaj> FINA Regionalni centar Zagreb, Trg svibanjskih žrtava 1995. br. 1, 10000 Zagreb; Roman Šimunović, Branimira Gušića 22, 10000 Zagreb</izvorni_sadrzaj>
    <derivirana_varijabla naziv="DomainObject.Predmet.StrankaFormatedWithAdress_1"> FINA Regionalni centar Zagreb, Trg svibanjskih žrtava 1995. br. 1, 10000 Zagreb; Roman Šimunović, Branimira Gušića 22, 10000 Zagreb</derivirana_varijabla>
  </DomainObject.Predmet.StrankaFormatedWithAdress>
  <DomainObject.Predmet.StrankaFormatedWithAdressOIB>
    <izvorni_sadrzaj> FINA Regionalni centar Zagreb, OIB 85821130368, Trg svibanjskih žrtava 1995. br. 1, 10000 Zagreb; Roman Šimunović, OIB 50652316719, Branimira Gušića 22, 10000 Zagreb</izvorni_sadrzaj>
    <derivirana_varijabla naziv="DomainObject.Predmet.StrankaFormatedWithAdressOIB_1"> FINA Regionalni centar Zagreb, OIB 85821130368, Trg svibanjskih žrtava 1995. br. 1, 10000 Zagreb; Roman Šimunović, OIB 50652316719, Branimira Gušića 22, 10000 Zagreb</derivirana_varijabla>
  </DomainObject.Predmet.StrankaFormatedWithAdressOIB>
  <DomainObject.Predmet.StrankaWithAdress>
    <izvorni_sadrzaj>FINA Regionalni centar Zagreb Trg svibanjskih žrtava 1995. br. 1,10000 Zagreb,Roman Šimunović Branimira Gušića 22,10000 Zagreb</izvorni_sadrzaj>
    <derivirana_varijabla naziv="DomainObject.Predmet.StrankaWithAdress_1">FINA Regionalni centar Zagreb Trg svibanjskih žrtava 1995. br. 1,10000 Zagreb,Roman Šimunović Branimira Gušića 22,10000 Zagreb</derivirana_varijabla>
  </DomainObject.Predmet.StrankaWithAdress>
  <DomainObject.Predmet.StrankaWithAdressOIB>
    <izvorni_sadrzaj>FINA Regionalni centar Zagreb, OIB 85821130368, Trg svibanjskih žrtava 1995. br. 1,10000 Zagreb,Roman Šimunović, OIB 50652316719, Branimira Gušića 22,10000 Zagreb</izvorni_sadrzaj>
    <derivirana_varijabla naziv="DomainObject.Predmet.StrankaWithAdressOIB_1">FINA Regionalni centar Zagreb, OIB 85821130368, Trg svibanjskih žrtava 1995. br. 1,10000 Zagreb,Roman Šimunović, OIB 50652316719, Branimira Gušića 22,10000 Zagreb</derivirana_varijabla>
  </DomainObject.Predmet.StrankaWithAdressOIB>
  <DomainObject.Predmet.StrankaNazivFormated>
    <izvorni_sadrzaj>FINA Regionalni centar Zagreb,Roman Šimunović</izvorni_sadrzaj>
    <derivirana_varijabla naziv="DomainObject.Predmet.StrankaNazivFormated_1">FINA Regionalni centar Zagreb,Roman Šimunović</derivirana_varijabla>
  </DomainObject.Predmet.StrankaNazivFormated>
  <DomainObject.Predmet.StrankaNazivFormatedOIB>
    <izvorni_sadrzaj>FINA Regionalni centar Zagreb, OIB 85821130368,Roman Šimunović, OIB 50652316719</izvorni_sadrzaj>
    <derivirana_varijabla naziv="DomainObject.Predmet.StrankaNazivFormatedOIB_1">FINA Regionalni centar Zagreb, OIB 85821130368,Roman Šimunović, OIB 50652316719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 Regionalni centar Zagreb</item>
      <item>Roman Šimunović</item>
    </izvorni_sadrzaj>
    <derivirana_varijabla naziv="DomainObject.Predmet.StrankaListFormated_1">
      <item>FINA Regionalni centar Zagreb</item>
      <item>Roman Šimunović</item>
    </derivirana_varijabla>
  </DomainObject.Predmet.StrankaListFormated>
  <DomainObject.Predmet.StrankaListFormatedOIB>
    <izvorni_sadrzaj>
      <item>FINA Regionalni centar Zagreb, OIB 85821130368</item>
      <item>Roman Šimunović, OIB 50652316719</item>
    </izvorni_sadrzaj>
    <derivirana_varijabla naziv="DomainObject.Predmet.StrankaListFormatedOIB_1">
      <item>FINA Regionalni centar Zagreb, OIB 85821130368</item>
      <item>Roman Šimunović, OIB 50652316719</item>
    </derivirana_varijabla>
  </DomainObject.Predmet.StrankaListFormatedOIB>
  <DomainObject.Predmet.StrankaListFormatedWithAdress>
    <izvorni_sadrzaj>
      <item>FINA Regionalni centar Zagreb, Trg svibanjskih žrtava 1995. br. 1, 10000 Zagreb</item>
      <item>Roman Šimunović, Branimira Gušića 22, 10000 Zagreb</item>
    </izvorni_sadrzaj>
    <derivirana_varijabla naziv="DomainObject.Predmet.StrankaListFormatedWithAdress_1">
      <item>FINA Regionalni centar Zagreb, Trg svibanjskih žrtava 1995. br. 1, 10000 Zagreb</item>
      <item>Roman Šimunović, Branimira Gušića 22, 10000 Zagreb</item>
    </derivirana_varijabla>
  </DomainObject.Predmet.StrankaListFormatedWithAdress>
  <DomainObject.Predmet.StrankaListFormatedWithAdressOIB>
    <izvorni_sadrzaj>
      <item>FINA Regionalni centar Zagreb, OIB 85821130368, Trg svibanjskih žrtava 1995. br. 1, 10000 Zagreb</item>
      <item>Roman Šimunović, OIB 50652316719, Branimira Gušića 22, 10000 Zagreb</item>
    </izvorni_sadrzaj>
    <derivirana_varijabla naziv="DomainObject.Predmet.StrankaListFormatedWithAdressOIB_1">
      <item>FINA Regionalni centar Zagreb, OIB 85821130368, Trg svibanjskih žrtava 1995. br. 1, 10000 Zagreb</item>
      <item>Roman Šimunović, OIB 50652316719, Branimira Gušića 22, 10000 Zagreb</item>
    </derivirana_varijabla>
  </DomainObject.Predmet.StrankaListFormatedWithAdressOIB>
  <DomainObject.Predmet.StrankaListNazivFormated>
    <izvorni_sadrzaj>
      <item>FINA Regionalni centar Zagreb</item>
      <item>Roman Šimunović</item>
    </izvorni_sadrzaj>
    <derivirana_varijabla naziv="DomainObject.Predmet.StrankaListNazivFormated_1">
      <item>FINA Regionalni centar Zagreb</item>
      <item>Roman Šimunović</item>
    </derivirana_varijabla>
  </DomainObject.Predmet.StrankaListNazivFormated>
  <DomainObject.Predmet.StrankaListNazivFormatedOIB>
    <izvorni_sadrzaj>
      <item>FINA Regionalni centar Zagreb, OIB 85821130368</item>
      <item>Roman Šimunović, OIB 50652316719</item>
    </izvorni_sadrzaj>
    <derivirana_varijabla naziv="DomainObject.Predmet.StrankaListNazivFormatedOIB_1">
      <item>FINA Regionalni centar Zagreb, OIB 85821130368</item>
      <item>Roman Šimunović, OIB 50652316719</item>
    </derivirana_varijabla>
  </DomainObject.Predmet.StrankaListNazivFormatedOIB>
  <DomainObject.Predmet.ProtuStrankaListFormated>
    <izvorni_sadrzaj>
      <item>EUROS d.o.o.</item>
    </izvorni_sadrzaj>
    <derivirana_varijabla naziv="DomainObject.Predmet.ProtuStrankaListFormated_1">
      <item>EUROS d.o.o.</item>
    </derivirana_varijabla>
  </DomainObject.Predmet.ProtuStrankaListFormated>
  <DomainObject.Predmet.ProtuStrankaListFormatedOIB>
    <izvorni_sadrzaj>
      <item>EUROS d.o.o., OIB 32627974284</item>
    </izvorni_sadrzaj>
    <derivirana_varijabla naziv="DomainObject.Predmet.ProtuStrankaListFormatedOIB_1">
      <item>EUROS d.o.o., OIB 32627974284</item>
    </derivirana_varijabla>
  </DomainObject.Predmet.ProtuStrankaListFormatedOIB>
  <DomainObject.Predmet.ProtuStrankaListFormatedWithAdress>
    <izvorni_sadrzaj>
      <item>EUROS d.o.o., Jelkovečka 5/B, 10360 Sesvete</item>
    </izvorni_sadrzaj>
    <derivirana_varijabla naziv="DomainObject.Predmet.ProtuStrankaListFormatedWithAdress_1">
      <item>EUROS d.o.o., Jelkovečka 5/B, 10360 Sesvete</item>
    </derivirana_varijabla>
  </DomainObject.Predmet.ProtuStrankaListFormatedWithAdress>
  <DomainObject.Predmet.ProtuStrankaListFormatedWithAdressOIB>
    <izvorni_sadrzaj>
      <item>EUROS d.o.o., OIB 32627974284, Jelkovečka 5/B, 10360 Sesvete</item>
    </izvorni_sadrzaj>
    <derivirana_varijabla naziv="DomainObject.Predmet.ProtuStrankaListFormatedWithAdressOIB_1">
      <item>EUROS d.o.o., OIB 32627974284, Jelkovečka 5/B, 10360 Sesvete</item>
    </derivirana_varijabla>
  </DomainObject.Predmet.ProtuStrankaListFormatedWithAdressOIB>
  <DomainObject.Predmet.ProtuStrankaListNazivFormated>
    <izvorni_sadrzaj>
      <item>EUROS d.o.o.</item>
    </izvorni_sadrzaj>
    <derivirana_varijabla naziv="DomainObject.Predmet.ProtuStrankaListNazivFormated_1">
      <item>EUROS d.o.o.</item>
    </derivirana_varijabla>
  </DomainObject.Predmet.ProtuStrankaListNazivFormated>
  <DomainObject.Predmet.ProtuStrankaListNazivFormatedOIB>
    <izvorni_sadrzaj>
      <item>EUROS d.o.o., OIB 32627974284</item>
    </izvorni_sadrzaj>
    <derivirana_varijabla naziv="DomainObject.Predmet.ProtuStrankaListNazivFormatedOIB_1">
      <item>EUROS d.o.o., OIB 32627974284</item>
    </derivirana_varijabla>
  </DomainObject.Predmet.ProtuStrankaListNazivFormatedOIB>
  <DomainObject.Predmet.OstaliListFormated>
    <izvorni_sadrzaj>
      <item>Gordana Šimunović</item>
    </izvorni_sadrzaj>
    <derivirana_varijabla naziv="DomainObject.Predmet.OstaliListFormated_1">
      <item>Gordana Šimunović</item>
    </derivirana_varijabla>
  </DomainObject.Predmet.OstaliListFormated>
  <DomainObject.Predmet.OstaliListFormatedOIB>
    <izvorni_sadrzaj>
      <item>Gordana Šimunović, OIB 96493347698</item>
    </izvorni_sadrzaj>
    <derivirana_varijabla naziv="DomainObject.Predmet.OstaliListFormatedOIB_1">
      <item>Gordana Šimunović, OIB 96493347698</item>
    </derivirana_varijabla>
  </DomainObject.Predmet.OstaliListFormatedOIB>
  <DomainObject.Predmet.OstaliListFormatedWithAdress>
    <izvorni_sadrzaj>
      <item>Gordana Šimunović, Branimira Gušića 22, 10000 Zagreb</item>
    </izvorni_sadrzaj>
    <derivirana_varijabla naziv="DomainObject.Predmet.OstaliListFormatedWithAdress_1">
      <item>Gordana Šimunović, Branimira Gušića 22, 10000 Zagreb</item>
    </derivirana_varijabla>
  </DomainObject.Predmet.OstaliListFormatedWithAdress>
  <DomainObject.Predmet.OstaliListFormatedWithAdressOIB>
    <izvorni_sadrzaj>
      <item>Gordana Šimunović, OIB 96493347698, Branimira Gušića 22, 10000 Zagreb</item>
    </izvorni_sadrzaj>
    <derivirana_varijabla naziv="DomainObject.Predmet.OstaliListFormatedWithAdressOIB_1">
      <item>Gordana Šimunović, OIB 96493347698, Branimira Gušića 22, 10000 Zagreb</item>
    </derivirana_varijabla>
  </DomainObject.Predmet.OstaliListFormatedWithAdressOIB>
  <DomainObject.Predmet.OstaliListNazivFormated>
    <izvorni_sadrzaj>
      <item>Gordana Šimunović</item>
    </izvorni_sadrzaj>
    <derivirana_varijabla naziv="DomainObject.Predmet.OstaliListNazivFormated_1">
      <item>Gordana Šimunović</item>
    </derivirana_varijabla>
  </DomainObject.Predmet.OstaliListNazivFormated>
  <DomainObject.Predmet.OstaliListNazivFormatedOIB>
    <izvorni_sadrzaj>
      <item>Gordana Šimunović, OIB 96493347698</item>
    </izvorni_sadrzaj>
    <derivirana_varijabla naziv="DomainObject.Predmet.OstaliListNazivFormatedOIB_1">
      <item>Gordana Šimunović, OIB 96493347698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2019.</izvorni_sadrzaj>
    <derivirana_varijabla naziv="DomainObject.Datum_1">13. lipnja 2019.</derivirana_varijabla>
  </DomainObject.Datum>
  <DomainObject.PoslovniBrojDokumenta>
    <izvorni_sadrzaj>St-4376/2016-45</izvorni_sadrzaj>
    <derivirana_varijabla naziv="DomainObject.PoslovniBrojDokumenta_1">St-4376/2016-45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EUROS d.o.o.</izvorni_sadrzaj>
    <derivirana_varijabla naziv="DomainObject.Predmet.ProtustrankaIDrugi_1">EUROS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EUROS d.o.o., OIB 32627974284, Jelkovečka 5/B, 10360 Sesvete</izvorni_sadrzaj>
    <derivirana_varijabla naziv="DomainObject.Predmet.ProtustrankaIDrugiAdressOIB_1">EUROS d.o.o., OIB 32627974284, Jelkovečka 5/B,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EUROS d.o.o.</item>
      <item>Roman Šimunović</item>
      <item>Gordana Šimunović</item>
    </izvorni_sadrzaj>
    <derivirana_varijabla naziv="DomainObject.Predmet.SudioniciListNaziv_1">
      <item>FINA Regionalni centar Zagreb</item>
      <item>EUROS d.o.o.</item>
      <item>Roman Šimunović</item>
      <item>Gordana Šimunović</item>
    </derivirana_varijabla>
  </DomainObject.Predmet.SudioniciListNaziv>
  <DomainObject.Predmet.SudioniciListAdressOIB>
    <izvorni_sadrzaj>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izvorni_sadrzaj>
    <derivirana_varijabla naziv="DomainObject.Predmet.SudioniciListAdressOIB_1">
      <item>FINA Regionalni centar Zagreb, OIB 85821130368, Trg svibanjskih žrtava 1995. br. 1,10000 Zagreb</item>
      <item>EUROS d.o.o., OIB 32627974284, Jelkovečka 5/B,10360 Sesvete</item>
      <item>Roman Šimunović, OIB 50652316719, Branimira Gušića 22,10000 Zagreb</item>
      <item>Gordana Šimunović, OIB 96493347698, Branimira Gušića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32627974284</item>
      <item>, OIB 50652316719</item>
      <item>, OIB 96493347698</item>
    </izvorni_sadrzaj>
    <derivirana_varijabla naziv="DomainObject.Predmet.SudioniciListNazivOIB_1">
      <item>, OIB 85821130368</item>
      <item>, OIB 32627974284</item>
      <item>, OIB 50652316719</item>
      <item>, OIB 96493347698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68DDEA-7A09-4C36-AD6B-F6F87E48CE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584</properties:Words>
  <properties:Characters>3215</properties:Characters>
  <properties:Lines>88</properties:Lines>
  <properties:Paragraphs>33</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3835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2019-06-12T09:38:00Z</dcterms:created>
  <dc:creator>nmarkovic</dc:creator>
  <cp:lastModifiedBy>Ana Blotnej</cp:lastModifiedBy>
  <cp:lastPrinted>2019-04-11T06:46:00Z</cp:lastPrinted>
  <dcterms:modified xmlns:xsi="http://www.w3.org/2001/XMLSchema-instance" xsi:type="dcterms:W3CDTF">2019-06-13T07:50:00Z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St-4376/2016-45 / Zapisnik - Ispitno ročište (4. zapisnik - ispitno-izvještajno ročište NACRT.docx)</vt:lpwstr>
  </prop:property>
  <prop:property name="CC_coloring" pid="4" fmtid="{D5CDD505-2E9C-101B-9397-08002B2CF9AE}">
    <vt:bool>false</vt:bool>
  </prop:property>
  <prop:property name="BrojStranica" pid="5" fmtid="{D5CDD505-2E9C-101B-9397-08002B2CF9AE}">
    <vt:i4>2</vt:i4>
  </prop:property>
</prop:Properties>
</file>