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5405" w14:paraId="6135405" w:rsidRDefault="004C7CD4" w:rsidP="004C7CD4" w:rsidR="004C7CD4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CD4" w:rsidP="004C7CD4" w:rsidR="004C7CD4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4C7CD4" w:rsidP="004C7CD4" w:rsidR="004C7CD4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4C7CD4" w:rsidP="004C7CD4" w:rsidR="004C7CD4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4C7CD4" w:rsidP="004C7CD4" w:rsidR="004C7CD4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4C7CD4" w:rsidP="004C7CD4" w:rsidR="004C7CD4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4C7CD4" w:rsidP="004C7CD4" w:rsidR="004C7CD4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5336CB">
        <w:rPr>
          <w:rFonts w:cs="Times New Roman"/>
        </w:rPr>
        <w:t>BRANITELJSKA ZADRUGA KAMENSKO, Karlovac, Kamensko 11, OIB: 22581181297,</w:t>
      </w:r>
      <w:r>
        <w:rPr>
          <w:rFonts w:cs="Times New Roman"/>
        </w:rPr>
        <w:t xml:space="preserve"> MBS: 020046856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4C7CD4" w:rsidP="004C7CD4" w:rsidR="004C7CD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5336CB">
        <w:rPr>
          <w:rFonts w:cs="Times New Roman"/>
        </w:rPr>
        <w:t>BRANITELJSKA ZADRUGA KAMENSKO, Karlovac, Kamensko 11, OIB: 22581181297,</w:t>
      </w:r>
      <w:r>
        <w:rPr>
          <w:rFonts w:cs="Times New Roman"/>
        </w:rPr>
        <w:t xml:space="preserve"> MBS: 020046856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05-177217. </w:t>
      </w:r>
    </w:p>
    <w:p w:rsidRDefault="004C7CD4" w:rsidP="004C7CD4" w:rsidR="004C7CD4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4C7CD4" w:rsidP="004C7CD4" w:rsidR="004C7CD4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4C7CD4" w:rsidP="004C7CD4" w:rsidR="004C7CD4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 Regionalni centar Zagreb, podnijela je ovom sudu dana 11. ožujka 201</w:t>
      </w:r>
      <w:r w:rsidR="00B75A39">
        <w:rPr>
          <w:rFonts w:cs="Times New Roman" w:eastAsia="Times New Roman"/>
          <w:noProof/>
          <w:szCs w:val="24"/>
          <w:lang w:eastAsia="hr-HR"/>
        </w:rPr>
        <w:t>6</w:t>
      </w:r>
      <w:r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Pr="005336CB">
        <w:rPr>
          <w:rFonts w:cs="Times New Roman"/>
        </w:rPr>
        <w:t>BRANITELJSKA ZADRUGA KAMENSKO, Karlovac, Kamensko 11, OIB: 22581181297,</w:t>
      </w:r>
      <w:r>
        <w:rPr>
          <w:rFonts w:cs="Times New Roman"/>
        </w:rPr>
        <w:t xml:space="preserve"> MBS: 020046856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4C7CD4" w:rsidP="004C7CD4" w:rsidR="004C7CD4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1029 dana u iznosu od 223.484,97 kuna te da ima jednog zaposlenog.   </w:t>
      </w:r>
    </w:p>
    <w:p w:rsidRDefault="004C7CD4" w:rsidP="004C7CD4" w:rsidR="004C7CD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4C7CD4" w:rsidP="004C7CD4" w:rsidR="004C7CD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4C7CD4" w:rsidP="004C7CD4" w:rsidR="004C7CD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</w:t>
      </w: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zaključenju stečajnog postupka. U tom se slučaju stečajni postupak neće provesti i na odgovarajući će se način primijeniti odredbe čl. 286. - 292. Stečajnog zakona. </w:t>
      </w:r>
    </w:p>
    <w:p w:rsidRDefault="004C7CD4" w:rsidP="004C7CD4" w:rsidR="004C7CD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4C7CD4" w:rsidP="004C7CD4" w:rsidR="004C7CD4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4C7CD4" w:rsidP="004C7CD4" w:rsidR="004C7CD4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4C7CD4" w:rsidP="004C7CD4" w:rsidR="004C7CD4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4C7CD4" w:rsidP="004C7CD4" w:rsidR="004C7CD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4C7CD4" w:rsidP="004C7CD4" w:rsidR="004C7CD4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4C7CD4" w:rsidP="004C7CD4" w:rsidR="004C7CD4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0F2693">
        <w:rPr>
          <w:rFonts w:cs="Times New Roman" w:eastAsia="Times New Roman"/>
          <w:szCs w:val="24"/>
          <w:lang w:eastAsia="hr-HR"/>
        </w:rPr>
        <w:t>, v.r.</w:t>
      </w:r>
    </w:p>
    <w:p w:rsidRDefault="004C7CD4" w:rsidP="004C7CD4" w:rsidR="004C7CD4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4C7CD4" w:rsidP="004C7CD4" w:rsidR="004C7CD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4C7CD4" w:rsidP="004C7CD4" w:rsidR="004C7CD4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C7CD4" w:rsidP="004C7CD4" w:rsidR="004C7CD4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0F2693" w:rsidP="00E40762" w:rsidR="000F2693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F2693" w:rsidP="00E40762" w:rsidR="000F2693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C7CD4" w:rsidP="004C7CD4" w:rsidR="004C7CD4"/>
    <w:p w:rsidRDefault="004C7CD4" w:rsidP="004C7CD4" w:rsidR="004C7CD4"/>
    <w:p w:rsidRDefault="004C7CD4" w:rsidP="004C7CD4" w:rsidR="004C7CD4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CD4" w:rsidP="004C7CD4" w:rsidR="004C7CD4">
      <w:r>
        <w:separator/>
      </w:r>
    </w:p>
  </w:endnote>
  <w:endnote w:id="0" w:type="continuationSeparator">
    <w:p w:rsidRDefault="004C7CD4" w:rsidP="004C7CD4" w:rsidR="004C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CD4" w:rsidP="004C7CD4" w:rsidR="004C7CD4">
      <w:r>
        <w:separator/>
      </w:r>
    </w:p>
  </w:footnote>
  <w:footnote w:id="0" w:type="continuationSeparator">
    <w:p w:rsidRDefault="004C7CD4" w:rsidP="004C7CD4" w:rsidR="004C7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9893716"/>
      <w:docPartObj>
        <w:docPartGallery w:val="Page Numbers (Top of Page)"/>
        <w:docPartUnique/>
      </w:docPartObj>
    </w:sdtPr>
    <w:sdtEndPr/>
    <w:sdtContent>
      <w:p w:rsidRDefault="004C7CD4" w:rsidR="004C7C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93">
          <w:rPr>
            <w:noProof/>
          </w:rPr>
          <w:t>1</w:t>
        </w:r>
        <w:r>
          <w:fldChar w:fldCharType="end"/>
        </w:r>
      </w:p>
    </w:sdtContent>
  </w:sdt>
  <w:p w:rsidRDefault="004C7CD4" w:rsidP="004C7CD4" w:rsidR="004C7CD4">
    <w:pPr>
      <w:pStyle w:val="Zaglavlje"/>
      <w:jc w:val="right"/>
    </w:pPr>
    <w:r>
      <w:t>34. St-1772/2017-15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CD4"/>
    <w:rsid w:val="00045FAF"/>
    <w:rsid w:val="0005710B"/>
    <w:rsid w:val="00096970"/>
    <w:rsid w:val="000F2693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C7CD4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75A39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CD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C7C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7C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7C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CD4"/>
  </w:style>
  <w:style w:styleId="Podnoje" w:type="paragraph">
    <w:name w:val="footer"/>
    <w:basedOn w:val="Normal"/>
    <w:link w:val="PodnojeChar"/>
    <w:uiPriority w:val="99"/>
    <w:unhideWhenUsed/>
    <w:rsid w:val="004C7C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CD4"/>
  </w:style>
  <w:style w:styleId="Tekstrezerviranogmjesta" w:type="character">
    <w:name w:val="Placeholder Text"/>
    <w:basedOn w:val="Zadanifontodlomka"/>
    <w:uiPriority w:val="99"/>
    <w:semiHidden/>
    <w:rsid w:val="000F2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6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269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26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26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CD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C7C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7C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7C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CD4"/>
  </w:style>
  <w:style w:styleId="Podnoje" w:type="paragraph">
    <w:name w:val="footer"/>
    <w:basedOn w:val="Normal"/>
    <w:link w:val="PodnojeChar"/>
    <w:uiPriority w:val="99"/>
    <w:unhideWhenUsed/>
    <w:rsid w:val="004C7C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CD4"/>
  </w:style>
  <w:style w:styleId="Tekstrezerviranogmjesta" w:type="character">
    <w:name w:val="Placeholder Text"/>
    <w:basedOn w:val="Zadanifontodlomka"/>
    <w:uiPriority w:val="99"/>
    <w:semiHidden/>
    <w:rsid w:val="000F2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6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269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26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26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14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>St-1772/2017-15</izvorni_sadrzaj>
    <derivirana_varijabla naziv="DomainObject.Oznaka_1">St-1772/2017-15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St-1772/2017</izvorni_sadrzaj>
    <derivirana_varijabla naziv="DomainObject.Predmet.OznakaBroj_1">St-1772/2017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BRANITELJSKA ZADRUGA KAMENSKO zastupanog po punomoćniku Darko Lesar</izvorni_sadrzaj>
    <derivirana_varijabla naziv="DomainObject.Predmet.ProtustrankaFormated_1">  BRANITELJSKA ZADRUGA KAMENSKO zastupanog po punomoćniku Darko Lesar</derivirana_varijabla>
  </DomainObject.Predmet.ProtustrankaFormated>
  <DomainObject.Predmet.ProtustrankaFormatedOIB>
    <izvorni_sadrzaj>  BRANITELJSKA ZADRUGA KAMENSKO, OIB 22581181297 zastupanog po punomoćniku Darko Lesar</izvorni_sadrzaj>
    <derivirana_varijabla naziv="DomainObject.Predmet.ProtustrankaFormatedOIB_1">  BRANITELJSKA ZADRUGA KAMENSKO, OIB 22581181297 zastupanog po punomoćniku Darko Lesar</derivirana_varijabla>
  </DomainObject.Predmet.ProtustrankaFormatedOIB>
  <DomainObject.Predmet.ProtustrankaFormatedWithAdress>
    <izvorni_sadrzaj> BRANITELJSKA ZADRUGA KAMENSKO, Kamensko 11, 47000 Karlovac zastupanog po punomoćniku Darko Lesar</izvorni_sadrzaj>
    <derivirana_varijabla naziv="DomainObject.Predmet.ProtustrankaFormatedWithAdress_1"> BRANITELJSKA ZADRUGA KAMENSKO, Kamensko 11, 47000 Karlovac zastupanog po punomoćniku Darko Lesar</derivirana_varijabla>
  </DomainObject.Predmet.ProtustrankaFormatedWithAdress>
  <DomainObject.Predmet.ProtustrankaFormatedWithAdressOIB>
    <izvorni_sadrzaj> BRANITELJSKA ZADRUGA KAMENSKO, OIB 22581181297, Kamensko 11, 47000 Karlovac zastupanog po punomoćniku Darko Lesar</izvorni_sadrzaj>
    <derivirana_varijabla naziv="DomainObject.Predmet.ProtustrankaFormatedWithAdressOIB_1"> BRANITELJSKA ZADRUGA KAMENSKO, OIB 22581181297, Kamensko 11, 47000 Karlovac zastupanog po punomoćniku Darko Lesar</derivirana_varijabla>
  </DomainObject.Predmet.ProtustrankaFormatedWithAdressOIB>
  <DomainObject.Predmet.ProtustrankaWithAdress>
    <izvorni_sadrzaj>BRANITELJSKA ZADRUGA KAMENSKO Kamensko 11, 47000 Karlovac</izvorni_sadrzaj>
    <derivirana_varijabla naziv="DomainObject.Predmet.ProtustrankaWithAdress_1">BRANITELJSKA ZADRUGA KAMENSKO Kamensko 11, 47000 Karlovac</derivirana_varijabla>
  </DomainObject.Predmet.ProtustrankaWithAdress>
  <DomainObject.Predmet.ProtustrankaWithAdressOIB>
    <izvorni_sadrzaj>BRANITELJSKA ZADRUGA KAMENSKO, OIB 22581181297, Kamensko 11, 47000 Karlovac</izvorni_sadrzaj>
    <derivirana_varijabla naziv="DomainObject.Predmet.ProtustrankaWithAdressOIB_1">BRANITELJSKA ZADRUGA KAMENSKO, OIB 22581181297, Kamensko 11, 47000 Karlovac</derivirana_varijabla>
  </DomainObject.Predmet.ProtustrankaWithAdressOIB>
  <DomainObject.Predmet.ProtustrankaNazivFormated>
    <izvorni_sadrzaj>BRANITELJSKA ZADRUGA KAMENSKO</izvorni_sadrzaj>
    <derivirana_varijabla naziv="DomainObject.Predmet.ProtustrankaNazivFormated_1">BRANITELJSKA ZADRUGA KAMENSKO</derivirana_varijabla>
  </DomainObject.Predmet.ProtustrankaNazivFormated>
  <DomainObject.Predmet.ProtustrankaNazivFormatedOIB>
    <izvorni_sadrzaj>BRANITELJSKA ZADRUGA KAMENSKO, OIB 22581181297</izvorni_sadrzaj>
    <derivirana_varijabla naziv="DomainObject.Predmet.ProtustrankaNazivFormatedOIB_1">BRANITELJSKA ZADRUGA KAMENSKO, OIB 22581181297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BRANITELJSKA ZADRUGA KAMENSKO zastupanog po punomoćniku Darko Lesar</item>
    </izvorni_sadrzaj>
    <derivirana_varijabla naziv="DomainObject.Predmet.ProtuStrankaListFormated_1">
      <item>BRANITELJSKA ZADRUGA KAMENSKO zastupanog po punomoćniku Darko Lesar</item>
    </derivirana_varijabla>
  </DomainObject.Predmet.ProtuStrankaListFormated>
  <DomainObject.Predmet.ProtuStrankaListFormatedOIB>
    <izvorni_sadrzaj>
      <item>BRANITELJSKA ZADRUGA KAMENSKO, OIB 22581181297 zastupanog po punomoćniku Darko Lesar</item>
    </izvorni_sadrzaj>
    <derivirana_varijabla naziv="DomainObject.Predmet.ProtuStrankaListFormatedOIB_1">
      <item>BRANITELJSKA ZADRUGA KAMENSKO, OIB 22581181297 zastupanog po punomoćniku Darko Lesar</item>
    </derivirana_varijabla>
  </DomainObject.Predmet.ProtuStrankaListFormatedOIB>
  <DomainObject.Predmet.ProtuStrankaListFormatedWithAdress>
    <izvorni_sadrzaj>
      <item>BRANITELJSKA ZADRUGA KAMENSKO, Kamensko 11, 47000 Karlovac zastupanog po punomoćniku Darko Lesar</item>
    </izvorni_sadrzaj>
    <derivirana_varijabla naziv="DomainObject.Predmet.ProtuStrankaListFormatedWithAdress_1">
      <item>BRANITELJSKA ZADRUGA KAMENSKO, Kamensko 11, 47000 Karlovac zastupanog po punomoćniku Darko Lesar</item>
    </derivirana_varijabla>
  </DomainObject.Predmet.ProtuStrankaListFormatedWithAdress>
  <DomainObject.Predmet.ProtuStrankaListFormatedWithAdressOIB>
    <izvorni_sadrzaj>
      <item>BRANITELJSKA ZADRUGA KAMENSKO, OIB 22581181297, Kamensko 11, 47000 Karlovac zastupanog po punomoćniku Darko Lesar</item>
    </izvorni_sadrzaj>
    <derivirana_varijabla naziv="DomainObject.Predmet.ProtuStrankaListFormatedWithAdressOIB_1">
      <item>BRANITELJSKA ZADRUGA KAMENSKO, OIB 22581181297, Kamensko 11, 47000 Karlovac zastupanog po punomoćniku Darko Lesar</item>
    </derivirana_varijabla>
  </DomainObject.Predmet.ProtuStrankaListFormatedWithAdressOIB>
  <DomainObject.Predmet.ProtuStrankaListNazivFormated>
    <izvorni_sadrzaj>
      <item>BRANITELJSKA ZADRUGA KAMENSKO</item>
    </izvorni_sadrzaj>
    <derivirana_varijabla naziv="DomainObject.Predmet.ProtuStrankaListNazivFormated_1">
      <item>BRANITELJSKA ZADRUGA KAMENSKO</item>
    </derivirana_varijabla>
  </DomainObject.Predmet.ProtuStrankaListNazivFormated>
  <DomainObject.Predmet.ProtuStrankaListNazivFormatedOIB>
    <izvorni_sadrzaj>
      <item>BRANITELJSKA ZADRUGA KAMENSKO, OIB 22581181297</item>
    </izvorni_sadrzaj>
    <derivirana_varijabla naziv="DomainObject.Predmet.ProtuStrankaListNazivFormatedOIB_1">
      <item>BRANITELJSKA ZADRUGA KAMENSKO, OIB 22581181297</item>
    </derivirana_varijabla>
  </DomainObject.Predmet.ProtuStrankaListNazivFormatedOIB>
  <DomainObject.Predmet.OstaliListFormated>
    <izvorni_sadrzaj>
      <item>Darko Lesar punomoćnik sudionika u postupku BRANITELJSKA ZADRUGA KAMENSKO</item>
    </izvorni_sadrzaj>
    <derivirana_varijabla naziv="DomainObject.Predmet.OstaliListFormated_1">
      <item>Darko Lesar punomoćnik sudionika u postupku BRANITELJSKA ZADRUGA KAMENSKO</item>
    </derivirana_varijabla>
  </DomainObject.Predmet.OstaliListFormated>
  <DomainObject.Predmet.OstaliListFormatedOIB>
    <izvorni_sadrzaj>
      <item>Darko Lesar, OIB 49497780073 punomoćnik sudionika u postupku BRANITELJSKA ZADRUGA KAMENSKO</item>
    </izvorni_sadrzaj>
    <derivirana_varijabla naziv="DomainObject.Predmet.OstaliListFormatedOIB_1">
      <item>Darko Lesar, OIB 49497780073 punomoćnik sudionika u postupku BRANITELJSKA ZADRUGA KAMENSKO</item>
    </derivirana_varijabla>
  </DomainObject.Predmet.OstaliListFormatedOIB>
  <DomainObject.Predmet.OstaliListFormatedWithAdress>
    <izvorni_sadrzaj>
      <item>Darko Lesar, Kamensko 11, 47000 Karlovac punomoćnik sudionika u postupku BRANITELJSKA ZADRUGA KAMENSKO</item>
    </izvorni_sadrzaj>
    <derivirana_varijabla naziv="DomainObject.Predmet.OstaliListFormatedWithAdress_1">
      <item>Darko Lesar, Kamensko 11, 47000 Karlovac punomoćnik sudionika u postupku BRANITELJSKA ZADRUGA KAMENSKO</item>
    </derivirana_varijabla>
  </DomainObject.Predmet.OstaliListFormatedWithAdress>
  <DomainObject.Predmet.OstaliListFormatedWithAdressOIB>
    <izvorni_sadrzaj>
      <item>Darko Lesar, OIB 49497780073, Kamensko 11, 47000 Karlovac punomoćnik sudionika u postupku BRANITELJSKA ZADRUGA KAMENSKO</item>
    </izvorni_sadrzaj>
    <derivirana_varijabla naziv="DomainObject.Predmet.OstaliListFormatedWithAdressOIB_1">
      <item>Darko Lesar, OIB 49497780073, Kamensko 11, 47000 Karlovac punomoćnik sudionika u postupku BRANITELJSKA ZADRUGA KAMENSKO</item>
    </derivirana_varijabla>
  </DomainObject.Predmet.OstaliListFormatedWithAdressOIB>
  <DomainObject.Predmet.OstaliListNazivFormated>
    <izvorni_sadrzaj>
      <item>Darko Lesar</item>
    </izvorni_sadrzaj>
    <derivirana_varijabla naziv="DomainObject.Predmet.OstaliListNazivFormated_1">
      <item>Darko Lesar</item>
    </derivirana_varijabla>
  </DomainObject.Predmet.OstaliListNazivFormated>
  <DomainObject.Predmet.OstaliListNazivFormatedOIB>
    <izvorni_sadrzaj>
      <item>Darko Lesar, OIB 49497780073</item>
    </izvorni_sadrzaj>
    <derivirana_varijabla naziv="DomainObject.Predmet.OstaliListNazivFormatedOIB_1">
      <item>Darko Lesar, OIB 49497780073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St-1772/2017-15</izvorni_sadrzaj>
    <derivirana_varijabla naziv="DomainObject.PoslovniBrojDokumenta_1">St-1772/2017-15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BRANITELJSKA ZADRUGA KAMENSKO</izvorni_sadrzaj>
    <derivirana_varijabla naziv="DomainObject.Predmet.ProtustrankaIDrugi_1">BRANITELJSKA ZADRUGA KAMENSKO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BRANITELJSKA ZADRUGA KAMENSKO, OIB 22581181297, Kamensko 11, 47000 Karlovac</izvorni_sadrzaj>
    <derivirana_varijabla naziv="DomainObject.Predmet.ProtustrankaIDrugiAdressOIB_1">BRANITELJSKA ZADRUGA KAMENSKO, OIB 22581181297,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KAMENSKO</item>
      <item>FINA Regionalni centar Zagreb, Podružnica Karlovac</item>
      <item>Darko Lesar</item>
    </izvorni_sadrzaj>
    <derivirana_varijabla naziv="DomainObject.Predmet.SudioniciListNaziv_1">
      <item>BRANITELJSKA ZADRUGA KAMENSKO</item>
      <item>FINA Regionalni centar Zagreb, Podružnica Karlovac</item>
      <item>Darko Lesar</item>
    </derivirana_varijabla>
  </DomainObject.Predmet.SudioniciListNaziv>
  <DomainObject.Predmet.SudioniciListAdressOIB>
    <izvorni_sadrzaj>
      <item>BRANITELJSKA ZADRUGA KAMENSKO, OIB 22581181297, Kamensko 11,47000 Karlovac</item>
      <item>FINA Regionalni centar Zagreb, Podružnica Karlovac, OIB 85821130368, Ul. Pavla Vitezovića 1,47000 Karlovac</item>
      <item>Darko Lesar, OIB 49497780073, Kamensko 11,47000 Karlovac</item>
    </izvorni_sadrzaj>
    <derivirana_varijabla naziv="DomainObject.Predmet.SudioniciListAdressOIB_1">
      <item>BRANITELJSKA ZADRUGA KAMENSKO, OIB 22581181297, Kamensko 11,47000 Karlovac</item>
      <item>FINA Regionalni centar Zagreb, Podružnica Karlovac, OIB 85821130368, Ul. Pavla Vitezovića 1,47000 Karlovac</item>
      <item>Darko Lesar, OIB 49497780073, Kamensko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22581181297</item>
      <item>, OIB 85821130368</item>
      <item>, OIB 49497780073</item>
    </izvorni_sadrzaj>
    <derivirana_varijabla naziv="DomainObject.Predmet.SudioniciListNazivOIB_1">
      <item>, OIB 22581181297</item>
      <item>, OIB 85821130368</item>
      <item>, OIB 49497780073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3094</properties:Characters>
  <properties:Lines>77</properties:Lines>
  <properties:Paragraphs>26</properties:Paragraphs>
  <properties:TotalTime>3</properties:TotalTime>
  <properties:ScaleCrop>false</properties:ScaleCrop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2018-04-12T11:27:00Z</dcterms:created>
  <dc:creator>Vlasta Bogović Milisavljević</dc:creator>
  <cp:lastModifiedBy>Vlasta Bogović Milisavljević</cp:lastModifiedBy>
  <dcterms:modified xmlns:xsi="http://www.w3.org/2001/XMLSchema-instance" xsi:type="dcterms:W3CDTF">2018-04-13T08:29:00Z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St-1772/2017-15 / Odluka - Zaključak za plaćanje predujma za pokriće troškova prethodnog postupka/stečajnog postupka (predujam 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