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cf03" w14:paraId="6f9cf03" w:rsidRDefault="00D978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632460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78BE" w:rsidP="00D978BE" w:rsidR="00D978BE">
      <w:pPr>
        <w:spacing w:after="0"/>
        <w:jc w:val="both"/>
      </w:pPr>
      <w:r>
        <w:t xml:space="preserve">           </w:t>
      </w:r>
      <w:r>
        <w:t>Republika Hrvatska</w:t>
      </w:r>
    </w:p>
    <w:p w:rsidRDefault="00D978BE" w:rsidP="00D978BE" w:rsidR="00D978B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978BE" w:rsidP="00D978BE" w:rsidR="00D978B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978BE">
        <w:rPr>
          <w:rFonts w:cs="Times New Roman" w:eastAsia="Times New Roman"/>
          <w:noProof/>
          <w:szCs w:val="20"/>
          <w:lang w:eastAsia="hr-HR"/>
        </w:rPr>
        <w:t xml:space="preserve">    Poslovni broj: 5 St-330/2016-7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78BE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skraćenom stečajnom postupku nad dužnikom UDRUGA ZBORA NARODNE GARDE A SATNIJE BJELOVAR, Bjelovar, </w:t>
      </w:r>
      <w:proofErr w:type="spellStart"/>
      <w:r w:rsidRPr="00D978BE">
        <w:rPr>
          <w:rFonts w:cs="Times New Roman" w:eastAsia="Times New Roman"/>
          <w:szCs w:val="20"/>
          <w:lang w:eastAsia="hr-HR"/>
        </w:rPr>
        <w:t>Masarykova</w:t>
      </w:r>
      <w:proofErr w:type="spellEnd"/>
      <w:r w:rsidRPr="00D978BE">
        <w:rPr>
          <w:rFonts w:cs="Times New Roman" w:eastAsia="Times New Roman"/>
          <w:szCs w:val="20"/>
          <w:lang w:eastAsia="hr-HR"/>
        </w:rPr>
        <w:t xml:space="preserve"> 8, OIB: 09511844946, 18. travnja 2018. don</w:t>
      </w:r>
      <w:r w:rsidRPr="00D978BE">
        <w:rPr>
          <w:rFonts w:cs="Times New Roman" w:eastAsia="Times New Roman"/>
          <w:noProof/>
          <w:szCs w:val="20"/>
          <w:lang w:eastAsia="hr-HR"/>
        </w:rPr>
        <w:t>osi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978BE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78BE">
        <w:rPr>
          <w:rFonts w:cs="Times New Roman" w:eastAsia="Times New Roman"/>
          <w:szCs w:val="20"/>
          <w:lang w:eastAsia="hr-HR"/>
        </w:rPr>
        <w:t xml:space="preserve">Nalaže se Financijskoj agenciji da naloži Splitskoj banci d.d. prijenos zaplijenjenih novčanih sredstava na ime predujma za namirenje troškova stečajnog postupka u iznosu od 4.827,70 kn, s računa dužnika u Fond za namirenje troškova stečajnog postupka koji se vodi kod Trgovačkog suda u Bjelovaru </w:t>
      </w:r>
      <w:r w:rsidRPr="00D978BE">
        <w:rPr>
          <w:rFonts w:cs="Times New Roman" w:eastAsia="Times New Roman"/>
          <w:noProof/>
          <w:szCs w:val="20"/>
        </w:rPr>
        <w:t>IBAN: HR6123900011300000630 model HR05 51-330</w:t>
      </w:r>
      <w:r w:rsidRPr="00D978BE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78BE">
        <w:rPr>
          <w:rFonts w:cs="Times New Roman" w:eastAsia="Times New Roman"/>
          <w:szCs w:val="20"/>
          <w:lang w:eastAsia="hr-HR"/>
        </w:rPr>
        <w:t>Obrazloženje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78BE">
        <w:rPr>
          <w:rFonts w:cs="Times New Roman" w:eastAsia="Times New Roman"/>
          <w:szCs w:val="20"/>
          <w:lang w:eastAsia="hr-HR"/>
        </w:rPr>
        <w:t xml:space="preserve">Iz prijedloga za otvaranje skraćenog stečajnog postupka proizlazi da dužnik na dan 19. travnja 2016. na računu kod banke temeljem čl.112. st.5. Stečajnog zakona </w:t>
      </w:r>
      <w:r w:rsidRPr="00D978BE">
        <w:rPr>
          <w:rFonts w:cs="Times New Roman" w:eastAsia="Times New Roman"/>
          <w:noProof/>
          <w:szCs w:val="20"/>
        </w:rPr>
        <w:t xml:space="preserve">("Narodne novine" broj 71/15 i 104/17, dalje: SZ) </w:t>
      </w:r>
      <w:r w:rsidRPr="00D978BE">
        <w:rPr>
          <w:rFonts w:cs="Times New Roman" w:eastAsia="Times New Roman"/>
          <w:szCs w:val="20"/>
          <w:lang w:eastAsia="hr-HR"/>
        </w:rPr>
        <w:t>ima zaplijenjena sredstva u iznosu od 4.827,70 kn na ime predujma za namirenje troškova stečajnog postupka.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78BE">
        <w:rPr>
          <w:rFonts w:cs="Times New Roman" w:eastAsia="Times New Roman"/>
          <w:szCs w:val="20"/>
          <w:lang w:eastAsia="hr-HR"/>
        </w:rPr>
        <w:t xml:space="preserve">Pravomoćnim rješenjem od 6. srpnja 2016. sud je otvorio i istovremeno zaključio stečajni postupak nad dužnikom i dužnik je brisan iz sudskog registra.  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78BE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4.827,70 kn prenese u Fond za namirenje troškova stečajnog postupka, koji je, sukladno čl.111. st.1. SZ-a, osnovan na ovom sudu.  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78BE" w:rsidP="00D978BE" w:rsidR="00D978BE" w:rsidRPr="00D978BE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D978BE">
        <w:rPr>
          <w:rFonts w:cs="Times New Roman" w:eastAsia="Times New Roman"/>
          <w:bCs/>
          <w:lang w:eastAsia="hr-HR"/>
        </w:rPr>
        <w:t>U Bjelovaru 18. travnja 2018.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D978BE">
        <w:rPr>
          <w:rFonts w:cs="Times New Roman" w:eastAsia="Times New Roman"/>
          <w:bCs/>
          <w:szCs w:val="20"/>
        </w:rPr>
        <w:t xml:space="preserve"> Stečajna sutkinja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D978BE">
        <w:rPr>
          <w:rFonts w:cs="Times New Roman" w:eastAsia="Times New Roman"/>
          <w:bCs/>
          <w:szCs w:val="20"/>
        </w:rPr>
        <w:t>Marija Petrina Kubica v.r.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D978BE" w:rsidP="00D978BE" w:rsidR="00D978BE" w:rsidRPr="00D978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D978BE">
        <w:rPr>
          <w:rFonts w:cs="Times New Roman" w:eastAsia="Times New Roman"/>
          <w:noProof/>
          <w:szCs w:val="20"/>
        </w:rPr>
        <w:t xml:space="preserve">        Za točnost otpravka - ovlašteni službenik</w:t>
      </w:r>
    </w:p>
    <w:p w:rsidRDefault="00D978BE" w:rsidP="00D978BE" w:rsidR="00D978BE" w:rsidRPr="00D978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D978BE">
        <w:rPr>
          <w:rFonts w:cs="Times New Roman" w:eastAsia="Times New Roman"/>
          <w:noProof/>
          <w:szCs w:val="20"/>
        </w:rPr>
        <w:t xml:space="preserve">                             Željka Vitez</w:t>
      </w: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D978BE" w:rsidP="00D978BE" w:rsidR="00D978BE" w:rsidRPr="00D978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8BE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61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0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St-330/2016-7</izvorni_sadrzaj>
    <derivirana_varijabla naziv="DomainObject.Oznaka_1">St-330/2016-7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2016.</izvorni_sadrzaj>
    <derivirana_varijabla naziv="DomainObject.Predmet.DatumArhiviranja_1">29.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2016.</izvorni_sadrzaj>
    <derivirana_varijabla naziv="DomainObject.Predmet.DatumZatvaranja_1">29.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hr.ibm.icms.common.model.sluzbeneosobe.Referada@6e386e38[id=5723, dbStatus=null, naziv=Referada 5, oznaka=null, sudac=null] &lt;-hr.ibm.icms.common.model.sluzbeneosobe.Referada@6e386e38[status dodjele: =false]</izvorni_sadrzaj>
    <derivirana_varijabla naziv="DomainObject.Predmet.MjestoCuvanja_1">hr.ibm.icms.common.model.sluzbeneosobe.Referada@6e386e38[id=5723, dbStatus=null, naziv=Referada 5, oznaka=null, sudac=null] &lt;-hr.ibm.icms.common.model.sluzbeneosobe.Referada@6e386e38[status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''UDRUGA ZBORA NARODNE GARDE A SATNIJE BJELOVAR'' zastupanog po punomoćniku Branko Budić</izvorni_sadrzaj>
    <derivirana_varijabla naziv="DomainObject.Predmet.ProtustrankaFormated_1">  ''UDRUGA ZBORA NARODNE GARDE A SATNIJE BJELOVAR'' zastupanog po punomoćniku Branko Budić</derivirana_varijabla>
  </DomainObject.Predmet.ProtustrankaFormated>
  <DomainObject.Predmet.ProtustrankaFormatedOIB>
    <izvorni_sadrzaj>  ''UDRUGA ZBORA NARODNE GARDE A SATNIJE BJELOVAR'', OIB 09511844946 zastupanog po punomoćniku Branko Budić</izvorni_sadrzaj>
    <derivirana_varijabla naziv="DomainObject.Predmet.ProtustrankaFormatedOIB_1">  ''UDRUGA ZBORA NARODNE GARDE A SATNIJE BJELOVAR'', OIB 09511844946 zastupanog po punomoćniku Branko Budić</derivirana_varijabla>
  </DomainObject.Predmet.ProtustrankaFormatedOIB>
  <DomainObject.Predmet.ProtustrankaFormatedWithAdress>
    <izvorni_sadrzaj> ''UDRUGA ZBORA NARODNE GARDE A SATNIJE BJELOVAR'', Masarykova 8, 43000 Bjelovar zastupanog po punomoćniku Branko Budić</izvorni_sadrzaj>
    <derivirana_varijabla naziv="DomainObject.Predmet.ProtustrankaFormatedWithAdress_1"> ''UDRUGA ZBORA NARODNE GARDE A SATNIJE BJELOVAR'', Masarykova 8, 43000 Bjelovar zastupanog po punomoćniku Branko Budić</derivirana_varijabla>
  </DomainObject.Predmet.ProtustrankaFormatedWithAdress>
  <DomainObject.Predmet.ProtustrankaFormatedWithAdressOIB>
    <izvorni_sadrzaj> ''UDRUGA ZBORA NARODNE GARDE A SATNIJE BJELOVAR'', OIB 09511844946, Masarykova 8, 43000 Bjelovar zastupanog po punomoćniku Branko Budić</izvorni_sadrzaj>
    <derivirana_varijabla naziv="DomainObject.Predmet.ProtustrankaFormatedWithAdressOIB_1"> ''UDRUGA ZBORA NARODNE GARDE A SATNIJE BJELOVAR'', OIB 09511844946, Masarykova 8, 43000 Bjelovar zastupanog po punomoćniku Branko Budić</derivirana_varijabla>
  </DomainObject.Predmet.ProtustrankaFormatedWithAdressOIB>
  <DomainObject.Predmet.ProtustrankaWithAdress>
    <izvorni_sadrzaj>''UDRUGA ZBORA NARODNE GARDE A SATNIJE BJELOVAR'' Masarykova 8, 43000 Bjelovar</izvorni_sadrzaj>
    <derivirana_varijabla naziv="DomainObject.Predmet.ProtustrankaWithAdress_1">''UDRUGA ZBORA NARODNE GARDE A SATNIJE BJELOVAR'' Masarykova 8, 43000 Bjelovar</derivirana_varijabla>
  </DomainObject.Predmet.ProtustrankaWithAdress>
  <DomainObject.Predmet.ProtustrankaWithAdressOIB>
    <izvorni_sadrzaj>''UDRUGA ZBORA NARODNE GARDE A SATNIJE BJELOVAR'', OIB 09511844946, Masarykova 8, 43000 Bjelovar</izvorni_sadrzaj>
    <derivirana_varijabla naziv="DomainObject.Predmet.ProtustrankaWithAdressOIB_1">''UDRUGA ZBORA NARODNE GARDE A SATNIJE BJELOVAR'', OIB 09511844946, Masarykova 8, 43000 Bjelovar</derivirana_varijabla>
  </DomainObject.Predmet.ProtustrankaWithAdressOIB>
  <DomainObject.Predmet.ProtustrankaNazivFormated>
    <izvorni_sadrzaj>''UDRUGA ZBORA NARODNE GARDE A SATNIJE BJELOVAR''</izvorni_sadrzaj>
    <derivirana_varijabla naziv="DomainObject.Predmet.ProtustrankaNazivFormated_1">''UDRUGA ZBORA NARODNE GARDE A SATNIJE BJELOVAR''</derivirana_varijabla>
  </DomainObject.Predmet.ProtustrankaNazivFormated>
  <DomainObject.Predmet.ProtustrankaNazivFormatedOIB>
    <izvorni_sadrzaj>''UDRUGA ZBORA NARODNE GARDE A SATNIJE BJELOVAR'', OIB 09511844946</izvorni_sadrzaj>
    <derivirana_varijabla naziv="DomainObject.Predmet.ProtustrankaNazivFormatedOIB_1">''UDRUGA ZBORA NARODNE GARDE A SATNIJE BJELOVAR'', OIB 09511844946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''UDRUGA ZBORA NARODNE GARDE A SATNIJE BJELOVAR'' zastupanog po punomoćniku Branko Budić</item>
    </izvorni_sadrzaj>
    <derivirana_varijabla naziv="DomainObject.Predmet.ProtuStrankaListFormated_1">
      <item>''UDRUGA ZBORA NARODNE GARDE A SATNIJE BJELOVAR'' zastupanog po punomoćniku Branko Budić</item>
    </derivirana_varijabla>
  </DomainObject.Predmet.ProtuStrankaListFormated>
  <DomainObject.Predmet.ProtuStrankaListFormatedOIB>
    <izvorni_sadrzaj>
      <item>''UDRUGA ZBORA NARODNE GARDE A SATNIJE BJELOVAR'', OIB 09511844946 zastupanog po punomoćniku Branko Budić</item>
    </izvorni_sadrzaj>
    <derivirana_varijabla naziv="DomainObject.Predmet.ProtuStrankaListFormatedOIB_1">
      <item>''UDRUGA ZBORA NARODNE GARDE A SATNIJE BJELOVAR'', OIB 09511844946 zastupanog po punomoćniku Branko Budić</item>
    </derivirana_varijabla>
  </DomainObject.Predmet.ProtuStrankaListFormatedOIB>
  <DomainObject.Predmet.ProtuStrankaListFormatedWithAdress>
    <izvorni_sadrzaj>
      <item>''UDRUGA ZBORA NARODNE GARDE A SATNIJE BJELOVAR'', Masarykova 8, 43000 Bjelovar zastupanog po punomoćniku Branko Budić</item>
    </izvorni_sadrzaj>
    <derivirana_varijabla naziv="DomainObject.Predmet.ProtuStrankaListFormatedWithAdress_1">
      <item>''UDRUGA ZBORA NARODNE GARDE A SATNIJE BJELOVAR'', Masarykova 8, 43000 Bjelovar zastupanog po punomoćniku Branko Budić</item>
    </derivirana_varijabla>
  </DomainObject.Predmet.ProtuStrankaListFormatedWithAdress>
  <DomainObject.Predmet.ProtuStrankaListFormatedWithAdressOIB>
    <izvorni_sadrzaj>
      <item>''UDRUGA ZBORA NARODNE GARDE A SATNIJE BJELOVAR'', OIB 09511844946, Masarykova 8, 43000 Bjelovar zastupanog po punomoćniku Branko Budić</item>
    </izvorni_sadrzaj>
    <derivirana_varijabla naziv="DomainObject.Predmet.ProtuStrankaListFormatedWithAdressOIB_1">
      <item>''UDRUGA ZBORA NARODNE GARDE A SATNIJE BJELOVAR'', OIB 09511844946, Masarykova 8, 43000 Bjelovar zastupanog po punomoćniku Branko Budić</item>
    </derivirana_varijabla>
  </DomainObject.Predmet.ProtuStrankaListFormatedWithAdressOIB>
  <DomainObject.Predmet.ProtuStrankaListNazivFormated>
    <izvorni_sadrzaj>
      <item>''UDRUGA ZBORA NARODNE GARDE A SATNIJE BJELOVAR''</item>
    </izvorni_sadrzaj>
    <derivirana_varijabla naziv="DomainObject.Predmet.ProtuStrankaListNazivFormated_1">
      <item>''UDRUGA ZBORA NARODNE GARDE A SATNIJE BJELOVAR''</item>
    </derivirana_varijabla>
  </DomainObject.Predmet.ProtuStrankaListNazivFormated>
  <DomainObject.Predmet.ProtuStrankaListNazivFormatedOIB>
    <izvorni_sadrzaj>
      <item>''UDRUGA ZBORA NARODNE GARDE A SATNIJE BJELOVAR'', OIB 09511844946</item>
    </izvorni_sadrzaj>
    <derivirana_varijabla naziv="DomainObject.Predmet.ProtuStrankaListNazivFormatedOIB_1">
      <item>''UDRUGA ZBORA NARODNE GARDE A SATNIJE BJELOVAR'', OIB 09511844946</item>
    </derivirana_varijabla>
  </DomainObject.Predmet.ProtuStrankaListNazivFormatedOIB>
  <DomainObject.Predmet.OstaliListFormated>
    <izvorni_sadrzaj>
      <item>Branko Budić punomoćnik sudionika u postupku ''UDRUGA ZBORA NARODNE GARDE A SATNIJE BJELOVAR''</item>
    </izvorni_sadrzaj>
    <derivirana_varijabla naziv="DomainObject.Predmet.OstaliListFormated_1">
      <item>Branko Budić punomoćnik sudionika u postupku ''UDRUGA ZBORA NARODNE GARDE A SATNIJE BJELOVAR''</item>
    </derivirana_varijabla>
  </DomainObject.Predmet.OstaliListFormated>
  <DomainObject.Predmet.OstaliListFormatedOIB>
    <izvorni_sadrzaj>
      <item>Branko Budić punomoćnik sudionika u postupku ''UDRUGA ZBORA NARODNE GARDE A SATNIJE BJELOVAR''</item>
    </izvorni_sadrzaj>
    <derivirana_varijabla naziv="DomainObject.Predmet.OstaliListFormatedOIB_1">
      <item>Branko Budić punomoćnik sudionika u postupku ''UDRUGA ZBORA NARODNE GARDE A SATNIJE BJELOVAR''</item>
    </derivirana_varijabla>
  </DomainObject.Predmet.OstaliListFormatedOIB>
  <DomainObject.Predmet.OstaliListFormatedWithAdress>
    <izvorni_sadrzaj>
      <item>Branko Budić punomoćnik sudionika u postupku ''UDRUGA ZBORA NARODNE GARDE A SATNIJE BJELOVAR''</item>
    </izvorni_sadrzaj>
    <derivirana_varijabla naziv="DomainObject.Predmet.OstaliListFormatedWithAdress_1">
      <item>Branko Budić punomoćnik sudionika u postupku ''UDRUGA ZBORA NARODNE GARDE A SATNIJE BJELOVAR''</item>
    </derivirana_varijabla>
  </DomainObject.Predmet.OstaliListFormatedWithAdress>
  <DomainObject.Predmet.OstaliListFormatedWithAdressOIB>
    <izvorni_sadrzaj>
      <item>Branko Budić punomoćnik sudionika u postupku ''UDRUGA ZBORA NARODNE GARDE A SATNIJE BJELOVAR''</item>
    </izvorni_sadrzaj>
    <derivirana_varijabla naziv="DomainObject.Predmet.OstaliListFormatedWithAdressOIB_1">
      <item>Branko Budić punomoćnik sudionika u postupku ''UDRUGA ZBORA NARODNE GARDE A SATNIJE BJELOVAR''</item>
    </derivirana_varijabla>
  </DomainObject.Predmet.OstaliListFormatedWithAdressOIB>
  <DomainObject.Predmet.OstaliListNazivFormated>
    <izvorni_sadrzaj>
      <item>Branko Budić</item>
    </izvorni_sadrzaj>
    <derivirana_varijabla naziv="DomainObject.Predmet.OstaliListNazivFormated_1">
      <item>Branko Budić</item>
    </derivirana_varijabla>
  </DomainObject.Predmet.OstaliListNazivFormated>
  <DomainObject.Predmet.OstaliListNazivFormatedOIB>
    <izvorni_sadrzaj>
      <item>Branko Budić</item>
    </izvorni_sadrzaj>
    <derivirana_varijabla naziv="DomainObject.Predmet.OstaliListNazivFormatedOIB_1">
      <item>Branko Budić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St-330/2016-7</izvorni_sadrzaj>
    <derivirana_varijabla naziv="DomainObject.PoslovniBrojDokumenta_1">St-330/2016-7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''UDRUGA ZBORA NARODNE GARDE A SATNIJE BJELOVAR''</izvorni_sadrzaj>
    <derivirana_varijabla naziv="DomainObject.Predmet.ProtustrankaIDrugi_1">''UDRUGA ZBORA NARODNE GARDE A SATNIJE BJELOVAR''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''UDRUGA ZBORA NARODNE GARDE A SATNIJE BJELOVAR'', OIB 09511844946, Masarykova 8, 43000 Bjelovar</izvorni_sadrzaj>
    <derivirana_varijabla naziv="DomainObject.Predmet.ProtustrankaIDrugiAdressOIB_1">''UDRUGA ZBORA NARODNE GARDE A SATNIJE BJELOVAR'', OIB 09511844946, Masarykova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2016.</izvorni_sadrzaj>
    <derivirana_varijabla naziv="DomainObject.Predmet.OdlukaRjesenje.DatumDonosenjaOdluke_1">6. srpnja 2016.</derivirana_varijabla>
  </DomainObject.Predmet.OdlukaRjesenje.DatumDonosenjaOdluke>
  <DomainObject.Predmet.OdlukaRjesenje.DatumPravomocnosti>
    <izvorni_sadrzaj>25. srpnja 2016.</izvorni_sadrzaj>
    <derivirana_varijabla naziv="DomainObject.Predmet.OdlukaRjesenje.DatumPravomocnosti_1">25. srpnja 2016.</derivirana_varijabla>
  </DomainObject.Predmet.OdlukaRjesenje.DatumPravomocnosti>
  <DomainObject.Predmet.OdlukaRjesenje.Oznaka>
    <izvorni_sadrzaj>St-330/2016-3</izvorni_sadrzaj>
    <derivirana_varijabla naziv="DomainObject.Predmet.OdlukaRjesenje.Oznaka_1">St-330/2016-3</derivirana_varijabla>
  </DomainObject.Predmet.OdlukaRjesenje.Oznaka>
  <DomainObject.Predmet.SudioniciListNaziv>
    <izvorni_sadrzaj>
      <item>FINA, RC ZAGREB, Podružnica Bjelovar</item>
      <item>''UDRUGA ZBORA NARODNE GARDE A SATNIJE BJELOVAR''</item>
      <item>Branko Budić</item>
    </izvorni_sadrzaj>
    <derivirana_varijabla naziv="DomainObject.Predmet.SudioniciListNaziv_1">
      <item>FINA, RC ZAGREB, Podružnica Bjelovar</item>
      <item>''UDRUGA ZBORA NARODNE GARDE A SATNIJE BJELOVAR''</item>
      <item>Branko Budić</item>
    </derivirana_varijabla>
  </DomainObject.Predmet.SudioniciListNaziv>
  <DomainObject.Predmet.SudioniciListAdressOIB>
    <izvorni_sadrzaj>
      <item>FINA, RC ZAGREB, Podružnica Bjelovar, OIB 85821130368, F. Supila 4,43000 Bjelovar</item>
      <item>''UDRUGA ZBORA NARODNE GARDE A SATNIJE BJELOVAR'', OIB 09511844946, Masarykova 8,43000 Bjelovar</item>
      <item>Branko Budić</item>
    </izvorni_sadrzaj>
    <derivirana_varijabla naziv="DomainObject.Predmet.SudioniciListAdressOIB_1">
      <item>FINA, RC ZAGREB, Podružnica Bjelovar, OIB 85821130368, F. Supila 4,43000 Bjelovar</item>
      <item>''UDRUGA ZBORA NARODNE GARDE A SATNIJE BJELOVAR'', OIB 09511844946, Masarykova 8,43000 Bjelovar</item>
      <item>Branko Budić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51A2D-777D-4C20-B93B-2D32E6145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1397</properties:Characters>
  <properties:Lines>45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2018-04-18T11:19:00Z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St-330/2016-7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