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f18f" w14:paraId="c51f18f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084C28" w:rsidRPr="00084C28">
        <w:rPr>
          <w:rFonts w:hAnsi="Times New Roman" w:ascii="Times New Roman"/>
        </w:rPr>
        <w:t xml:space="preserve"> </w:t>
      </w:r>
      <w:r w:rsidR="00084C28" w:rsidRPr="00084C28">
        <w:rPr>
          <w:rFonts w:hAnsi="Times New Roman" w:ascii="Times New Roman"/>
          <w:sz w:val="24"/>
          <w:szCs w:val="24"/>
        </w:rPr>
        <w:t>ŠEGOTIĆ d.o.o., Zagreb, Zdenački zavoj 2 A, OIB: 30312453179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02471">
        <w:rPr>
          <w:rFonts w:cs="Times New Roman" w:eastAsia="Times New Roman" w:hAnsi="Times New Roman" w:ascii="Times New Roman"/>
          <w:sz w:val="24"/>
          <w:szCs w:val="24"/>
          <w:lang w:eastAsia="hr-HR"/>
        </w:rPr>
        <w:t>2. siječnja 2017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084C28" w:rsidRPr="00084C28">
        <w:rPr>
          <w:rFonts w:hAnsi="Times New Roman" w:ascii="Times New Roman"/>
        </w:rPr>
        <w:t xml:space="preserve"> </w:t>
      </w:r>
      <w:r w:rsidR="00084C28" w:rsidRPr="00084C28">
        <w:rPr>
          <w:rFonts w:hAnsi="Times New Roman" w:ascii="Times New Roman"/>
          <w:sz w:val="24"/>
          <w:szCs w:val="24"/>
        </w:rPr>
        <w:t>ŠEGOTIĆ d.o.o., Zagreb, Zdenački zavoj 2 A, OIB: 30312453179</w:t>
      </w:r>
      <w:r w:rsidR="00567CB5" w:rsidRPr="00E451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 w:rsidRPr="00E45103">
        <w:rPr>
          <w:rFonts w:cs="Times New Roman" w:hAnsi="Times New Roman" w:ascii="Times New Roman"/>
          <w:sz w:val="24"/>
          <w:szCs w:val="24"/>
        </w:rPr>
        <w:t xml:space="preserve"> </w:t>
      </w:r>
      <w:r w:rsidR="00084C28" w:rsidRPr="00084C28">
        <w:rPr>
          <w:rFonts w:hAnsi="Times New Roman" w:ascii="Times New Roman"/>
          <w:sz w:val="24"/>
          <w:szCs w:val="24"/>
        </w:rPr>
        <w:t>Vladimiru Šegotić, Zagreb, Zdenački zavoj 2 A, OIB:</w:t>
      </w:r>
      <w:r w:rsidR="00084C28" w:rsidRPr="00084C28">
        <w:rPr>
          <w:sz w:val="24"/>
          <w:szCs w:val="24"/>
        </w:rPr>
        <w:t xml:space="preserve"> </w:t>
      </w:r>
      <w:r w:rsidR="00084C28" w:rsidRPr="00084C28">
        <w:rPr>
          <w:rFonts w:hAnsi="Times New Roman" w:ascii="Times New Roman"/>
          <w:sz w:val="24"/>
          <w:szCs w:val="24"/>
        </w:rPr>
        <w:t>04089927755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4351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084C2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631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4351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084C2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631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02471">
        <w:rPr>
          <w:rFonts w:cs="Times New Roman" w:eastAsia="Times New Roman" w:hAnsi="Times New Roman" w:ascii="Times New Roman"/>
          <w:sz w:val="24"/>
          <w:szCs w:val="24"/>
          <w:lang w:eastAsia="hr-HR"/>
        </w:rPr>
        <w:t>2. siječnja 2017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7BB" w:rsidP="007B6B50" w:rsidR="007517BB">
      <w:pPr>
        <w:spacing w:lineRule="auto" w:line="240" w:after="0"/>
      </w:pPr>
      <w:r>
        <w:separator/>
      </w:r>
    </w:p>
  </w:endnote>
  <w:endnote w:id="0" w:type="continuationSeparator">
    <w:p w:rsidRDefault="007517BB" w:rsidP="007B6B50" w:rsidR="007517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7BB" w:rsidP="007B6B50" w:rsidR="007517BB">
      <w:pPr>
        <w:spacing w:lineRule="auto" w:line="240" w:after="0"/>
      </w:pPr>
      <w:r>
        <w:separator/>
      </w:r>
    </w:p>
  </w:footnote>
  <w:footnote w:id="0" w:type="continuationSeparator">
    <w:p w:rsidRDefault="007517BB" w:rsidP="007B6B50" w:rsidR="007517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76D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195439">
      <w:t>6</w:t>
    </w:r>
    <w:r w:rsidR="00E45103">
      <w:t>6</w:t>
    </w:r>
    <w:r w:rsidR="00084C28">
      <w:t>31</w:t>
    </w:r>
    <w:r w:rsidR="00005F5E">
      <w:t>/16</w:t>
    </w:r>
    <w:r w:rsidR="00EF5367">
      <w:t>-</w:t>
    </w:r>
    <w:r w:rsidR="007B263E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729C9"/>
    <w:rsid w:val="000842CD"/>
    <w:rsid w:val="00084C28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95439"/>
    <w:rsid w:val="001B3A47"/>
    <w:rsid w:val="001B3EB7"/>
    <w:rsid w:val="001C2C91"/>
    <w:rsid w:val="001D4BB5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E767B"/>
    <w:rsid w:val="004F43B1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19EC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A6FDD"/>
    <w:rsid w:val="006B0407"/>
    <w:rsid w:val="006B6031"/>
    <w:rsid w:val="006B6FB3"/>
    <w:rsid w:val="006C735A"/>
    <w:rsid w:val="006E7552"/>
    <w:rsid w:val="006E767F"/>
    <w:rsid w:val="006F29C0"/>
    <w:rsid w:val="006F758C"/>
    <w:rsid w:val="007014EF"/>
    <w:rsid w:val="007030BA"/>
    <w:rsid w:val="00734542"/>
    <w:rsid w:val="00740015"/>
    <w:rsid w:val="007517BB"/>
    <w:rsid w:val="00760489"/>
    <w:rsid w:val="00770309"/>
    <w:rsid w:val="0078158A"/>
    <w:rsid w:val="007839E2"/>
    <w:rsid w:val="007968E7"/>
    <w:rsid w:val="007A07C8"/>
    <w:rsid w:val="007A2B43"/>
    <w:rsid w:val="007B263E"/>
    <w:rsid w:val="007B35B7"/>
    <w:rsid w:val="007B37B9"/>
    <w:rsid w:val="007B60F5"/>
    <w:rsid w:val="007B6B50"/>
    <w:rsid w:val="007B718B"/>
    <w:rsid w:val="007C1BD0"/>
    <w:rsid w:val="007F3FAD"/>
    <w:rsid w:val="008117CB"/>
    <w:rsid w:val="00812D95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276D"/>
    <w:rsid w:val="00936C78"/>
    <w:rsid w:val="009451A8"/>
    <w:rsid w:val="00945303"/>
    <w:rsid w:val="00980FDC"/>
    <w:rsid w:val="009951AC"/>
    <w:rsid w:val="009B0DB6"/>
    <w:rsid w:val="009B6B69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72663"/>
    <w:rsid w:val="00A80C8E"/>
    <w:rsid w:val="00A821C4"/>
    <w:rsid w:val="00A823F7"/>
    <w:rsid w:val="00A84AB1"/>
    <w:rsid w:val="00A91AFC"/>
    <w:rsid w:val="00AD74BE"/>
    <w:rsid w:val="00AE53EE"/>
    <w:rsid w:val="00AF1BE3"/>
    <w:rsid w:val="00AF5DBF"/>
    <w:rsid w:val="00B00CA0"/>
    <w:rsid w:val="00B02471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3516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B7198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282C"/>
    <w:rsid w:val="00E0128D"/>
    <w:rsid w:val="00E10283"/>
    <w:rsid w:val="00E109F9"/>
    <w:rsid w:val="00E13F87"/>
    <w:rsid w:val="00E21ADE"/>
    <w:rsid w:val="00E34437"/>
    <w:rsid w:val="00E45103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25F7F"/>
    <w:rsid w:val="00F40858"/>
    <w:rsid w:val="00F46BA4"/>
    <w:rsid w:val="00F46F97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St-6631/2016</izvorni_sadrzaj>
    <derivirana_varijabla naziv="DomainObject.Predmet.OznakaBroj_1">St-6631/2016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ŠEGOTIĆ d.o.o. zastupanog po punomoćniku Vladimir Šegotić</izvorni_sadrzaj>
    <derivirana_varijabla naziv="DomainObject.Predmet.ProtustrankaFormated_1">  ŠEGOTIĆ d.o.o. zastupanog po punomoćniku Vladimir Šegotić</derivirana_varijabla>
  </DomainObject.Predmet.ProtustrankaFormated>
  <DomainObject.Predmet.ProtustrankaFormatedOIB>
    <izvorni_sadrzaj>  ŠEGOTIĆ d.o.o., OIB 30312453179 zastupanog po punomoćniku Vladimir Šegotić</izvorni_sadrzaj>
    <derivirana_varijabla naziv="DomainObject.Predmet.ProtustrankaFormatedOIB_1">  ŠEGOTIĆ d.o.o., OIB 30312453179 zastupanog po punomoćniku Vladimir Šegotić</derivirana_varijabla>
  </DomainObject.Predmet.ProtustrankaFormatedOIB>
  <DomainObject.Predmet.ProtustrankaFormatedWithAdress>
    <izvorni_sadrzaj> ŠEGOTIĆ d.o.o., Zdenački zavoj 2 A, 10000 Zagreb zastupanog po punomoćniku Vladimir Šegotić</izvorni_sadrzaj>
    <derivirana_varijabla naziv="DomainObject.Predmet.ProtustrankaFormatedWithAdress_1"> ŠEGOTIĆ d.o.o., Zdenački zavoj 2 A, 10000 Zagreb zastupanog po punomoćniku Vladimir Šegotić</derivirana_varijabla>
  </DomainObject.Predmet.ProtustrankaFormatedWithAdress>
  <DomainObject.Predmet.ProtustrankaFormatedWithAdressOIB>
    <izvorni_sadrzaj> ŠEGOTIĆ d.o.o., OIB 30312453179, Zdenački zavoj 2 A, 10000 Zagreb zastupanog po punomoćniku Vladimir Šegotić</izvorni_sadrzaj>
    <derivirana_varijabla naziv="DomainObject.Predmet.ProtustrankaFormatedWithAdressOIB_1"> ŠEGOTIĆ d.o.o., OIB 30312453179, Zdenački zavoj 2 A, 10000 Zagreb zastupanog po punomoćniku Vladimir Šegotić</derivirana_varijabla>
  </DomainObject.Predmet.ProtustrankaFormatedWithAdressOIB>
  <DomainObject.Predmet.ProtustrankaWithAdress>
    <izvorni_sadrzaj>ŠEGOTIĆ d.o.o. Zdenački zavoj 2 A, 10000 Zagreb</izvorni_sadrzaj>
    <derivirana_varijabla naziv="DomainObject.Predmet.ProtustrankaWithAdress_1">ŠEGOTIĆ d.o.o. Zdenački zavoj 2 A, 10000 Zagreb</derivirana_varijabla>
  </DomainObject.Predmet.ProtustrankaWithAdress>
  <DomainObject.Predmet.ProtustrankaWithAdressOIB>
    <izvorni_sadrzaj>ŠEGOTIĆ d.o.o., OIB 30312453179, Zdenački zavoj 2 A, 10000 Zagreb</izvorni_sadrzaj>
    <derivirana_varijabla naziv="DomainObject.Predmet.ProtustrankaWithAdressOIB_1">ŠEGOTIĆ d.o.o., OIB 30312453179, Zdenački zavoj 2 A, 10000 Zagreb</derivirana_varijabla>
  </DomainObject.Predmet.ProtustrankaWithAdressOIB>
  <DomainObject.Predmet.ProtustrankaNazivFormated>
    <izvorni_sadrzaj>ŠEGOTIĆ d.o.o.</izvorni_sadrzaj>
    <derivirana_varijabla naziv="DomainObject.Predmet.ProtustrankaNazivFormated_1">ŠEGOTIĆ d.o.o.</derivirana_varijabla>
  </DomainObject.Predmet.ProtustrankaNazivFormated>
  <DomainObject.Predmet.ProtustrankaNazivFormatedOIB>
    <izvorni_sadrzaj>ŠEGOTIĆ d.o.o., OIB 30312453179</izvorni_sadrzaj>
    <derivirana_varijabla naziv="DomainObject.Predmet.ProtustrankaNazivFormatedOIB_1">ŠEGOTIĆ d.o.o., OIB 30312453179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ŠEGOTIĆ d.o.o. zastupanog po punomoćniku Vladimir Šegotić</item>
    </izvorni_sadrzaj>
    <derivirana_varijabla naziv="DomainObject.Predmet.ProtuStrankaListFormated_1">
      <item>ŠEGOTIĆ d.o.o. zastupanog po punomoćniku Vladimir Šegotić</item>
    </derivirana_varijabla>
  </DomainObject.Predmet.ProtuStrankaListFormated>
  <DomainObject.Predmet.ProtuStrankaListFormatedOIB>
    <izvorni_sadrzaj>
      <item>ŠEGOTIĆ d.o.o., OIB 30312453179 zastupanog po punomoćniku Vladimir Šegotić</item>
    </izvorni_sadrzaj>
    <derivirana_varijabla naziv="DomainObject.Predmet.ProtuStrankaListFormatedOIB_1">
      <item>ŠEGOTIĆ d.o.o., OIB 30312453179 zastupanog po punomoćniku Vladimir Šegotić</item>
    </derivirana_varijabla>
  </DomainObject.Predmet.ProtuStrankaListFormatedOIB>
  <DomainObject.Predmet.ProtuStrankaListFormatedWithAdress>
    <izvorni_sadrzaj>
      <item>ŠEGOTIĆ d.o.o., Zdenački zavoj 2 A, 10000 Zagreb zastupanog po punomoćniku Vladimir Šegotić</item>
    </izvorni_sadrzaj>
    <derivirana_varijabla naziv="DomainObject.Predmet.ProtuStrankaListFormatedWithAdress_1">
      <item>ŠEGOTIĆ d.o.o., Zdenački zavoj 2 A, 10000 Zagreb zastupanog po punomoćniku Vladimir Šegotić</item>
    </derivirana_varijabla>
  </DomainObject.Predmet.ProtuStrankaListFormatedWithAdress>
  <DomainObject.Predmet.ProtuStrankaListFormatedWithAdressOIB>
    <izvorni_sadrzaj>
      <item>ŠEGOTIĆ d.o.o., OIB 30312453179, Zdenački zavoj 2 A, 10000 Zagreb zastupanog po punomoćniku Vladimir Šegotić</item>
    </izvorni_sadrzaj>
    <derivirana_varijabla naziv="DomainObject.Predmet.ProtuStrankaListFormatedWithAdressOIB_1">
      <item>ŠEGOTIĆ d.o.o., OIB 30312453179, Zdenački zavoj 2 A, 10000 Zagreb zastupanog po punomoćniku Vladimir Šegotić</item>
    </derivirana_varijabla>
  </DomainObject.Predmet.ProtuStrankaListFormatedWithAdressOIB>
  <DomainObject.Predmet.ProtuStrankaListNazivFormated>
    <izvorni_sadrzaj>
      <item>ŠEGOTIĆ d.o.o.</item>
    </izvorni_sadrzaj>
    <derivirana_varijabla naziv="DomainObject.Predmet.ProtuStrankaListNazivFormated_1">
      <item>ŠEGOTIĆ d.o.o.</item>
    </derivirana_varijabla>
  </DomainObject.Predmet.ProtuStrankaListNazivFormated>
  <DomainObject.Predmet.ProtuStrankaListNazivFormatedOIB>
    <izvorni_sadrzaj>
      <item>ŠEGOTIĆ d.o.o., OIB 30312453179</item>
    </izvorni_sadrzaj>
    <derivirana_varijabla naziv="DomainObject.Predmet.ProtuStrankaListNazivFormatedOIB_1">
      <item>ŠEGOTIĆ d.o.o., OIB 30312453179</item>
    </derivirana_varijabla>
  </DomainObject.Predmet.ProtuStrankaListNazivFormatedOIB>
  <DomainObject.Predmet.OstaliListFormated>
    <izvorni_sadrzaj>
      <item>Vladimir Šegotić punomoćnik sudionika u postupku ŠEGOTIĆ d.o.o.</item>
    </izvorni_sadrzaj>
    <derivirana_varijabla naziv="DomainObject.Predmet.OstaliListFormated_1">
      <item>Vladimir Šegotić punomoćnik sudionika u postupku ŠEGOTIĆ d.o.o.</item>
    </derivirana_varijabla>
  </DomainObject.Predmet.OstaliListFormated>
  <DomainObject.Predmet.OstaliListFormatedOIB>
    <izvorni_sadrzaj>
      <item>Vladimir Šegotić, OIB 04089927755 punomoćnik sudionika u postupku ŠEGOTIĆ d.o.o.</item>
    </izvorni_sadrzaj>
    <derivirana_varijabla naziv="DomainObject.Predmet.OstaliListFormatedOIB_1">
      <item>Vladimir Šegotić, OIB 04089927755 punomoćnik sudionika u postupku ŠEGOTIĆ d.o.o.</item>
    </derivirana_varijabla>
  </DomainObject.Predmet.OstaliListFormatedOIB>
  <DomainObject.Predmet.OstaliListFormatedWithAdress>
    <izvorni_sadrzaj>
      <item>Vladimir Šegotić, Zdenački Zavoj 2a, 10000 Zagreb punomoćnik sudionika u postupku ŠEGOTIĆ d.o.o.</item>
    </izvorni_sadrzaj>
    <derivirana_varijabla naziv="DomainObject.Predmet.OstaliListFormatedWithAdress_1">
      <item>Vladimir Šegotić, Zdenački Zavoj 2a, 10000 Zagreb punomoćnik sudionika u postupku ŠEGOTIĆ d.o.o.</item>
    </derivirana_varijabla>
  </DomainObject.Predmet.OstaliListFormatedWithAdress>
  <DomainObject.Predmet.OstaliListFormatedWithAdressOIB>
    <izvorni_sadrzaj>
      <item>Vladimir Šegotić, OIB 04089927755, Zdenački Zavoj 2a, 10000 Zagreb punomoćnik sudionika u postupku ŠEGOTIĆ d.o.o.</item>
    </izvorni_sadrzaj>
    <derivirana_varijabla naziv="DomainObject.Predmet.OstaliListFormatedWithAdressOIB_1">
      <item>Vladimir Šegotić, OIB 04089927755, Zdenački Zavoj 2a, 10000 Zagreb punomoćnik sudionika u postupku ŠEGOTIĆ d.o.o.</item>
    </derivirana_varijabla>
  </DomainObject.Predmet.OstaliListFormatedWithAdressOIB>
  <DomainObject.Predmet.OstaliListNazivFormated>
    <izvorni_sadrzaj>
      <item>Vladimir Šegotić</item>
    </izvorni_sadrzaj>
    <derivirana_varijabla naziv="DomainObject.Predmet.OstaliListNazivFormated_1">
      <item>Vladimir Šegotić</item>
    </derivirana_varijabla>
  </DomainObject.Predmet.OstaliListNazivFormated>
  <DomainObject.Predmet.OstaliListNazivFormatedOIB>
    <izvorni_sadrzaj>
      <item>Vladimir Šegotić, OIB 04089927755</item>
    </izvorni_sadrzaj>
    <derivirana_varijabla naziv="DomainObject.Predmet.OstaliListNazivFormatedOIB_1">
      <item>Vladimir Šegotić, OIB 04089927755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ŠEGOTIĆ d.o.o.</izvorni_sadrzaj>
    <derivirana_varijabla naziv="DomainObject.Predmet.ProtustrankaIDrugi_1">ŠEGOTIĆ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ŠEGOTIĆ d.o.o., OIB 30312453179, Zdenački zavoj 2 A, 10000 Zagreb</izvorni_sadrzaj>
    <derivirana_varijabla naziv="DomainObject.Predmet.ProtustrankaIDrugiAdressOIB_1">ŠEGOTIĆ d.o.o., OIB 30312453179, Zdenački zavoj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ŠEGOTIĆ d.o.o.</item>
      <item>Vladimir Šegotić</item>
    </izvorni_sadrzaj>
    <derivirana_varijabla naziv="DomainObject.Predmet.SudioniciListNaziv_1">
      <item>FINA Regionalni centar Zagreb</item>
      <item>ŠEGOTIĆ d.o.o.</item>
      <item>Vladimir Šegotić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ŠEGOTIĆ d.o.o., OIB 30312453179, Zdenački zavoj 2 A,10000 Zagreb</item>
      <item>Vladimir Šegotić, OIB 04089927755, Zdenački Zavoj 2a,10000 Zagreb</item>
    </izvorni_sadrzaj>
    <derivirana_varijabla naziv="DomainObject.Predmet.SudioniciListAdressOIB_1">
      <item>FINA Regionalni centar Zagreb, OIB 85821130368, Trg svibanjskih žrtava 1995. 1,10000 Zagreb</item>
      <item>ŠEGOTIĆ d.o.o., OIB 30312453179, Zdenački zavoj 2 A,10000 Zagreb</item>
      <item>Vladimir Šegotić, OIB 04089927755, Zdenački Zavoj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30312453179</item>
      <item>, OIB 04089927755</item>
    </izvorni_sadrzaj>
    <derivirana_varijabla naziv="DomainObject.Predmet.SudioniciListNazivOIB_1">
      <item>, OIB 85821130368</item>
      <item>, OIB 30312453179</item>
      <item>, OIB 04089927755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C792B-F76D-442B-B901-CD42BD7AC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2471</properties:Characters>
  <properties:Lines>76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2017-01-02T08:25:00Z</dcterms:created>
  <dc:creator>Draženka Prpić</dc:creator>
  <cp:lastModifiedBy>Marina Markić</cp:lastModifiedBy>
  <cp:lastPrinted>2017-01-02T08:27:00Z</cp:lastPrinted>
  <dcterms:modified xmlns:xsi="http://www.w3.org/2001/XMLSchema-instance" xsi:type="dcterms:W3CDTF">2017-01-02T08:27:00Z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