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C7244" w14:textId="77777777" w:rsidR="005F1ABE" w:rsidRPr="000E3518" w:rsidRDefault="005F1ABE" w:rsidP="003D79E4">
      <w:pPr>
        <w:spacing w:line="360" w:lineRule="auto"/>
        <w:jc w:val="center"/>
        <w:rPr>
          <w:b/>
          <w:sz w:val="28"/>
          <w:lang w:val="hr-HR"/>
        </w:rPr>
      </w:pPr>
      <w:r w:rsidRPr="000E3518">
        <w:rPr>
          <w:b/>
          <w:sz w:val="28"/>
          <w:lang w:val="hr-HR"/>
        </w:rPr>
        <w:t>Obrazac 22.</w:t>
      </w:r>
    </w:p>
    <w:p w14:paraId="13E84C89" w14:textId="77777777" w:rsidR="005F1ABE" w:rsidRPr="000E3518" w:rsidRDefault="005F1ABE" w:rsidP="003D79E4">
      <w:pPr>
        <w:spacing w:line="360" w:lineRule="auto"/>
        <w:jc w:val="center"/>
        <w:rPr>
          <w:b/>
          <w:lang w:val="hr-HR"/>
        </w:rPr>
      </w:pPr>
      <w:r w:rsidRPr="000E3518">
        <w:rPr>
          <w:b/>
          <w:lang w:val="hr-HR"/>
        </w:rPr>
        <w:t>ZAVRŠNI RAČUN STEČAJNOGA UPRAVITELJA</w:t>
      </w:r>
    </w:p>
    <w:p w14:paraId="51CCCF3A" w14:textId="77777777" w:rsidR="005F1ABE" w:rsidRPr="000E3518" w:rsidRDefault="005F1ABE" w:rsidP="003D79E4">
      <w:pPr>
        <w:spacing w:line="360" w:lineRule="auto"/>
        <w:rPr>
          <w:b/>
          <w:sz w:val="28"/>
          <w:lang w:val="hr-HR"/>
        </w:rPr>
      </w:pPr>
    </w:p>
    <w:p w14:paraId="1E4E9F8F" w14:textId="5B19A873" w:rsidR="002E17C3" w:rsidRPr="000E3518" w:rsidRDefault="002E17C3" w:rsidP="002E17C3">
      <w:pPr>
        <w:spacing w:line="360" w:lineRule="auto"/>
        <w:rPr>
          <w:lang w:val="hr-HR"/>
        </w:rPr>
      </w:pPr>
      <w:r w:rsidRPr="000E3518">
        <w:rPr>
          <w:lang w:val="hr-HR"/>
        </w:rPr>
        <w:t xml:space="preserve">Nadležni trgovački sud u </w:t>
      </w:r>
      <w:r w:rsidR="000F66A8" w:rsidRPr="000E3518">
        <w:rPr>
          <w:lang w:val="hr-HR"/>
        </w:rPr>
        <w:t>Varaždinu</w:t>
      </w:r>
    </w:p>
    <w:p w14:paraId="494BEB18" w14:textId="5789A8F2" w:rsidR="002E17C3" w:rsidRPr="000E3518" w:rsidRDefault="002E17C3" w:rsidP="002E17C3">
      <w:pPr>
        <w:spacing w:line="360" w:lineRule="auto"/>
        <w:rPr>
          <w:bCs/>
          <w:lang w:val="hr-HR"/>
        </w:rPr>
      </w:pPr>
      <w:r w:rsidRPr="000E3518">
        <w:rPr>
          <w:lang w:val="hr-HR"/>
        </w:rPr>
        <w:t xml:space="preserve">Poslovni broj spisa </w:t>
      </w:r>
      <w:r w:rsidR="00B36A6B" w:rsidRPr="000E3518">
        <w:rPr>
          <w:bCs/>
          <w:lang w:val="hr-HR"/>
        </w:rPr>
        <w:t>St-461/13</w:t>
      </w:r>
    </w:p>
    <w:p w14:paraId="3E1F72F3" w14:textId="562F7ACE" w:rsidR="00B36A6B" w:rsidRPr="000E3518" w:rsidRDefault="00B36A6B" w:rsidP="002E17C3">
      <w:pPr>
        <w:spacing w:line="360" w:lineRule="auto"/>
        <w:rPr>
          <w:bCs/>
          <w:lang w:val="hr-HR"/>
        </w:rPr>
      </w:pPr>
      <w:r w:rsidRPr="000E3518">
        <w:rPr>
          <w:bCs/>
          <w:lang w:val="hr-HR"/>
        </w:rPr>
        <w:t xml:space="preserve">MEĐIMURJE BETON ČAKOVEC d.d. u stečaju, za proizvodnju betonskih konstrukcija iz Čakovca, Zrinsko </w:t>
      </w:r>
      <w:proofErr w:type="spellStart"/>
      <w:r w:rsidRPr="000E3518">
        <w:rPr>
          <w:bCs/>
          <w:lang w:val="hr-HR"/>
        </w:rPr>
        <w:t>Frankopanska</w:t>
      </w:r>
      <w:proofErr w:type="spellEnd"/>
      <w:r w:rsidRPr="000E3518">
        <w:rPr>
          <w:bCs/>
          <w:lang w:val="hr-HR"/>
        </w:rPr>
        <w:t xml:space="preserve"> 17, OIB: 86483559748</w:t>
      </w:r>
    </w:p>
    <w:p w14:paraId="7D505DA5" w14:textId="77777777" w:rsidR="005F1ABE" w:rsidRPr="000E3518" w:rsidRDefault="005F1ABE" w:rsidP="003D79E4">
      <w:pPr>
        <w:spacing w:line="360" w:lineRule="auto"/>
        <w:rPr>
          <w:lang w:val="hr-HR"/>
        </w:rPr>
      </w:pPr>
    </w:p>
    <w:p w14:paraId="0F258758" w14:textId="77777777" w:rsidR="005F1ABE" w:rsidRPr="000E3518" w:rsidRDefault="005F1ABE" w:rsidP="003D79E4">
      <w:pPr>
        <w:spacing w:line="360" w:lineRule="auto"/>
        <w:jc w:val="both"/>
        <w:rPr>
          <w:lang w:val="hr-HR"/>
        </w:rPr>
      </w:pPr>
      <w:r w:rsidRPr="000E3518">
        <w:rPr>
          <w:lang w:val="hr-HR"/>
        </w:rPr>
        <w:t>Završni račun sadrži: I. račun prihoda i rashoda (izračun ostatka), II. završni izvještaj stečajnoga upravitelja i</w:t>
      </w:r>
      <w:r w:rsidR="003D79E4" w:rsidRPr="000E3518">
        <w:rPr>
          <w:lang w:val="hr-HR"/>
        </w:rPr>
        <w:t xml:space="preserve"> III</w:t>
      </w:r>
      <w:r w:rsidRPr="000E3518">
        <w:rPr>
          <w:lang w:val="hr-HR"/>
        </w:rPr>
        <w:t>. završni (diobni) popis.</w:t>
      </w:r>
    </w:p>
    <w:p w14:paraId="2DC5ECF3" w14:textId="77777777" w:rsidR="005F1ABE" w:rsidRPr="000E3518" w:rsidRDefault="005F1ABE" w:rsidP="003D79E4">
      <w:pPr>
        <w:spacing w:line="360" w:lineRule="auto"/>
        <w:jc w:val="both"/>
        <w:rPr>
          <w:i/>
          <w:lang w:val="hr-HR"/>
        </w:rPr>
      </w:pPr>
    </w:p>
    <w:p w14:paraId="1D1FDFAD" w14:textId="77777777" w:rsidR="005F1ABE" w:rsidRPr="000E3518" w:rsidRDefault="005F1ABE" w:rsidP="003D79E4">
      <w:pPr>
        <w:spacing w:line="360" w:lineRule="auto"/>
        <w:jc w:val="both"/>
        <w:rPr>
          <w:lang w:val="hr-HR"/>
        </w:rPr>
      </w:pPr>
      <w:r w:rsidRPr="000E3518">
        <w:rPr>
          <w:lang w:val="hr-HR"/>
        </w:rPr>
        <w:t xml:space="preserve">I. RAČUN PRIHODA I RASHODA </w:t>
      </w:r>
    </w:p>
    <w:p w14:paraId="112A8F7F" w14:textId="3C66D9C7" w:rsidR="0031166A" w:rsidRPr="000E3518" w:rsidRDefault="0031166A" w:rsidP="009E3298">
      <w:pPr>
        <w:spacing w:line="360" w:lineRule="auto"/>
        <w:ind w:firstLine="720"/>
        <w:jc w:val="both"/>
        <w:rPr>
          <w:rFonts w:eastAsia="Times New Roman"/>
          <w:lang w:val="hr-HR"/>
        </w:rPr>
      </w:pPr>
      <w:r w:rsidRPr="000E3518">
        <w:rPr>
          <w:lang w:val="hr-HR"/>
        </w:rPr>
        <w:t>U dosadašnjem tijeku stečajnog postu</w:t>
      </w:r>
      <w:r w:rsidR="00152833" w:rsidRPr="000E3518">
        <w:rPr>
          <w:lang w:val="hr-HR"/>
        </w:rPr>
        <w:t xml:space="preserve">pka ukupno su ostvareni </w:t>
      </w:r>
      <w:r w:rsidR="004651DE" w:rsidRPr="000E3518">
        <w:rPr>
          <w:lang w:val="hr-HR"/>
        </w:rPr>
        <w:t>priljevi</w:t>
      </w:r>
      <w:r w:rsidRPr="000E3518">
        <w:rPr>
          <w:lang w:val="hr-HR"/>
        </w:rPr>
        <w:t xml:space="preserve"> u iznosu od </w:t>
      </w:r>
      <w:r w:rsidR="009E3298" w:rsidRPr="000E3518">
        <w:rPr>
          <w:rFonts w:eastAsia="Times New Roman"/>
          <w:lang w:val="hr-HR"/>
        </w:rPr>
        <w:t xml:space="preserve">5.308.131,30 </w:t>
      </w:r>
      <w:r w:rsidRPr="000E3518">
        <w:rPr>
          <w:bCs/>
          <w:lang w:val="hr-HR"/>
        </w:rPr>
        <w:t xml:space="preserve">kn. </w:t>
      </w:r>
    </w:p>
    <w:p w14:paraId="25009BB1" w14:textId="6D2F00FE" w:rsidR="008F0EBE" w:rsidRPr="000E3518" w:rsidRDefault="00E60606" w:rsidP="009E3298">
      <w:pPr>
        <w:spacing w:line="360" w:lineRule="auto"/>
        <w:ind w:firstLine="708"/>
        <w:jc w:val="both"/>
        <w:rPr>
          <w:lang w:val="hr-HR"/>
        </w:rPr>
      </w:pPr>
      <w:r w:rsidRPr="000E3518">
        <w:rPr>
          <w:lang w:val="hr-HR"/>
        </w:rPr>
        <w:t>U</w:t>
      </w:r>
      <w:r w:rsidR="009A115A" w:rsidRPr="000E3518">
        <w:rPr>
          <w:lang w:val="hr-HR"/>
        </w:rPr>
        <w:t>kupni odljev sredstava</w:t>
      </w:r>
      <w:r w:rsidRPr="000E3518">
        <w:rPr>
          <w:lang w:val="hr-HR"/>
        </w:rPr>
        <w:t xml:space="preserve"> </w:t>
      </w:r>
      <w:r w:rsidR="005B202E" w:rsidRPr="000E3518">
        <w:rPr>
          <w:lang w:val="hr-HR"/>
        </w:rPr>
        <w:t>do dana 19</w:t>
      </w:r>
      <w:r w:rsidR="00152833" w:rsidRPr="000E3518">
        <w:rPr>
          <w:lang w:val="hr-HR"/>
        </w:rPr>
        <w:t xml:space="preserve">. </w:t>
      </w:r>
      <w:r w:rsidR="00CF07BD" w:rsidRPr="000E3518">
        <w:rPr>
          <w:lang w:val="hr-HR"/>
        </w:rPr>
        <w:t>studenog</w:t>
      </w:r>
      <w:r w:rsidR="00152833" w:rsidRPr="000E3518">
        <w:rPr>
          <w:lang w:val="hr-HR"/>
        </w:rPr>
        <w:t xml:space="preserve"> </w:t>
      </w:r>
      <w:r w:rsidR="00295C7B" w:rsidRPr="000E3518">
        <w:rPr>
          <w:lang w:val="hr-HR"/>
        </w:rPr>
        <w:t>2018</w:t>
      </w:r>
      <w:r w:rsidR="008F0EBE" w:rsidRPr="000E3518">
        <w:rPr>
          <w:lang w:val="hr-HR"/>
        </w:rPr>
        <w:t xml:space="preserve"> iznose </w:t>
      </w:r>
      <w:r w:rsidR="009E3298" w:rsidRPr="000E3518">
        <w:rPr>
          <w:lang w:val="hr-HR"/>
        </w:rPr>
        <w:t xml:space="preserve">5.286.992,72 </w:t>
      </w:r>
      <w:r w:rsidR="00152833" w:rsidRPr="000E3518">
        <w:rPr>
          <w:lang w:val="hr-HR"/>
        </w:rPr>
        <w:t>kn.</w:t>
      </w:r>
    </w:p>
    <w:p w14:paraId="353C22B5" w14:textId="77777777" w:rsidR="009F4952" w:rsidRDefault="00A22296" w:rsidP="009F4952">
      <w:pPr>
        <w:spacing w:line="360" w:lineRule="auto"/>
        <w:ind w:firstLine="708"/>
        <w:jc w:val="both"/>
        <w:rPr>
          <w:lang w:val="hr-HR"/>
        </w:rPr>
      </w:pPr>
      <w:r w:rsidRPr="000E3518">
        <w:rPr>
          <w:lang w:val="hr-HR"/>
        </w:rPr>
        <w:t xml:space="preserve">U </w:t>
      </w:r>
      <w:r w:rsidR="00E642F0" w:rsidRPr="000E3518">
        <w:rPr>
          <w:lang w:val="hr-HR"/>
        </w:rPr>
        <w:t>nastavku u tabeli 1.</w:t>
      </w:r>
      <w:r w:rsidRPr="000E3518">
        <w:rPr>
          <w:lang w:val="hr-HR"/>
        </w:rPr>
        <w:t xml:space="preserve"> se daje prikaz svih priljeva i odljeva sa žiro računa stečajnog dužnika.</w:t>
      </w:r>
    </w:p>
    <w:p w14:paraId="22F5B97C" w14:textId="5F0C3FE3" w:rsidR="004651DE" w:rsidRPr="000E3518" w:rsidRDefault="00A22296" w:rsidP="009F4952">
      <w:pPr>
        <w:spacing w:line="360" w:lineRule="auto"/>
        <w:ind w:firstLine="708"/>
        <w:jc w:val="both"/>
        <w:rPr>
          <w:lang w:val="hr-HR"/>
        </w:rPr>
      </w:pPr>
      <w:r w:rsidRPr="000E3518">
        <w:rPr>
          <w:lang w:val="hr-HR"/>
        </w:rPr>
        <w:t xml:space="preserve"> </w:t>
      </w:r>
    </w:p>
    <w:p w14:paraId="774DE2FD" w14:textId="2521CEDC" w:rsidR="00E60606" w:rsidRPr="000E3518" w:rsidRDefault="00A22296" w:rsidP="005F1ABE">
      <w:pPr>
        <w:spacing w:after="120"/>
        <w:jc w:val="both"/>
        <w:rPr>
          <w:b/>
          <w:lang w:val="hr-HR"/>
        </w:rPr>
      </w:pPr>
      <w:r w:rsidRPr="000E3518">
        <w:rPr>
          <w:b/>
          <w:lang w:val="hr-HR"/>
        </w:rPr>
        <w:t>Tabela 1. Priljevi i odljevi novčanih sredstava</w:t>
      </w:r>
    </w:p>
    <w:tbl>
      <w:tblPr>
        <w:tblW w:w="6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5"/>
        <w:gridCol w:w="1476"/>
      </w:tblGrid>
      <w:tr w:rsidR="00CF07BD" w:rsidRPr="000E3518" w14:paraId="50D0BBEE" w14:textId="77777777" w:rsidTr="009E3298">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FEBB9" w14:textId="77777777" w:rsidR="00CF07BD" w:rsidRPr="000E3518" w:rsidRDefault="00CF07BD">
            <w:pPr>
              <w:rPr>
                <w:rFonts w:eastAsia="Times New Roman"/>
                <w:lang w:val="hr-HR"/>
              </w:rPr>
            </w:pPr>
            <w:r w:rsidRPr="000E3518">
              <w:rPr>
                <w:rFonts w:eastAsia="Times New Roman"/>
                <w:lang w:val="hr-HR"/>
              </w:rPr>
              <w:t>Opis</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30B98" w14:textId="77777777" w:rsidR="00CF07BD" w:rsidRPr="000E3518" w:rsidRDefault="00CF07BD" w:rsidP="00CF07BD">
            <w:pPr>
              <w:jc w:val="right"/>
              <w:rPr>
                <w:rFonts w:eastAsia="Times New Roman"/>
                <w:lang w:val="hr-HR"/>
              </w:rPr>
            </w:pPr>
            <w:r w:rsidRPr="000E3518">
              <w:rPr>
                <w:rFonts w:eastAsia="Times New Roman"/>
                <w:lang w:val="hr-HR"/>
              </w:rPr>
              <w:t> </w:t>
            </w:r>
          </w:p>
        </w:tc>
      </w:tr>
      <w:tr w:rsidR="00CE1455" w14:paraId="0E84969C"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128CC" w14:textId="77777777" w:rsidR="00CE1455" w:rsidRPr="00CE1455" w:rsidRDefault="00CE1455">
            <w:pPr>
              <w:rPr>
                <w:rFonts w:eastAsia="Times New Roman"/>
                <w:lang w:val="hr-HR"/>
              </w:rPr>
            </w:pPr>
            <w:r w:rsidRPr="00CE1455">
              <w:rPr>
                <w:rFonts w:eastAsia="Times New Roman"/>
                <w:lang w:val="hr-HR"/>
              </w:rPr>
              <w:t>PRILIV</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6E890" w14:textId="77777777" w:rsidR="00CE1455" w:rsidRPr="00CE1455" w:rsidRDefault="00CE1455" w:rsidP="00CE1455">
            <w:pPr>
              <w:jc w:val="right"/>
              <w:rPr>
                <w:rFonts w:eastAsia="Times New Roman"/>
                <w:lang w:val="hr-HR"/>
              </w:rPr>
            </w:pPr>
            <w:r w:rsidRPr="00CE1455">
              <w:rPr>
                <w:rFonts w:eastAsia="Times New Roman"/>
                <w:lang w:val="hr-HR"/>
              </w:rPr>
              <w:t> </w:t>
            </w:r>
          </w:p>
        </w:tc>
      </w:tr>
      <w:tr w:rsidR="00CE1455" w14:paraId="56B85CFF"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29E4A" w14:textId="77777777" w:rsidR="00CE1455" w:rsidRPr="00CE1455" w:rsidRDefault="00CE1455">
            <w:pPr>
              <w:rPr>
                <w:rFonts w:eastAsia="Times New Roman"/>
                <w:lang w:val="hr-HR"/>
              </w:rPr>
            </w:pPr>
            <w:r w:rsidRPr="00CE1455">
              <w:rPr>
                <w:rFonts w:eastAsia="Times New Roman"/>
                <w:lang w:val="hr-HR"/>
              </w:rPr>
              <w:t>Priliv od prodaje dugotrajnih imovinskih sredstava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CF3888" w14:textId="77777777" w:rsidR="00CE1455" w:rsidRPr="00CE1455" w:rsidRDefault="00CE1455">
            <w:pPr>
              <w:jc w:val="right"/>
              <w:rPr>
                <w:rFonts w:eastAsia="Times New Roman"/>
                <w:lang w:val="hr-HR"/>
              </w:rPr>
            </w:pPr>
            <w:r w:rsidRPr="00CE1455">
              <w:rPr>
                <w:rFonts w:eastAsia="Times New Roman"/>
                <w:lang w:val="hr-HR"/>
              </w:rPr>
              <w:t>1.061.976,11</w:t>
            </w:r>
          </w:p>
        </w:tc>
      </w:tr>
      <w:tr w:rsidR="00CE1455" w14:paraId="37EB811A"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48730" w14:textId="77777777" w:rsidR="00CE1455" w:rsidRPr="00CE1455" w:rsidRDefault="00CE1455">
            <w:pPr>
              <w:rPr>
                <w:rFonts w:eastAsia="Times New Roman"/>
                <w:lang w:val="hr-HR"/>
              </w:rPr>
            </w:pPr>
            <w:r w:rsidRPr="00CE1455">
              <w:rPr>
                <w:rFonts w:eastAsia="Times New Roman"/>
                <w:lang w:val="hr-HR"/>
              </w:rPr>
              <w:t>Priliv od prodaje granulata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3337F" w14:textId="77777777" w:rsidR="00CE1455" w:rsidRPr="00CE1455" w:rsidRDefault="00CE1455">
            <w:pPr>
              <w:jc w:val="right"/>
              <w:rPr>
                <w:rFonts w:eastAsia="Times New Roman"/>
                <w:lang w:val="hr-HR"/>
              </w:rPr>
            </w:pPr>
            <w:r w:rsidRPr="00CE1455">
              <w:rPr>
                <w:rFonts w:eastAsia="Times New Roman"/>
                <w:lang w:val="hr-HR"/>
              </w:rPr>
              <w:t>29.211,25</w:t>
            </w:r>
          </w:p>
        </w:tc>
      </w:tr>
      <w:tr w:rsidR="00CE1455" w14:paraId="3BD479C6"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4A6D9" w14:textId="77777777" w:rsidR="00CE1455" w:rsidRPr="00CE1455" w:rsidRDefault="00CE1455">
            <w:pPr>
              <w:rPr>
                <w:rFonts w:eastAsia="Times New Roman"/>
                <w:lang w:val="hr-HR"/>
              </w:rPr>
            </w:pPr>
            <w:r w:rsidRPr="00CE1455">
              <w:rPr>
                <w:rFonts w:eastAsia="Times New Roman"/>
                <w:lang w:val="hr-HR"/>
              </w:rPr>
              <w:t>Priliv od kamata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1BBF4" w14:textId="77777777" w:rsidR="00CE1455" w:rsidRPr="00CE1455" w:rsidRDefault="00CE1455">
            <w:pPr>
              <w:jc w:val="right"/>
              <w:rPr>
                <w:rFonts w:eastAsia="Times New Roman"/>
                <w:lang w:val="hr-HR"/>
              </w:rPr>
            </w:pPr>
            <w:r w:rsidRPr="00CE1455">
              <w:rPr>
                <w:rFonts w:eastAsia="Times New Roman"/>
                <w:lang w:val="hr-HR"/>
              </w:rPr>
              <w:t>11.062,82</w:t>
            </w:r>
          </w:p>
        </w:tc>
      </w:tr>
      <w:tr w:rsidR="00CE1455" w14:paraId="55A3EE2D"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07DC4" w14:textId="77777777" w:rsidR="00CE1455" w:rsidRPr="00CE1455" w:rsidRDefault="00CE1455">
            <w:pPr>
              <w:rPr>
                <w:rFonts w:eastAsia="Times New Roman"/>
                <w:lang w:val="hr-HR"/>
              </w:rPr>
            </w:pPr>
            <w:r w:rsidRPr="00CE1455">
              <w:rPr>
                <w:rFonts w:eastAsia="Times New Roman"/>
                <w:lang w:val="hr-HR"/>
              </w:rPr>
              <w:t>Priliv od najmova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5A410" w14:textId="77777777" w:rsidR="00CE1455" w:rsidRPr="00CE1455" w:rsidRDefault="00CE1455">
            <w:pPr>
              <w:jc w:val="right"/>
              <w:rPr>
                <w:rFonts w:eastAsia="Times New Roman"/>
                <w:lang w:val="hr-HR"/>
              </w:rPr>
            </w:pPr>
            <w:r w:rsidRPr="00CE1455">
              <w:rPr>
                <w:rFonts w:eastAsia="Times New Roman"/>
                <w:lang w:val="hr-HR"/>
              </w:rPr>
              <w:t>1.859.973,40</w:t>
            </w:r>
          </w:p>
        </w:tc>
      </w:tr>
      <w:tr w:rsidR="00CE1455" w14:paraId="55E6BDA4"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51190" w14:textId="77777777" w:rsidR="00CE1455" w:rsidRPr="00CE1455" w:rsidRDefault="00CE1455">
            <w:pPr>
              <w:rPr>
                <w:rFonts w:eastAsia="Times New Roman"/>
                <w:lang w:val="hr-HR"/>
              </w:rPr>
            </w:pPr>
            <w:r w:rsidRPr="00CE1455">
              <w:rPr>
                <w:rFonts w:eastAsia="Times New Roman"/>
                <w:lang w:val="hr-HR"/>
              </w:rPr>
              <w:t>Pozajmice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F734A" w14:textId="77777777" w:rsidR="00CE1455" w:rsidRPr="00CE1455" w:rsidRDefault="00CE1455">
            <w:pPr>
              <w:jc w:val="right"/>
              <w:rPr>
                <w:rFonts w:eastAsia="Times New Roman"/>
                <w:lang w:val="hr-HR"/>
              </w:rPr>
            </w:pPr>
            <w:r w:rsidRPr="00CE1455">
              <w:rPr>
                <w:rFonts w:eastAsia="Times New Roman"/>
                <w:lang w:val="hr-HR"/>
              </w:rPr>
              <w:t>18.580,00</w:t>
            </w:r>
          </w:p>
        </w:tc>
      </w:tr>
      <w:tr w:rsidR="00CE1455" w14:paraId="613F1A3B"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61BAA" w14:textId="77777777" w:rsidR="00CE1455" w:rsidRPr="00CE1455" w:rsidRDefault="00CE1455">
            <w:pPr>
              <w:rPr>
                <w:rFonts w:eastAsia="Times New Roman"/>
                <w:lang w:val="hr-HR"/>
              </w:rPr>
            </w:pPr>
            <w:r w:rsidRPr="00CE1455">
              <w:rPr>
                <w:rFonts w:eastAsia="Times New Roman"/>
                <w:lang w:val="hr-HR"/>
              </w:rPr>
              <w:t>Jamčevine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00F7D" w14:textId="77777777" w:rsidR="00CE1455" w:rsidRPr="00CE1455" w:rsidRDefault="00CE1455">
            <w:pPr>
              <w:jc w:val="right"/>
              <w:rPr>
                <w:rFonts w:eastAsia="Times New Roman"/>
                <w:lang w:val="hr-HR"/>
              </w:rPr>
            </w:pPr>
            <w:r w:rsidRPr="00CE1455">
              <w:rPr>
                <w:rFonts w:eastAsia="Times New Roman"/>
                <w:lang w:val="hr-HR"/>
              </w:rPr>
              <w:t>91.958,56</w:t>
            </w:r>
          </w:p>
        </w:tc>
      </w:tr>
      <w:tr w:rsidR="00CE1455" w14:paraId="5F259583"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DE31E2" w14:textId="77777777" w:rsidR="00CE1455" w:rsidRPr="00CE1455" w:rsidRDefault="00CE1455">
            <w:pPr>
              <w:rPr>
                <w:rFonts w:eastAsia="Times New Roman"/>
                <w:lang w:val="hr-HR"/>
              </w:rPr>
            </w:pPr>
            <w:r w:rsidRPr="00CE1455">
              <w:rPr>
                <w:rFonts w:eastAsia="Times New Roman"/>
                <w:lang w:val="hr-HR"/>
              </w:rPr>
              <w:t>Priliv po računima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C8CE3" w14:textId="77777777" w:rsidR="00CE1455" w:rsidRPr="00CE1455" w:rsidRDefault="00CE1455">
            <w:pPr>
              <w:jc w:val="right"/>
              <w:rPr>
                <w:rFonts w:eastAsia="Times New Roman"/>
                <w:lang w:val="hr-HR"/>
              </w:rPr>
            </w:pPr>
            <w:r w:rsidRPr="00CE1455">
              <w:rPr>
                <w:rFonts w:eastAsia="Times New Roman"/>
                <w:lang w:val="hr-HR"/>
              </w:rPr>
              <w:t>8.391,20</w:t>
            </w:r>
          </w:p>
        </w:tc>
      </w:tr>
      <w:tr w:rsidR="00CE1455" w14:paraId="11D573DE"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5B382" w14:textId="77777777" w:rsidR="00CE1455" w:rsidRPr="00CE1455" w:rsidRDefault="00CE1455">
            <w:pPr>
              <w:rPr>
                <w:rFonts w:eastAsia="Times New Roman"/>
                <w:lang w:val="hr-HR"/>
              </w:rPr>
            </w:pPr>
            <w:r w:rsidRPr="00CE1455">
              <w:rPr>
                <w:rFonts w:eastAsia="Times New Roman"/>
                <w:lang w:val="hr-HR"/>
              </w:rPr>
              <w:t xml:space="preserve">Priliv od </w:t>
            </w:r>
            <w:proofErr w:type="spellStart"/>
            <w:r w:rsidRPr="00CE1455">
              <w:rPr>
                <w:rFonts w:eastAsia="Times New Roman"/>
                <w:lang w:val="hr-HR"/>
              </w:rPr>
              <w:t>prefakturiranih</w:t>
            </w:r>
            <w:proofErr w:type="spellEnd"/>
            <w:r w:rsidRPr="00CE1455">
              <w:rPr>
                <w:rFonts w:eastAsia="Times New Roman"/>
                <w:lang w:val="hr-HR"/>
              </w:rPr>
              <w:t xml:space="preserve"> troškova </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468CD" w14:textId="77777777" w:rsidR="00CE1455" w:rsidRPr="00CE1455" w:rsidRDefault="00CE1455">
            <w:pPr>
              <w:jc w:val="right"/>
              <w:rPr>
                <w:rFonts w:eastAsia="Times New Roman"/>
                <w:lang w:val="hr-HR"/>
              </w:rPr>
            </w:pPr>
            <w:r w:rsidRPr="00CE1455">
              <w:rPr>
                <w:rFonts w:eastAsia="Times New Roman"/>
                <w:lang w:val="hr-HR"/>
              </w:rPr>
              <w:t>176.305,50</w:t>
            </w:r>
          </w:p>
        </w:tc>
      </w:tr>
      <w:tr w:rsidR="00CE1455" w14:paraId="727D544E"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AB4A2" w14:textId="77777777" w:rsidR="00CE1455" w:rsidRPr="00CE1455" w:rsidRDefault="00CE1455">
            <w:pPr>
              <w:rPr>
                <w:rFonts w:eastAsia="Times New Roman"/>
                <w:lang w:val="hr-HR"/>
              </w:rPr>
            </w:pPr>
            <w:r w:rsidRPr="00CE1455">
              <w:rPr>
                <w:rFonts w:eastAsia="Times New Roman"/>
                <w:lang w:val="hr-HR"/>
              </w:rPr>
              <w:t>Povrat PU ovrha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09267" w14:textId="77777777" w:rsidR="00CE1455" w:rsidRPr="00CE1455" w:rsidRDefault="00CE1455">
            <w:pPr>
              <w:jc w:val="right"/>
              <w:rPr>
                <w:rFonts w:eastAsia="Times New Roman"/>
                <w:lang w:val="hr-HR"/>
              </w:rPr>
            </w:pPr>
            <w:r w:rsidRPr="00CE1455">
              <w:rPr>
                <w:rFonts w:eastAsia="Times New Roman"/>
                <w:lang w:val="hr-HR"/>
              </w:rPr>
              <w:t>121.219,42</w:t>
            </w:r>
          </w:p>
        </w:tc>
      </w:tr>
      <w:tr w:rsidR="00CE1455" w14:paraId="613DCEBA"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81AD6" w14:textId="0F44F2BE" w:rsidR="00CE1455" w:rsidRPr="00CE1455" w:rsidRDefault="00CE1455">
            <w:pPr>
              <w:rPr>
                <w:rFonts w:eastAsia="Times New Roman"/>
                <w:lang w:val="hr-HR"/>
              </w:rPr>
            </w:pPr>
            <w:r w:rsidRPr="00CE1455">
              <w:rPr>
                <w:rFonts w:eastAsia="Times New Roman"/>
                <w:lang w:val="hr-HR"/>
              </w:rPr>
              <w:t xml:space="preserve">Prihod </w:t>
            </w:r>
            <w:r w:rsidR="00BC6E07">
              <w:rPr>
                <w:rFonts w:eastAsia="Times New Roman"/>
                <w:lang w:val="hr-HR"/>
              </w:rPr>
              <w:t>–</w:t>
            </w:r>
            <w:r w:rsidRPr="00CE1455">
              <w:rPr>
                <w:rFonts w:eastAsia="Times New Roman"/>
                <w:lang w:val="hr-HR"/>
              </w:rPr>
              <w:t xml:space="preserve"> PSN</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A702A" w14:textId="77777777" w:rsidR="00CE1455" w:rsidRPr="00CE1455" w:rsidRDefault="00CE1455">
            <w:pPr>
              <w:jc w:val="right"/>
              <w:rPr>
                <w:rFonts w:eastAsia="Times New Roman"/>
                <w:lang w:val="hr-HR"/>
              </w:rPr>
            </w:pPr>
            <w:r w:rsidRPr="00CE1455">
              <w:rPr>
                <w:rFonts w:eastAsia="Times New Roman"/>
                <w:lang w:val="hr-HR"/>
              </w:rPr>
              <w:t>163,63</w:t>
            </w:r>
          </w:p>
        </w:tc>
      </w:tr>
      <w:tr w:rsidR="00CE1455" w14:paraId="42224BDA"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09CC0" w14:textId="77777777" w:rsidR="00CE1455" w:rsidRPr="00CE1455" w:rsidRDefault="00CE1455">
            <w:pPr>
              <w:rPr>
                <w:rFonts w:eastAsia="Times New Roman"/>
                <w:lang w:val="hr-HR"/>
              </w:rPr>
            </w:pPr>
            <w:r w:rsidRPr="00CE1455">
              <w:rPr>
                <w:rFonts w:eastAsia="Times New Roman"/>
                <w:lang w:val="hr-HR"/>
              </w:rPr>
              <w:t>Prihod iz prethodnih razdoblja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A29CC" w14:textId="77777777" w:rsidR="00CE1455" w:rsidRPr="00CE1455" w:rsidRDefault="00CE1455">
            <w:pPr>
              <w:jc w:val="right"/>
              <w:rPr>
                <w:rFonts w:eastAsia="Times New Roman"/>
                <w:lang w:val="hr-HR"/>
              </w:rPr>
            </w:pPr>
            <w:r w:rsidRPr="00CE1455">
              <w:rPr>
                <w:rFonts w:eastAsia="Times New Roman"/>
                <w:lang w:val="hr-HR"/>
              </w:rPr>
              <w:t>34.112,98</w:t>
            </w:r>
          </w:p>
        </w:tc>
      </w:tr>
      <w:tr w:rsidR="00CE1455" w14:paraId="2C1A5A8F"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4D4BE" w14:textId="77777777" w:rsidR="00CE1455" w:rsidRPr="00CE1455" w:rsidRDefault="00CE1455">
            <w:pPr>
              <w:rPr>
                <w:rFonts w:eastAsia="Times New Roman"/>
                <w:lang w:val="hr-HR"/>
              </w:rPr>
            </w:pPr>
            <w:r w:rsidRPr="00CE1455">
              <w:rPr>
                <w:rFonts w:eastAsia="Times New Roman"/>
                <w:lang w:val="hr-HR"/>
              </w:rPr>
              <w:t>Povrat PDV</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26219" w14:textId="77777777" w:rsidR="00CE1455" w:rsidRPr="00CE1455" w:rsidRDefault="00CE1455">
            <w:pPr>
              <w:jc w:val="right"/>
              <w:rPr>
                <w:rFonts w:eastAsia="Times New Roman"/>
                <w:lang w:val="hr-HR"/>
              </w:rPr>
            </w:pPr>
            <w:r w:rsidRPr="00CE1455">
              <w:rPr>
                <w:rFonts w:eastAsia="Times New Roman"/>
                <w:lang w:val="hr-HR"/>
              </w:rPr>
              <w:t>111.602,60</w:t>
            </w:r>
          </w:p>
        </w:tc>
      </w:tr>
      <w:tr w:rsidR="00CE1455" w14:paraId="03AE557A"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4FF" w14:textId="77777777" w:rsidR="00CE1455" w:rsidRPr="00CE1455" w:rsidRDefault="00CE1455">
            <w:pPr>
              <w:rPr>
                <w:rFonts w:eastAsia="Times New Roman"/>
                <w:lang w:val="hr-HR"/>
              </w:rPr>
            </w:pPr>
            <w:r w:rsidRPr="00CE1455">
              <w:rPr>
                <w:rFonts w:eastAsia="Times New Roman"/>
                <w:lang w:val="hr-HR"/>
              </w:rPr>
              <w:t xml:space="preserve">Uplata sa Trgovačkog suda, dioba </w:t>
            </w:r>
            <w:proofErr w:type="spellStart"/>
            <w:r w:rsidRPr="00CE1455">
              <w:rPr>
                <w:rFonts w:eastAsia="Times New Roman"/>
                <w:lang w:val="hr-HR"/>
              </w:rPr>
              <w:t>kupovnine</w:t>
            </w:r>
            <w:proofErr w:type="spellEnd"/>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939455" w14:textId="77777777" w:rsidR="00CE1455" w:rsidRPr="00CE1455" w:rsidRDefault="00CE1455">
            <w:pPr>
              <w:jc w:val="right"/>
              <w:rPr>
                <w:rFonts w:eastAsia="Times New Roman"/>
                <w:lang w:val="hr-HR"/>
              </w:rPr>
            </w:pPr>
            <w:r w:rsidRPr="00CE1455">
              <w:rPr>
                <w:rFonts w:eastAsia="Times New Roman"/>
                <w:lang w:val="hr-HR"/>
              </w:rPr>
              <w:t>1.783.573,83</w:t>
            </w:r>
          </w:p>
        </w:tc>
      </w:tr>
      <w:tr w:rsidR="00CE1455" w14:paraId="1E3ED301"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1DF91" w14:textId="77777777" w:rsidR="00CE1455" w:rsidRPr="00CE1455" w:rsidRDefault="00CE1455">
            <w:pPr>
              <w:rPr>
                <w:rFonts w:eastAsia="Times New Roman"/>
                <w:lang w:val="hr-HR"/>
              </w:rPr>
            </w:pPr>
            <w:r w:rsidRPr="00CE1455">
              <w:rPr>
                <w:rFonts w:eastAsia="Times New Roman"/>
                <w:lang w:val="hr-HR"/>
              </w:rPr>
              <w:t>UKUPAN PRILJEV SREDSTAVA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AAB00" w14:textId="77777777" w:rsidR="00CE1455" w:rsidRPr="00CE1455" w:rsidRDefault="00CE1455">
            <w:pPr>
              <w:jc w:val="right"/>
              <w:rPr>
                <w:rFonts w:eastAsia="Times New Roman"/>
                <w:lang w:val="hr-HR"/>
              </w:rPr>
            </w:pPr>
            <w:r w:rsidRPr="00CE1455">
              <w:rPr>
                <w:rFonts w:eastAsia="Times New Roman"/>
                <w:lang w:val="hr-HR"/>
              </w:rPr>
              <w:t>5.308.131,30</w:t>
            </w:r>
          </w:p>
        </w:tc>
      </w:tr>
      <w:tr w:rsidR="00CE1455" w14:paraId="4B7AD967"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318316" w14:textId="77777777" w:rsidR="00CE1455" w:rsidRPr="00CE1455" w:rsidRDefault="00CE1455">
            <w:pPr>
              <w:rPr>
                <w:rFonts w:eastAsia="Times New Roman"/>
                <w:lang w:val="hr-HR"/>
              </w:rPr>
            </w:pPr>
            <w:r w:rsidRPr="00CE1455">
              <w:rPr>
                <w:rFonts w:eastAsia="Times New Roman"/>
                <w:lang w:val="hr-HR"/>
              </w:rPr>
              <w:t> </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EC5E5" w14:textId="77777777" w:rsidR="00CE1455" w:rsidRPr="00CE1455" w:rsidRDefault="00CE1455" w:rsidP="00CE1455">
            <w:pPr>
              <w:jc w:val="right"/>
              <w:rPr>
                <w:rFonts w:eastAsia="Times New Roman"/>
                <w:lang w:val="hr-HR"/>
              </w:rPr>
            </w:pPr>
            <w:r w:rsidRPr="00CE1455">
              <w:rPr>
                <w:rFonts w:eastAsia="Times New Roman"/>
                <w:lang w:val="hr-HR"/>
              </w:rPr>
              <w:t> </w:t>
            </w:r>
          </w:p>
        </w:tc>
      </w:tr>
      <w:tr w:rsidR="00CE1455" w14:paraId="19EBF73E"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31DE2" w14:textId="77777777" w:rsidR="00CE1455" w:rsidRPr="00CE1455" w:rsidRDefault="00CE1455">
            <w:pPr>
              <w:rPr>
                <w:rFonts w:eastAsia="Times New Roman"/>
                <w:lang w:val="hr-HR"/>
              </w:rPr>
            </w:pPr>
            <w:r w:rsidRPr="00CE1455">
              <w:rPr>
                <w:rFonts w:eastAsia="Times New Roman"/>
                <w:lang w:val="hr-HR"/>
              </w:rPr>
              <w:t>Uredski materijal</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E3C4D" w14:textId="77777777" w:rsidR="00CE1455" w:rsidRPr="00CE1455" w:rsidRDefault="00CE1455">
            <w:pPr>
              <w:jc w:val="right"/>
              <w:rPr>
                <w:rFonts w:eastAsia="Times New Roman"/>
                <w:lang w:val="hr-HR"/>
              </w:rPr>
            </w:pPr>
            <w:r w:rsidRPr="00CE1455">
              <w:rPr>
                <w:rFonts w:eastAsia="Times New Roman"/>
                <w:lang w:val="hr-HR"/>
              </w:rPr>
              <w:t>569,84</w:t>
            </w:r>
          </w:p>
        </w:tc>
      </w:tr>
      <w:tr w:rsidR="00CE1455" w14:paraId="4B842193"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8D1E1" w14:textId="77777777" w:rsidR="00CE1455" w:rsidRPr="00CE1455" w:rsidRDefault="00CE1455">
            <w:pPr>
              <w:rPr>
                <w:rFonts w:eastAsia="Times New Roman"/>
                <w:lang w:val="hr-HR"/>
              </w:rPr>
            </w:pPr>
            <w:r w:rsidRPr="00CE1455">
              <w:rPr>
                <w:rFonts w:eastAsia="Times New Roman"/>
                <w:lang w:val="hr-HR"/>
              </w:rPr>
              <w:t>Usluge tekućeg održavanja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85BBD" w14:textId="77777777" w:rsidR="00CE1455" w:rsidRPr="00CE1455" w:rsidRDefault="00CE1455">
            <w:pPr>
              <w:jc w:val="right"/>
              <w:rPr>
                <w:rFonts w:eastAsia="Times New Roman"/>
                <w:lang w:val="hr-HR"/>
              </w:rPr>
            </w:pPr>
            <w:r w:rsidRPr="00CE1455">
              <w:rPr>
                <w:rFonts w:eastAsia="Times New Roman"/>
                <w:lang w:val="hr-HR"/>
              </w:rPr>
              <w:t>7.948,10</w:t>
            </w:r>
          </w:p>
        </w:tc>
      </w:tr>
      <w:tr w:rsidR="00CE1455" w14:paraId="3399FEF2"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8DBEC" w14:textId="77777777" w:rsidR="00CE1455" w:rsidRPr="00CE1455" w:rsidRDefault="00CE1455">
            <w:pPr>
              <w:rPr>
                <w:rFonts w:eastAsia="Times New Roman"/>
                <w:lang w:val="hr-HR"/>
              </w:rPr>
            </w:pPr>
            <w:r w:rsidRPr="00CE1455">
              <w:rPr>
                <w:rFonts w:eastAsia="Times New Roman"/>
                <w:lang w:val="hr-HR"/>
              </w:rPr>
              <w:lastRenderedPageBreak/>
              <w:t>Komunalne usluge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9A635" w14:textId="77777777" w:rsidR="00CE1455" w:rsidRPr="00CE1455" w:rsidRDefault="00CE1455">
            <w:pPr>
              <w:jc w:val="right"/>
              <w:rPr>
                <w:rFonts w:eastAsia="Times New Roman"/>
                <w:lang w:val="hr-HR"/>
              </w:rPr>
            </w:pPr>
            <w:r w:rsidRPr="00CE1455">
              <w:rPr>
                <w:rFonts w:eastAsia="Times New Roman"/>
                <w:lang w:val="hr-HR"/>
              </w:rPr>
              <w:t>103.597,68</w:t>
            </w:r>
          </w:p>
        </w:tc>
      </w:tr>
      <w:tr w:rsidR="00CE1455" w14:paraId="0B89224F"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64C87" w14:textId="77777777" w:rsidR="00CE1455" w:rsidRPr="00CE1455" w:rsidRDefault="00CE1455">
            <w:pPr>
              <w:rPr>
                <w:rFonts w:eastAsia="Times New Roman"/>
                <w:lang w:val="hr-HR"/>
              </w:rPr>
            </w:pPr>
            <w:r w:rsidRPr="00CE1455">
              <w:rPr>
                <w:rFonts w:eastAsia="Times New Roman"/>
                <w:lang w:val="hr-HR"/>
              </w:rPr>
              <w:t>Voda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29CDF" w14:textId="77777777" w:rsidR="00CE1455" w:rsidRPr="00CE1455" w:rsidRDefault="00CE1455">
            <w:pPr>
              <w:jc w:val="right"/>
              <w:rPr>
                <w:rFonts w:eastAsia="Times New Roman"/>
                <w:lang w:val="hr-HR"/>
              </w:rPr>
            </w:pPr>
            <w:r w:rsidRPr="00CE1455">
              <w:rPr>
                <w:rFonts w:eastAsia="Times New Roman"/>
                <w:lang w:val="hr-HR"/>
              </w:rPr>
              <w:t>20.551,72</w:t>
            </w:r>
          </w:p>
        </w:tc>
      </w:tr>
      <w:tr w:rsidR="00CE1455" w14:paraId="36B76F93"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5D797" w14:textId="77777777" w:rsidR="00CE1455" w:rsidRPr="00CE1455" w:rsidRDefault="00CE1455">
            <w:pPr>
              <w:rPr>
                <w:rFonts w:eastAsia="Times New Roman"/>
                <w:lang w:val="hr-HR"/>
              </w:rPr>
            </w:pPr>
            <w:r w:rsidRPr="00CE1455">
              <w:rPr>
                <w:rFonts w:eastAsia="Times New Roman"/>
                <w:lang w:val="hr-HR"/>
              </w:rPr>
              <w:t>Struja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C79BF" w14:textId="77777777" w:rsidR="00CE1455" w:rsidRPr="00CE1455" w:rsidRDefault="00CE1455">
            <w:pPr>
              <w:jc w:val="right"/>
              <w:rPr>
                <w:rFonts w:eastAsia="Times New Roman"/>
                <w:lang w:val="hr-HR"/>
              </w:rPr>
            </w:pPr>
            <w:r w:rsidRPr="00CE1455">
              <w:rPr>
                <w:rFonts w:eastAsia="Times New Roman"/>
                <w:lang w:val="hr-HR"/>
              </w:rPr>
              <w:t>53.586,38</w:t>
            </w:r>
          </w:p>
        </w:tc>
      </w:tr>
      <w:tr w:rsidR="00CE1455" w14:paraId="030B5663"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0366A" w14:textId="77777777" w:rsidR="00CE1455" w:rsidRPr="00CE1455" w:rsidRDefault="00CE1455">
            <w:pPr>
              <w:rPr>
                <w:rFonts w:eastAsia="Times New Roman"/>
                <w:lang w:val="hr-HR"/>
              </w:rPr>
            </w:pPr>
            <w:r w:rsidRPr="00CE1455">
              <w:rPr>
                <w:rFonts w:eastAsia="Times New Roman"/>
                <w:lang w:val="hr-HR"/>
              </w:rPr>
              <w:t>Poštanski troškovi</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45C72" w14:textId="77777777" w:rsidR="00CE1455" w:rsidRPr="00CE1455" w:rsidRDefault="00CE1455">
            <w:pPr>
              <w:jc w:val="right"/>
              <w:rPr>
                <w:rFonts w:eastAsia="Times New Roman"/>
                <w:lang w:val="hr-HR"/>
              </w:rPr>
            </w:pPr>
            <w:r w:rsidRPr="00CE1455">
              <w:rPr>
                <w:rFonts w:eastAsia="Times New Roman"/>
                <w:lang w:val="hr-HR"/>
              </w:rPr>
              <w:t>105,40</w:t>
            </w:r>
          </w:p>
        </w:tc>
      </w:tr>
      <w:tr w:rsidR="00CE1455" w14:paraId="30E385B2"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DC6B0" w14:textId="77777777" w:rsidR="00CE1455" w:rsidRPr="00CE1455" w:rsidRDefault="00CE1455">
            <w:pPr>
              <w:rPr>
                <w:rFonts w:eastAsia="Times New Roman"/>
                <w:lang w:val="hr-HR"/>
              </w:rPr>
            </w:pPr>
            <w:r w:rsidRPr="00CE1455">
              <w:rPr>
                <w:rFonts w:eastAsia="Times New Roman"/>
                <w:lang w:val="hr-HR"/>
              </w:rPr>
              <w:t>Materijalni troškovi</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C4D04" w14:textId="77777777" w:rsidR="00CE1455" w:rsidRPr="00CE1455" w:rsidRDefault="00CE1455">
            <w:pPr>
              <w:jc w:val="right"/>
              <w:rPr>
                <w:rFonts w:eastAsia="Times New Roman"/>
                <w:lang w:val="hr-HR"/>
              </w:rPr>
            </w:pPr>
            <w:r w:rsidRPr="00CE1455">
              <w:rPr>
                <w:rFonts w:eastAsia="Times New Roman"/>
                <w:lang w:val="hr-HR"/>
              </w:rPr>
              <w:t>6.255,35</w:t>
            </w:r>
          </w:p>
        </w:tc>
      </w:tr>
      <w:tr w:rsidR="00CE1455" w14:paraId="77A4F995"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CBF3A" w14:textId="77777777" w:rsidR="00CE1455" w:rsidRPr="00CE1455" w:rsidRDefault="00CE1455">
            <w:pPr>
              <w:rPr>
                <w:rFonts w:eastAsia="Times New Roman"/>
                <w:lang w:val="hr-HR"/>
              </w:rPr>
            </w:pPr>
            <w:r w:rsidRPr="00CE1455">
              <w:rPr>
                <w:rFonts w:eastAsia="Times New Roman"/>
                <w:lang w:val="hr-HR"/>
              </w:rPr>
              <w:t xml:space="preserve">Naknada za uređenje voda Čakovec </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0EB6F" w14:textId="77777777" w:rsidR="00CE1455" w:rsidRPr="00CE1455" w:rsidRDefault="00CE1455">
            <w:pPr>
              <w:jc w:val="right"/>
              <w:rPr>
                <w:rFonts w:eastAsia="Times New Roman"/>
                <w:lang w:val="hr-HR"/>
              </w:rPr>
            </w:pPr>
            <w:r w:rsidRPr="00CE1455">
              <w:rPr>
                <w:rFonts w:eastAsia="Times New Roman"/>
                <w:lang w:val="hr-HR"/>
              </w:rPr>
              <w:t>8.151,85</w:t>
            </w:r>
          </w:p>
        </w:tc>
      </w:tr>
      <w:tr w:rsidR="00CE1455" w14:paraId="4E4385BE"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7B76D" w14:textId="77777777" w:rsidR="00CE1455" w:rsidRPr="00CE1455" w:rsidRDefault="00CE1455">
            <w:pPr>
              <w:rPr>
                <w:rFonts w:eastAsia="Times New Roman"/>
                <w:lang w:val="hr-HR"/>
              </w:rPr>
            </w:pPr>
            <w:r w:rsidRPr="00CE1455">
              <w:rPr>
                <w:rFonts w:eastAsia="Times New Roman"/>
                <w:lang w:val="hr-HR"/>
              </w:rPr>
              <w:t>Usluge odvjetnika, bilježnika i sud. vještaka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49276" w14:textId="77777777" w:rsidR="00CE1455" w:rsidRPr="00CE1455" w:rsidRDefault="00CE1455">
            <w:pPr>
              <w:jc w:val="right"/>
              <w:rPr>
                <w:rFonts w:eastAsia="Times New Roman"/>
                <w:lang w:val="hr-HR"/>
              </w:rPr>
            </w:pPr>
            <w:r w:rsidRPr="00CE1455">
              <w:rPr>
                <w:rFonts w:eastAsia="Times New Roman"/>
                <w:lang w:val="hr-HR"/>
              </w:rPr>
              <w:t>50.918,00</w:t>
            </w:r>
          </w:p>
        </w:tc>
      </w:tr>
      <w:tr w:rsidR="00CE1455" w14:paraId="54B94E0E"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EB1CD" w14:textId="77777777" w:rsidR="00CE1455" w:rsidRPr="00CE1455" w:rsidRDefault="00CE1455">
            <w:pPr>
              <w:rPr>
                <w:rFonts w:eastAsia="Times New Roman"/>
                <w:lang w:val="hr-HR"/>
              </w:rPr>
            </w:pPr>
            <w:r w:rsidRPr="00CE1455">
              <w:rPr>
                <w:rFonts w:eastAsia="Times New Roman"/>
                <w:lang w:val="hr-HR"/>
              </w:rPr>
              <w:t>Knjigovodstvene i druge intelektualne usluge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7CEE8" w14:textId="77777777" w:rsidR="00CE1455" w:rsidRPr="00CE1455" w:rsidRDefault="00CE1455">
            <w:pPr>
              <w:jc w:val="right"/>
              <w:rPr>
                <w:rFonts w:eastAsia="Times New Roman"/>
                <w:lang w:val="hr-HR"/>
              </w:rPr>
            </w:pPr>
            <w:r w:rsidRPr="00CE1455">
              <w:rPr>
                <w:rFonts w:eastAsia="Times New Roman"/>
                <w:lang w:val="hr-HR"/>
              </w:rPr>
              <w:t>182.366,56</w:t>
            </w:r>
          </w:p>
        </w:tc>
      </w:tr>
      <w:tr w:rsidR="00CE1455" w14:paraId="7EA29132"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45CA1" w14:textId="77777777" w:rsidR="00CE1455" w:rsidRPr="00CE1455" w:rsidRDefault="00CE1455">
            <w:pPr>
              <w:rPr>
                <w:rFonts w:eastAsia="Times New Roman"/>
                <w:lang w:val="hr-HR"/>
              </w:rPr>
            </w:pPr>
            <w:r w:rsidRPr="00CE1455">
              <w:rPr>
                <w:rFonts w:eastAsia="Times New Roman"/>
                <w:lang w:val="hr-HR"/>
              </w:rPr>
              <w:t>Premije osiguranja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27BC2" w14:textId="77777777" w:rsidR="00CE1455" w:rsidRPr="00CE1455" w:rsidRDefault="00CE1455">
            <w:pPr>
              <w:jc w:val="right"/>
              <w:rPr>
                <w:rFonts w:eastAsia="Times New Roman"/>
                <w:lang w:val="hr-HR"/>
              </w:rPr>
            </w:pPr>
            <w:r w:rsidRPr="00CE1455">
              <w:rPr>
                <w:rFonts w:eastAsia="Times New Roman"/>
                <w:lang w:val="hr-HR"/>
              </w:rPr>
              <w:t>66.904,34</w:t>
            </w:r>
          </w:p>
        </w:tc>
      </w:tr>
      <w:tr w:rsidR="00CE1455" w14:paraId="6B3920AD"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9358F" w14:textId="77777777" w:rsidR="00CE1455" w:rsidRPr="00CE1455" w:rsidRDefault="00CE1455">
            <w:pPr>
              <w:rPr>
                <w:rFonts w:eastAsia="Times New Roman"/>
                <w:lang w:val="hr-HR"/>
              </w:rPr>
            </w:pPr>
            <w:r w:rsidRPr="00CE1455">
              <w:rPr>
                <w:rFonts w:eastAsia="Times New Roman"/>
                <w:lang w:val="hr-HR"/>
              </w:rPr>
              <w:t>Trošak procjene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8754F" w14:textId="77777777" w:rsidR="00CE1455" w:rsidRPr="00CE1455" w:rsidRDefault="00CE1455">
            <w:pPr>
              <w:jc w:val="right"/>
              <w:rPr>
                <w:rFonts w:eastAsia="Times New Roman"/>
                <w:lang w:val="hr-HR"/>
              </w:rPr>
            </w:pPr>
            <w:r w:rsidRPr="00CE1455">
              <w:rPr>
                <w:rFonts w:eastAsia="Times New Roman"/>
                <w:lang w:val="hr-HR"/>
              </w:rPr>
              <w:t>562,50</w:t>
            </w:r>
          </w:p>
        </w:tc>
      </w:tr>
      <w:tr w:rsidR="00CE1455" w14:paraId="03AD658C"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789E8" w14:textId="77777777" w:rsidR="00CE1455" w:rsidRPr="00CE1455" w:rsidRDefault="00CE1455">
            <w:pPr>
              <w:rPr>
                <w:rFonts w:eastAsia="Times New Roman"/>
                <w:lang w:val="hr-HR"/>
              </w:rPr>
            </w:pPr>
            <w:r w:rsidRPr="00CE1455">
              <w:rPr>
                <w:rFonts w:eastAsia="Times New Roman"/>
                <w:lang w:val="hr-HR"/>
              </w:rPr>
              <w:t>Trošak goriva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242E6" w14:textId="77777777" w:rsidR="00CE1455" w:rsidRPr="00CE1455" w:rsidRDefault="00CE1455">
            <w:pPr>
              <w:jc w:val="right"/>
              <w:rPr>
                <w:rFonts w:eastAsia="Times New Roman"/>
                <w:lang w:val="hr-HR"/>
              </w:rPr>
            </w:pPr>
            <w:r w:rsidRPr="00CE1455">
              <w:rPr>
                <w:rFonts w:eastAsia="Times New Roman"/>
                <w:lang w:val="hr-HR"/>
              </w:rPr>
              <w:t>2.499,96</w:t>
            </w:r>
          </w:p>
        </w:tc>
      </w:tr>
      <w:tr w:rsidR="00CE1455" w14:paraId="2ABEF357"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D663B" w14:textId="77777777" w:rsidR="00CE1455" w:rsidRPr="00CE1455" w:rsidRDefault="00CE1455">
            <w:pPr>
              <w:rPr>
                <w:rFonts w:eastAsia="Times New Roman"/>
                <w:lang w:val="hr-HR"/>
              </w:rPr>
            </w:pPr>
            <w:r w:rsidRPr="00CE1455">
              <w:rPr>
                <w:rFonts w:eastAsia="Times New Roman"/>
                <w:lang w:val="hr-HR"/>
              </w:rPr>
              <w:t>Usluge prijevoza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7AC04" w14:textId="77777777" w:rsidR="00CE1455" w:rsidRPr="00CE1455" w:rsidRDefault="00CE1455">
            <w:pPr>
              <w:jc w:val="right"/>
              <w:rPr>
                <w:rFonts w:eastAsia="Times New Roman"/>
                <w:lang w:val="hr-HR"/>
              </w:rPr>
            </w:pPr>
            <w:r w:rsidRPr="00CE1455">
              <w:rPr>
                <w:rFonts w:eastAsia="Times New Roman"/>
                <w:lang w:val="hr-HR"/>
              </w:rPr>
              <w:t>10.324,25</w:t>
            </w:r>
          </w:p>
        </w:tc>
      </w:tr>
      <w:tr w:rsidR="00CE1455" w14:paraId="47C46B17"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A1AEE" w14:textId="77777777" w:rsidR="00CE1455" w:rsidRPr="00CE1455" w:rsidRDefault="00CE1455">
            <w:pPr>
              <w:rPr>
                <w:rFonts w:eastAsia="Times New Roman"/>
                <w:lang w:val="hr-HR"/>
              </w:rPr>
            </w:pPr>
            <w:r w:rsidRPr="00CE1455">
              <w:rPr>
                <w:rFonts w:eastAsia="Times New Roman"/>
                <w:lang w:val="hr-HR"/>
              </w:rPr>
              <w:t>Geodetske usluge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3823DC" w14:textId="77777777" w:rsidR="00CE1455" w:rsidRPr="00CE1455" w:rsidRDefault="00CE1455">
            <w:pPr>
              <w:jc w:val="right"/>
              <w:rPr>
                <w:rFonts w:eastAsia="Times New Roman"/>
                <w:lang w:val="hr-HR"/>
              </w:rPr>
            </w:pPr>
            <w:r w:rsidRPr="00CE1455">
              <w:rPr>
                <w:rFonts w:eastAsia="Times New Roman"/>
                <w:lang w:val="hr-HR"/>
              </w:rPr>
              <w:t>9.875,00</w:t>
            </w:r>
          </w:p>
        </w:tc>
      </w:tr>
      <w:tr w:rsidR="00CE1455" w14:paraId="0A892F1E"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D25B9" w14:textId="77777777" w:rsidR="00CE1455" w:rsidRPr="00CE1455" w:rsidRDefault="00CE1455">
            <w:pPr>
              <w:rPr>
                <w:rFonts w:eastAsia="Times New Roman"/>
                <w:lang w:val="hr-HR"/>
              </w:rPr>
            </w:pPr>
            <w:r w:rsidRPr="00CE1455">
              <w:rPr>
                <w:rFonts w:eastAsia="Times New Roman"/>
                <w:lang w:val="hr-HR"/>
              </w:rPr>
              <w:t>Bankarske provizije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1848" w14:textId="77777777" w:rsidR="00CE1455" w:rsidRPr="00CE1455" w:rsidRDefault="00CE1455">
            <w:pPr>
              <w:jc w:val="right"/>
              <w:rPr>
                <w:rFonts w:eastAsia="Times New Roman"/>
                <w:lang w:val="hr-HR"/>
              </w:rPr>
            </w:pPr>
            <w:r w:rsidRPr="00CE1455">
              <w:rPr>
                <w:rFonts w:eastAsia="Times New Roman"/>
                <w:lang w:val="hr-HR"/>
              </w:rPr>
              <w:t>6.813,02</w:t>
            </w:r>
          </w:p>
        </w:tc>
      </w:tr>
      <w:tr w:rsidR="00CE1455" w14:paraId="6A58961F"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144C6" w14:textId="77777777" w:rsidR="00CE1455" w:rsidRPr="00CE1455" w:rsidRDefault="00CE1455">
            <w:pPr>
              <w:rPr>
                <w:rFonts w:eastAsia="Times New Roman"/>
                <w:lang w:val="hr-HR"/>
              </w:rPr>
            </w:pPr>
            <w:r w:rsidRPr="00CE1455">
              <w:rPr>
                <w:rFonts w:eastAsia="Times New Roman"/>
                <w:lang w:val="hr-HR"/>
              </w:rPr>
              <w:t>Sudski troškovi i pristojbe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84695" w14:textId="77777777" w:rsidR="00CE1455" w:rsidRPr="00CE1455" w:rsidRDefault="00CE1455">
            <w:pPr>
              <w:jc w:val="right"/>
              <w:rPr>
                <w:rFonts w:eastAsia="Times New Roman"/>
                <w:lang w:val="hr-HR"/>
              </w:rPr>
            </w:pPr>
            <w:r w:rsidRPr="00CE1455">
              <w:rPr>
                <w:rFonts w:eastAsia="Times New Roman"/>
                <w:lang w:val="hr-HR"/>
              </w:rPr>
              <w:t>11.543,98</w:t>
            </w:r>
          </w:p>
        </w:tc>
      </w:tr>
      <w:tr w:rsidR="00CE1455" w14:paraId="4FE997A1"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414DA" w14:textId="77777777" w:rsidR="00CE1455" w:rsidRPr="00CE1455" w:rsidRDefault="00CE1455">
            <w:pPr>
              <w:rPr>
                <w:rFonts w:eastAsia="Times New Roman"/>
                <w:lang w:val="hr-HR"/>
              </w:rPr>
            </w:pPr>
            <w:r w:rsidRPr="00CE1455">
              <w:rPr>
                <w:rFonts w:eastAsia="Times New Roman"/>
                <w:lang w:val="hr-HR"/>
              </w:rPr>
              <w:t>Troškovi oglašavanja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0D71F" w14:textId="77777777" w:rsidR="00CE1455" w:rsidRPr="00CE1455" w:rsidRDefault="00CE1455">
            <w:pPr>
              <w:jc w:val="right"/>
              <w:rPr>
                <w:rFonts w:eastAsia="Times New Roman"/>
                <w:lang w:val="hr-HR"/>
              </w:rPr>
            </w:pPr>
            <w:r w:rsidRPr="00CE1455">
              <w:rPr>
                <w:rFonts w:eastAsia="Times New Roman"/>
                <w:lang w:val="hr-HR"/>
              </w:rPr>
              <w:t>10.806,25</w:t>
            </w:r>
          </w:p>
        </w:tc>
      </w:tr>
      <w:tr w:rsidR="00CE1455" w14:paraId="34B9376B"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ACD62" w14:textId="77777777" w:rsidR="00CE1455" w:rsidRPr="00CE1455" w:rsidRDefault="00CE1455">
            <w:pPr>
              <w:rPr>
                <w:rFonts w:eastAsia="Times New Roman"/>
                <w:lang w:val="hr-HR"/>
              </w:rPr>
            </w:pPr>
            <w:r w:rsidRPr="00CE1455">
              <w:rPr>
                <w:rFonts w:eastAsia="Times New Roman"/>
                <w:lang w:val="hr-HR"/>
              </w:rPr>
              <w:t>Državni arhiv</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616E5" w14:textId="77777777" w:rsidR="00CE1455" w:rsidRPr="00CE1455" w:rsidRDefault="00CE1455">
            <w:pPr>
              <w:jc w:val="right"/>
              <w:rPr>
                <w:rFonts w:eastAsia="Times New Roman"/>
                <w:lang w:val="hr-HR"/>
              </w:rPr>
            </w:pPr>
            <w:r w:rsidRPr="00CE1455">
              <w:rPr>
                <w:rFonts w:eastAsia="Times New Roman"/>
                <w:lang w:val="hr-HR"/>
              </w:rPr>
              <w:t>72.000,00</w:t>
            </w:r>
          </w:p>
        </w:tc>
      </w:tr>
      <w:tr w:rsidR="00CE1455" w14:paraId="30AD6FB0"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FD0BF" w14:textId="77777777" w:rsidR="00CE1455" w:rsidRPr="00CE1455" w:rsidRDefault="00CE1455">
            <w:pPr>
              <w:rPr>
                <w:rFonts w:eastAsia="Times New Roman"/>
                <w:lang w:val="hr-HR"/>
              </w:rPr>
            </w:pPr>
            <w:r w:rsidRPr="00CE1455">
              <w:rPr>
                <w:rFonts w:eastAsia="Times New Roman"/>
                <w:lang w:val="hr-HR"/>
              </w:rPr>
              <w:t>Središnje klirinško depozitarno društvo / SKDD</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81729" w14:textId="77777777" w:rsidR="00CE1455" w:rsidRPr="00CE1455" w:rsidRDefault="00CE1455">
            <w:pPr>
              <w:jc w:val="right"/>
              <w:rPr>
                <w:rFonts w:eastAsia="Times New Roman"/>
                <w:lang w:val="hr-HR"/>
              </w:rPr>
            </w:pPr>
            <w:r w:rsidRPr="00CE1455">
              <w:rPr>
                <w:rFonts w:eastAsia="Times New Roman"/>
                <w:lang w:val="hr-HR"/>
              </w:rPr>
              <w:t>25.022,69</w:t>
            </w:r>
          </w:p>
        </w:tc>
      </w:tr>
      <w:tr w:rsidR="00CE1455" w14:paraId="43F6A7AF"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28D14" w14:textId="77777777" w:rsidR="00CE1455" w:rsidRPr="00CE1455" w:rsidRDefault="00CE1455">
            <w:pPr>
              <w:rPr>
                <w:rFonts w:eastAsia="Times New Roman"/>
                <w:lang w:val="hr-HR"/>
              </w:rPr>
            </w:pPr>
            <w:proofErr w:type="spellStart"/>
            <w:r w:rsidRPr="00CE1455">
              <w:rPr>
                <w:rFonts w:eastAsia="Times New Roman"/>
                <w:lang w:val="hr-HR"/>
              </w:rPr>
              <w:t>Prefakturirani</w:t>
            </w:r>
            <w:proofErr w:type="spellEnd"/>
            <w:r w:rsidRPr="00CE1455">
              <w:rPr>
                <w:rFonts w:eastAsia="Times New Roman"/>
                <w:lang w:val="hr-HR"/>
              </w:rPr>
              <w:t xml:space="preserve"> troškovi </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AFF72" w14:textId="77777777" w:rsidR="00CE1455" w:rsidRPr="00CE1455" w:rsidRDefault="00CE1455">
            <w:pPr>
              <w:jc w:val="right"/>
              <w:rPr>
                <w:rFonts w:eastAsia="Times New Roman"/>
                <w:lang w:val="hr-HR"/>
              </w:rPr>
            </w:pPr>
            <w:r w:rsidRPr="00CE1455">
              <w:rPr>
                <w:rFonts w:eastAsia="Times New Roman"/>
                <w:lang w:val="hr-HR"/>
              </w:rPr>
              <w:t>80.058,30</w:t>
            </w:r>
          </w:p>
        </w:tc>
      </w:tr>
      <w:tr w:rsidR="00CE1455" w14:paraId="131578DD"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BB44C" w14:textId="77777777" w:rsidR="00CE1455" w:rsidRPr="00CE1455" w:rsidRDefault="00CE1455">
            <w:pPr>
              <w:rPr>
                <w:rFonts w:eastAsia="Times New Roman"/>
                <w:lang w:val="hr-HR"/>
              </w:rPr>
            </w:pPr>
            <w:r w:rsidRPr="00CE1455">
              <w:rPr>
                <w:rFonts w:eastAsia="Times New Roman"/>
                <w:lang w:val="hr-HR"/>
              </w:rPr>
              <w:t>Ovrhe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0ABA3" w14:textId="77777777" w:rsidR="00CE1455" w:rsidRPr="00CE1455" w:rsidRDefault="00CE1455">
            <w:pPr>
              <w:jc w:val="right"/>
              <w:rPr>
                <w:rFonts w:eastAsia="Times New Roman"/>
                <w:lang w:val="hr-HR"/>
              </w:rPr>
            </w:pPr>
            <w:r w:rsidRPr="00CE1455">
              <w:rPr>
                <w:rFonts w:eastAsia="Times New Roman"/>
                <w:lang w:val="hr-HR"/>
              </w:rPr>
              <w:t>145.443,72</w:t>
            </w:r>
          </w:p>
        </w:tc>
      </w:tr>
      <w:tr w:rsidR="00CE1455" w14:paraId="6EAFCCC4"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A784C" w14:textId="77777777" w:rsidR="00CE1455" w:rsidRPr="00CE1455" w:rsidRDefault="00CE1455">
            <w:pPr>
              <w:rPr>
                <w:rFonts w:eastAsia="Times New Roman"/>
                <w:lang w:val="hr-HR"/>
              </w:rPr>
            </w:pPr>
            <w:r w:rsidRPr="00CE1455">
              <w:rPr>
                <w:rFonts w:eastAsia="Times New Roman"/>
                <w:lang w:val="hr-HR"/>
              </w:rPr>
              <w:t>Naknada neto plaće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5D66D" w14:textId="77777777" w:rsidR="00CE1455" w:rsidRPr="00CE1455" w:rsidRDefault="00CE1455">
            <w:pPr>
              <w:jc w:val="right"/>
              <w:rPr>
                <w:rFonts w:eastAsia="Times New Roman"/>
                <w:lang w:val="hr-HR"/>
              </w:rPr>
            </w:pPr>
            <w:r w:rsidRPr="00CE1455">
              <w:rPr>
                <w:rFonts w:eastAsia="Times New Roman"/>
                <w:lang w:val="hr-HR"/>
              </w:rPr>
              <w:t>238.122,95</w:t>
            </w:r>
          </w:p>
        </w:tc>
      </w:tr>
      <w:tr w:rsidR="00CE1455" w14:paraId="4679861F"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F6BBE" w14:textId="77777777" w:rsidR="00CE1455" w:rsidRPr="00CE1455" w:rsidRDefault="00CE1455">
            <w:pPr>
              <w:rPr>
                <w:rFonts w:eastAsia="Times New Roman"/>
                <w:lang w:val="hr-HR"/>
              </w:rPr>
            </w:pPr>
            <w:r w:rsidRPr="00CE1455">
              <w:rPr>
                <w:rFonts w:eastAsia="Times New Roman"/>
                <w:lang w:val="hr-HR"/>
              </w:rPr>
              <w:t>Doprinosi na plaće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551A2" w14:textId="77777777" w:rsidR="00CE1455" w:rsidRPr="00CE1455" w:rsidRDefault="00CE1455">
            <w:pPr>
              <w:jc w:val="right"/>
              <w:rPr>
                <w:rFonts w:eastAsia="Times New Roman"/>
                <w:lang w:val="hr-HR"/>
              </w:rPr>
            </w:pPr>
            <w:r w:rsidRPr="00CE1455">
              <w:rPr>
                <w:rFonts w:eastAsia="Times New Roman"/>
                <w:lang w:val="hr-HR"/>
              </w:rPr>
              <w:t>77.085,81</w:t>
            </w:r>
          </w:p>
        </w:tc>
      </w:tr>
      <w:tr w:rsidR="00CE1455" w14:paraId="7506A393"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B3E09" w14:textId="77777777" w:rsidR="00CE1455" w:rsidRPr="00CE1455" w:rsidRDefault="00CE1455">
            <w:pPr>
              <w:rPr>
                <w:rFonts w:eastAsia="Times New Roman"/>
                <w:lang w:val="hr-HR"/>
              </w:rPr>
            </w:pPr>
            <w:r w:rsidRPr="00CE1455">
              <w:rPr>
                <w:rFonts w:eastAsia="Times New Roman"/>
                <w:lang w:val="hr-HR"/>
              </w:rPr>
              <w:t>Doprinosi iz plaće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7B2E4" w14:textId="77777777" w:rsidR="00CE1455" w:rsidRPr="00CE1455" w:rsidRDefault="00CE1455">
            <w:pPr>
              <w:jc w:val="right"/>
              <w:rPr>
                <w:rFonts w:eastAsia="Times New Roman"/>
                <w:lang w:val="hr-HR"/>
              </w:rPr>
            </w:pPr>
            <w:r w:rsidRPr="00CE1455">
              <w:rPr>
                <w:rFonts w:eastAsia="Times New Roman"/>
                <w:lang w:val="hr-HR"/>
              </w:rPr>
              <w:t>49.323,39</w:t>
            </w:r>
          </w:p>
        </w:tc>
      </w:tr>
      <w:tr w:rsidR="00CE1455" w14:paraId="6A9C9EAB"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E3AF0" w14:textId="77777777" w:rsidR="00CE1455" w:rsidRPr="00CE1455" w:rsidRDefault="00CE1455">
            <w:pPr>
              <w:rPr>
                <w:rFonts w:eastAsia="Times New Roman"/>
                <w:lang w:val="hr-HR"/>
              </w:rPr>
            </w:pPr>
            <w:r w:rsidRPr="00CE1455">
              <w:rPr>
                <w:rFonts w:eastAsia="Times New Roman"/>
                <w:lang w:val="hr-HR"/>
              </w:rPr>
              <w:t>Naknada bivšim zaposlenicima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7B878" w14:textId="77777777" w:rsidR="00CE1455" w:rsidRPr="00CE1455" w:rsidRDefault="00CE1455">
            <w:pPr>
              <w:jc w:val="right"/>
              <w:rPr>
                <w:rFonts w:eastAsia="Times New Roman"/>
                <w:lang w:val="hr-HR"/>
              </w:rPr>
            </w:pPr>
            <w:r w:rsidRPr="00CE1455">
              <w:rPr>
                <w:rFonts w:eastAsia="Times New Roman"/>
                <w:lang w:val="hr-HR"/>
              </w:rPr>
              <w:t>7.500,00</w:t>
            </w:r>
          </w:p>
        </w:tc>
      </w:tr>
      <w:tr w:rsidR="00CE1455" w14:paraId="6F7E9ED2"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0067A" w14:textId="77777777" w:rsidR="00CE1455" w:rsidRPr="00CE1455" w:rsidRDefault="00CE1455">
            <w:pPr>
              <w:rPr>
                <w:rFonts w:eastAsia="Times New Roman"/>
                <w:lang w:val="hr-HR"/>
              </w:rPr>
            </w:pPr>
            <w:r w:rsidRPr="00CE1455">
              <w:rPr>
                <w:rFonts w:eastAsia="Times New Roman"/>
                <w:lang w:val="hr-HR"/>
              </w:rPr>
              <w:t>Doprinosi iz plaće-honorari</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52F90" w14:textId="77777777" w:rsidR="00CE1455" w:rsidRPr="00CE1455" w:rsidRDefault="00CE1455">
            <w:pPr>
              <w:jc w:val="right"/>
              <w:rPr>
                <w:rFonts w:eastAsia="Times New Roman"/>
                <w:lang w:val="hr-HR"/>
              </w:rPr>
            </w:pPr>
            <w:r w:rsidRPr="00CE1455">
              <w:rPr>
                <w:rFonts w:eastAsia="Times New Roman"/>
                <w:lang w:val="hr-HR"/>
              </w:rPr>
              <w:t>1.855,46</w:t>
            </w:r>
          </w:p>
        </w:tc>
      </w:tr>
      <w:tr w:rsidR="00CE1455" w14:paraId="2806936C"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FD3B3" w14:textId="77777777" w:rsidR="00CE1455" w:rsidRPr="00CE1455" w:rsidRDefault="00CE1455">
            <w:pPr>
              <w:rPr>
                <w:rFonts w:eastAsia="Times New Roman"/>
                <w:lang w:val="hr-HR"/>
              </w:rPr>
            </w:pPr>
            <w:r w:rsidRPr="00CE1455">
              <w:rPr>
                <w:rFonts w:eastAsia="Times New Roman"/>
                <w:lang w:val="hr-HR"/>
              </w:rPr>
              <w:t>Doprinosi na plaće-honorari</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96C24" w14:textId="77777777" w:rsidR="00CE1455" w:rsidRPr="00CE1455" w:rsidRDefault="00CE1455">
            <w:pPr>
              <w:jc w:val="right"/>
              <w:rPr>
                <w:rFonts w:eastAsia="Times New Roman"/>
                <w:lang w:val="hr-HR"/>
              </w:rPr>
            </w:pPr>
            <w:r w:rsidRPr="00CE1455">
              <w:rPr>
                <w:rFonts w:eastAsia="Times New Roman"/>
                <w:lang w:val="hr-HR"/>
              </w:rPr>
              <w:t>1.391,60</w:t>
            </w:r>
          </w:p>
        </w:tc>
      </w:tr>
      <w:tr w:rsidR="00CE1455" w14:paraId="150D8047"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250E8" w14:textId="77777777" w:rsidR="00CE1455" w:rsidRPr="00CE1455" w:rsidRDefault="00CE1455">
            <w:pPr>
              <w:rPr>
                <w:rFonts w:eastAsia="Times New Roman"/>
                <w:lang w:val="hr-HR"/>
              </w:rPr>
            </w:pPr>
            <w:r w:rsidRPr="00CE1455">
              <w:rPr>
                <w:rFonts w:eastAsia="Times New Roman"/>
                <w:lang w:val="hr-HR"/>
              </w:rPr>
              <w:t>Honorari</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69060" w14:textId="77777777" w:rsidR="00CE1455" w:rsidRPr="00CE1455" w:rsidRDefault="00CE1455">
            <w:pPr>
              <w:jc w:val="right"/>
              <w:rPr>
                <w:rFonts w:eastAsia="Times New Roman"/>
                <w:lang w:val="hr-HR"/>
              </w:rPr>
            </w:pPr>
            <w:r w:rsidRPr="00CE1455">
              <w:rPr>
                <w:rFonts w:eastAsia="Times New Roman"/>
                <w:lang w:val="hr-HR"/>
              </w:rPr>
              <w:t>8.278,63</w:t>
            </w:r>
          </w:p>
        </w:tc>
      </w:tr>
      <w:tr w:rsidR="00CE1455" w14:paraId="40B8F184"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EEF9F" w14:textId="77777777" w:rsidR="00CE1455" w:rsidRPr="00CE1455" w:rsidRDefault="00CE1455">
            <w:pPr>
              <w:rPr>
                <w:rFonts w:eastAsia="Times New Roman"/>
                <w:lang w:val="hr-HR"/>
              </w:rPr>
            </w:pPr>
            <w:r w:rsidRPr="00CE1455">
              <w:rPr>
                <w:rFonts w:eastAsia="Times New Roman"/>
                <w:lang w:val="hr-HR"/>
              </w:rPr>
              <w:t>Porez i prirez honorari</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B79B4" w14:textId="77777777" w:rsidR="00CE1455" w:rsidRPr="00CE1455" w:rsidRDefault="00CE1455">
            <w:pPr>
              <w:jc w:val="right"/>
              <w:rPr>
                <w:rFonts w:eastAsia="Times New Roman"/>
                <w:lang w:val="hr-HR"/>
              </w:rPr>
            </w:pPr>
            <w:r w:rsidRPr="00CE1455">
              <w:rPr>
                <w:rFonts w:eastAsia="Times New Roman"/>
                <w:lang w:val="hr-HR"/>
              </w:rPr>
              <w:t>2.919,31</w:t>
            </w:r>
          </w:p>
        </w:tc>
      </w:tr>
      <w:tr w:rsidR="00CE1455" w14:paraId="38A5B042"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62A00" w14:textId="77777777" w:rsidR="00CE1455" w:rsidRPr="00CE1455" w:rsidRDefault="00CE1455">
            <w:pPr>
              <w:rPr>
                <w:rFonts w:eastAsia="Times New Roman"/>
                <w:lang w:val="hr-HR"/>
              </w:rPr>
            </w:pPr>
            <w:r w:rsidRPr="00CE1455">
              <w:rPr>
                <w:rFonts w:eastAsia="Times New Roman"/>
                <w:lang w:val="hr-HR"/>
              </w:rPr>
              <w:t xml:space="preserve">Povrat jamčevine </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5FBB1" w14:textId="77777777" w:rsidR="00CE1455" w:rsidRPr="00CE1455" w:rsidRDefault="00CE1455">
            <w:pPr>
              <w:jc w:val="right"/>
              <w:rPr>
                <w:rFonts w:eastAsia="Times New Roman"/>
                <w:lang w:val="hr-HR"/>
              </w:rPr>
            </w:pPr>
            <w:r w:rsidRPr="00CE1455">
              <w:rPr>
                <w:rFonts w:eastAsia="Times New Roman"/>
                <w:lang w:val="hr-HR"/>
              </w:rPr>
              <w:t>2.600,00</w:t>
            </w:r>
          </w:p>
        </w:tc>
      </w:tr>
      <w:tr w:rsidR="00CE1455" w14:paraId="13F20AD2"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67B0AA" w14:textId="77777777" w:rsidR="00CE1455" w:rsidRPr="00CE1455" w:rsidRDefault="00CE1455">
            <w:pPr>
              <w:rPr>
                <w:rFonts w:eastAsia="Times New Roman"/>
                <w:lang w:val="hr-HR"/>
              </w:rPr>
            </w:pPr>
            <w:r w:rsidRPr="00CE1455">
              <w:rPr>
                <w:rFonts w:eastAsia="Times New Roman"/>
                <w:lang w:val="hr-HR"/>
              </w:rPr>
              <w:t xml:space="preserve">Povrat pozajmice </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137AE" w14:textId="77777777" w:rsidR="00CE1455" w:rsidRPr="00CE1455" w:rsidRDefault="00CE1455">
            <w:pPr>
              <w:jc w:val="right"/>
              <w:rPr>
                <w:rFonts w:eastAsia="Times New Roman"/>
                <w:lang w:val="hr-HR"/>
              </w:rPr>
            </w:pPr>
            <w:r w:rsidRPr="00CE1455">
              <w:rPr>
                <w:rFonts w:eastAsia="Times New Roman"/>
                <w:lang w:val="hr-HR"/>
              </w:rPr>
              <w:t>18.580,00</w:t>
            </w:r>
          </w:p>
        </w:tc>
      </w:tr>
      <w:tr w:rsidR="00CE1455" w14:paraId="7E7FB3D3" w14:textId="77777777" w:rsidTr="00CE1455">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95D076" w14:textId="77777777" w:rsidR="00CE1455" w:rsidRPr="00CE1455" w:rsidRDefault="00CE1455">
            <w:pPr>
              <w:rPr>
                <w:rFonts w:eastAsia="Times New Roman"/>
                <w:lang w:val="hr-HR"/>
              </w:rPr>
            </w:pPr>
            <w:r w:rsidRPr="00CE1455">
              <w:rPr>
                <w:rFonts w:eastAsia="Times New Roman"/>
                <w:lang w:val="hr-HR"/>
              </w:rPr>
              <w:t>PDV</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B2538" w14:textId="77777777" w:rsidR="00CE1455" w:rsidRPr="00CE1455" w:rsidRDefault="00CE1455">
            <w:pPr>
              <w:jc w:val="right"/>
              <w:rPr>
                <w:rFonts w:eastAsia="Times New Roman"/>
                <w:lang w:val="hr-HR"/>
              </w:rPr>
            </w:pPr>
            <w:r w:rsidRPr="00CE1455">
              <w:rPr>
                <w:rFonts w:eastAsia="Times New Roman"/>
                <w:lang w:val="hr-HR"/>
              </w:rPr>
              <w:t>712.329,01</w:t>
            </w:r>
          </w:p>
        </w:tc>
      </w:tr>
      <w:tr w:rsidR="002B1A9F" w14:paraId="3AB111CE"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03B98" w14:textId="77777777" w:rsidR="002B1A9F" w:rsidRPr="002B1A9F" w:rsidRDefault="002B1A9F">
            <w:pPr>
              <w:rPr>
                <w:rFonts w:eastAsia="Times New Roman"/>
                <w:lang w:val="hr-HR"/>
              </w:rPr>
            </w:pPr>
            <w:r w:rsidRPr="002B1A9F">
              <w:rPr>
                <w:rFonts w:eastAsia="Times New Roman"/>
                <w:lang w:val="hr-HR"/>
              </w:rPr>
              <w:t>Nagrada stečajnom upravitelju</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B0664" w14:textId="77777777" w:rsidR="002B1A9F" w:rsidRPr="002B1A9F" w:rsidRDefault="002B1A9F">
            <w:pPr>
              <w:jc w:val="right"/>
              <w:rPr>
                <w:rFonts w:eastAsia="Times New Roman"/>
                <w:lang w:val="hr-HR"/>
              </w:rPr>
            </w:pPr>
            <w:r w:rsidRPr="002B1A9F">
              <w:rPr>
                <w:rFonts w:eastAsia="Times New Roman"/>
                <w:lang w:val="hr-HR"/>
              </w:rPr>
              <w:t>787.500,00</w:t>
            </w:r>
          </w:p>
        </w:tc>
      </w:tr>
      <w:tr w:rsidR="002B1A9F" w14:paraId="00DC573D"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4DFD5" w14:textId="77777777" w:rsidR="002B1A9F" w:rsidRPr="002B1A9F" w:rsidRDefault="002B1A9F">
            <w:pPr>
              <w:rPr>
                <w:rFonts w:eastAsia="Times New Roman"/>
                <w:lang w:val="hr-HR"/>
              </w:rPr>
            </w:pPr>
            <w:r w:rsidRPr="002B1A9F">
              <w:rPr>
                <w:rFonts w:eastAsia="Times New Roman"/>
                <w:lang w:val="hr-HR"/>
              </w:rPr>
              <w:t>Šume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BB99B" w14:textId="77777777" w:rsidR="002B1A9F" w:rsidRPr="002B1A9F" w:rsidRDefault="002B1A9F">
            <w:pPr>
              <w:jc w:val="right"/>
              <w:rPr>
                <w:rFonts w:eastAsia="Times New Roman"/>
                <w:lang w:val="hr-HR"/>
              </w:rPr>
            </w:pPr>
            <w:r w:rsidRPr="002B1A9F">
              <w:rPr>
                <w:rFonts w:eastAsia="Times New Roman"/>
                <w:lang w:val="hr-HR"/>
              </w:rPr>
              <w:t>451,98</w:t>
            </w:r>
          </w:p>
        </w:tc>
      </w:tr>
      <w:tr w:rsidR="002B1A9F" w14:paraId="6043B4DA"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703E" w14:textId="77777777" w:rsidR="002B1A9F" w:rsidRPr="002B1A9F" w:rsidRDefault="002B1A9F">
            <w:pPr>
              <w:rPr>
                <w:rFonts w:eastAsia="Times New Roman"/>
                <w:lang w:val="hr-HR"/>
              </w:rPr>
            </w:pPr>
            <w:r w:rsidRPr="002B1A9F">
              <w:rPr>
                <w:rFonts w:eastAsia="Times New Roman"/>
                <w:lang w:val="hr-HR"/>
              </w:rPr>
              <w:t>Trošak kamata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DAD06" w14:textId="77777777" w:rsidR="002B1A9F" w:rsidRPr="002B1A9F" w:rsidRDefault="002B1A9F">
            <w:pPr>
              <w:jc w:val="right"/>
              <w:rPr>
                <w:rFonts w:eastAsia="Times New Roman"/>
                <w:lang w:val="hr-HR"/>
              </w:rPr>
            </w:pPr>
            <w:r w:rsidRPr="002B1A9F">
              <w:rPr>
                <w:rFonts w:eastAsia="Times New Roman"/>
                <w:lang w:val="hr-HR"/>
              </w:rPr>
              <w:t>508,95</w:t>
            </w:r>
          </w:p>
        </w:tc>
      </w:tr>
      <w:tr w:rsidR="002B1A9F" w14:paraId="10D222DD"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E068F" w14:textId="77777777" w:rsidR="002B1A9F" w:rsidRPr="002B1A9F" w:rsidRDefault="002B1A9F">
            <w:pPr>
              <w:rPr>
                <w:rFonts w:eastAsia="Times New Roman"/>
                <w:lang w:val="hr-HR"/>
              </w:rPr>
            </w:pPr>
            <w:r w:rsidRPr="002B1A9F">
              <w:rPr>
                <w:rFonts w:eastAsia="Times New Roman"/>
                <w:lang w:val="hr-HR"/>
              </w:rPr>
              <w:t>Porezna uprava - dioba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E5CFD" w14:textId="77777777" w:rsidR="002B1A9F" w:rsidRPr="002B1A9F" w:rsidRDefault="002B1A9F">
            <w:pPr>
              <w:jc w:val="right"/>
              <w:rPr>
                <w:rFonts w:eastAsia="Times New Roman"/>
                <w:lang w:val="hr-HR"/>
              </w:rPr>
            </w:pPr>
            <w:r w:rsidRPr="002B1A9F">
              <w:rPr>
                <w:rFonts w:eastAsia="Times New Roman"/>
                <w:lang w:val="hr-HR"/>
              </w:rPr>
              <w:t>475.543,28</w:t>
            </w:r>
          </w:p>
        </w:tc>
      </w:tr>
      <w:tr w:rsidR="002B1A9F" w14:paraId="0390477A"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040AA" w14:textId="77777777" w:rsidR="002B1A9F" w:rsidRPr="002B1A9F" w:rsidRDefault="002B1A9F">
            <w:pPr>
              <w:rPr>
                <w:rFonts w:eastAsia="Times New Roman"/>
                <w:lang w:val="hr-HR"/>
              </w:rPr>
            </w:pPr>
            <w:r w:rsidRPr="002B1A9F">
              <w:rPr>
                <w:rFonts w:eastAsia="Times New Roman"/>
                <w:lang w:val="hr-HR"/>
              </w:rPr>
              <w:t>Isplata plaće - dioba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A56F" w14:textId="77777777" w:rsidR="002B1A9F" w:rsidRPr="002B1A9F" w:rsidRDefault="002B1A9F">
            <w:pPr>
              <w:jc w:val="right"/>
              <w:rPr>
                <w:rFonts w:eastAsia="Times New Roman"/>
                <w:lang w:val="hr-HR"/>
              </w:rPr>
            </w:pPr>
            <w:r w:rsidRPr="002B1A9F">
              <w:rPr>
                <w:rFonts w:eastAsia="Times New Roman"/>
                <w:lang w:val="hr-HR"/>
              </w:rPr>
              <w:t>1.512.500,17</w:t>
            </w:r>
          </w:p>
        </w:tc>
      </w:tr>
      <w:tr w:rsidR="002B1A9F" w14:paraId="35ADA59C"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12D6FB" w14:textId="77777777" w:rsidR="002B1A9F" w:rsidRPr="002B1A9F" w:rsidRDefault="002B1A9F">
            <w:pPr>
              <w:rPr>
                <w:rFonts w:eastAsia="Times New Roman"/>
                <w:lang w:val="hr-HR"/>
              </w:rPr>
            </w:pPr>
            <w:r w:rsidRPr="002B1A9F">
              <w:rPr>
                <w:rFonts w:eastAsia="Times New Roman"/>
                <w:lang w:val="hr-HR"/>
              </w:rPr>
              <w:t>Povrat Agencija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E4158" w14:textId="77777777" w:rsidR="002B1A9F" w:rsidRPr="002B1A9F" w:rsidRDefault="002B1A9F">
            <w:pPr>
              <w:jc w:val="right"/>
              <w:rPr>
                <w:rFonts w:eastAsia="Times New Roman"/>
                <w:lang w:val="hr-HR"/>
              </w:rPr>
            </w:pPr>
            <w:r w:rsidRPr="002B1A9F">
              <w:rPr>
                <w:rFonts w:eastAsia="Times New Roman"/>
                <w:lang w:val="hr-HR"/>
              </w:rPr>
              <w:t>514.597,29</w:t>
            </w:r>
          </w:p>
        </w:tc>
      </w:tr>
      <w:tr w:rsidR="002B1A9F" w14:paraId="08BB3267"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726F0" w14:textId="77777777" w:rsidR="002B1A9F" w:rsidRPr="002B1A9F" w:rsidRDefault="002B1A9F">
            <w:pPr>
              <w:rPr>
                <w:rFonts w:eastAsia="Times New Roman"/>
                <w:lang w:val="hr-HR"/>
              </w:rPr>
            </w:pPr>
            <w:r w:rsidRPr="002B1A9F">
              <w:rPr>
                <w:rFonts w:eastAsia="Times New Roman"/>
                <w:lang w:val="hr-HR"/>
              </w:rPr>
              <w:t>UKUPAN ODLJEV SREDSTAVA</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DBA26" w14:textId="77777777" w:rsidR="002B1A9F" w:rsidRPr="002B1A9F" w:rsidRDefault="002B1A9F">
            <w:pPr>
              <w:jc w:val="right"/>
              <w:rPr>
                <w:rFonts w:eastAsia="Times New Roman"/>
                <w:lang w:val="hr-HR"/>
              </w:rPr>
            </w:pPr>
            <w:r w:rsidRPr="002B1A9F">
              <w:rPr>
                <w:rFonts w:eastAsia="Times New Roman"/>
                <w:lang w:val="hr-HR"/>
              </w:rPr>
              <w:t>5.286.992,72</w:t>
            </w:r>
          </w:p>
        </w:tc>
      </w:tr>
      <w:tr w:rsidR="002B1A9F" w14:paraId="6D8F7FFD" w14:textId="77777777" w:rsidTr="002B1A9F">
        <w:trPr>
          <w:trHeight w:val="300"/>
          <w:jc w:val="center"/>
        </w:trPr>
        <w:tc>
          <w:tcPr>
            <w:tcW w:w="5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950CB" w14:textId="77777777" w:rsidR="002B1A9F" w:rsidRPr="002B1A9F" w:rsidRDefault="002B1A9F">
            <w:pPr>
              <w:rPr>
                <w:rFonts w:eastAsia="Times New Roman"/>
                <w:lang w:val="hr-HR"/>
              </w:rPr>
            </w:pPr>
            <w:r w:rsidRPr="002B1A9F">
              <w:rPr>
                <w:rFonts w:eastAsia="Times New Roman"/>
                <w:lang w:val="hr-HR"/>
              </w:rPr>
              <w:t>stanje</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D3823" w14:textId="77777777" w:rsidR="002B1A9F" w:rsidRPr="002B1A9F" w:rsidRDefault="002B1A9F">
            <w:pPr>
              <w:jc w:val="right"/>
              <w:rPr>
                <w:rFonts w:eastAsia="Times New Roman"/>
                <w:lang w:val="hr-HR"/>
              </w:rPr>
            </w:pPr>
            <w:r w:rsidRPr="002B1A9F">
              <w:rPr>
                <w:rFonts w:eastAsia="Times New Roman"/>
                <w:lang w:val="hr-HR"/>
              </w:rPr>
              <w:t>21.138,58</w:t>
            </w:r>
          </w:p>
        </w:tc>
      </w:tr>
    </w:tbl>
    <w:p w14:paraId="157748C2" w14:textId="77777777" w:rsidR="00152833" w:rsidRPr="000E3518" w:rsidRDefault="00152833" w:rsidP="003D79E4">
      <w:pPr>
        <w:spacing w:line="360" w:lineRule="auto"/>
        <w:ind w:firstLine="708"/>
        <w:jc w:val="both"/>
        <w:rPr>
          <w:lang w:val="hr-HR"/>
        </w:rPr>
      </w:pPr>
    </w:p>
    <w:p w14:paraId="49FF2B94" w14:textId="16B87FCC" w:rsidR="00BC6E07" w:rsidRDefault="004D4014" w:rsidP="009F4952">
      <w:pPr>
        <w:spacing w:line="360" w:lineRule="auto"/>
        <w:ind w:firstLine="708"/>
        <w:jc w:val="both"/>
        <w:rPr>
          <w:lang w:val="hr-HR"/>
        </w:rPr>
      </w:pPr>
      <w:r w:rsidRPr="000E3518">
        <w:rPr>
          <w:lang w:val="hr-HR"/>
        </w:rPr>
        <w:t>Obzirom</w:t>
      </w:r>
      <w:r w:rsidR="00295C7B" w:rsidRPr="000E3518">
        <w:rPr>
          <w:lang w:val="hr-HR"/>
        </w:rPr>
        <w:t xml:space="preserve"> su podmirene sve obveze stečajne mase preostao je</w:t>
      </w:r>
      <w:r w:rsidR="003D79E4" w:rsidRPr="000E3518">
        <w:rPr>
          <w:lang w:val="hr-HR"/>
        </w:rPr>
        <w:t xml:space="preserve"> iznos od </w:t>
      </w:r>
      <w:r w:rsidR="00624569" w:rsidRPr="000E3518">
        <w:rPr>
          <w:lang w:val="hr-HR"/>
        </w:rPr>
        <w:t>21.138,58</w:t>
      </w:r>
      <w:r w:rsidRPr="000E3518">
        <w:rPr>
          <w:lang w:val="hr-HR"/>
        </w:rPr>
        <w:t xml:space="preserve"> </w:t>
      </w:r>
      <w:r w:rsidR="003D79E4" w:rsidRPr="000E3518">
        <w:rPr>
          <w:lang w:val="hr-HR"/>
        </w:rPr>
        <w:t xml:space="preserve">kn. </w:t>
      </w:r>
    </w:p>
    <w:p w14:paraId="3F0B72B3" w14:textId="77777777" w:rsidR="009F4952" w:rsidRDefault="009F4952" w:rsidP="009F4952">
      <w:pPr>
        <w:spacing w:line="360" w:lineRule="auto"/>
        <w:ind w:firstLine="708"/>
        <w:jc w:val="both"/>
        <w:rPr>
          <w:lang w:val="hr-HR"/>
        </w:rPr>
      </w:pPr>
    </w:p>
    <w:p w14:paraId="4C200844" w14:textId="77777777" w:rsidR="005F1ABE" w:rsidRPr="000E3518" w:rsidRDefault="00C67372" w:rsidP="005F1ABE">
      <w:pPr>
        <w:spacing w:after="120"/>
        <w:jc w:val="both"/>
        <w:rPr>
          <w:lang w:val="hr-HR"/>
        </w:rPr>
      </w:pPr>
      <w:r w:rsidRPr="000E3518">
        <w:rPr>
          <w:lang w:val="hr-HR"/>
        </w:rPr>
        <w:t>II</w:t>
      </w:r>
      <w:r w:rsidR="005F1ABE" w:rsidRPr="000E3518">
        <w:rPr>
          <w:lang w:val="hr-HR"/>
        </w:rPr>
        <w:t xml:space="preserve">. ZAVRŠNI IZVJEŠTAJ STEČAJNOGA UPRAVITELJA </w:t>
      </w:r>
    </w:p>
    <w:p w14:paraId="50671D8F" w14:textId="047665C3" w:rsidR="009A115A" w:rsidRPr="000E3518" w:rsidRDefault="009A115A" w:rsidP="008B5C1C">
      <w:pPr>
        <w:spacing w:line="360" w:lineRule="auto"/>
        <w:ind w:firstLine="708"/>
        <w:jc w:val="both"/>
        <w:rPr>
          <w:lang w:val="hr-HR"/>
        </w:rPr>
      </w:pPr>
      <w:r w:rsidRPr="000E3518">
        <w:rPr>
          <w:lang w:val="hr-HR"/>
        </w:rPr>
        <w:lastRenderedPageBreak/>
        <w:t xml:space="preserve">Stečajni postupak nad društvom je otvoren </w:t>
      </w:r>
      <w:r w:rsidR="006B22C3" w:rsidRPr="000E3518">
        <w:rPr>
          <w:bCs/>
          <w:lang w:val="hr-HR"/>
        </w:rPr>
        <w:t>14. veljače 2014. godine</w:t>
      </w:r>
      <w:r w:rsidRPr="000E3518">
        <w:rPr>
          <w:lang w:val="hr-HR"/>
        </w:rPr>
        <w:t xml:space="preserve">, te sam rješenjem </w:t>
      </w:r>
      <w:r w:rsidR="008B5C1C" w:rsidRPr="000E3518">
        <w:rPr>
          <w:lang w:val="hr-HR"/>
        </w:rPr>
        <w:t xml:space="preserve">Trgovačkog suda u Varaždinu broj </w:t>
      </w:r>
      <w:r w:rsidR="006B22C3" w:rsidRPr="000E3518">
        <w:rPr>
          <w:lang w:val="hr-HR"/>
        </w:rPr>
        <w:t>4 St-461/13-12</w:t>
      </w:r>
      <w:r w:rsidR="008B5C1C" w:rsidRPr="000E3518">
        <w:rPr>
          <w:lang w:val="hr-HR"/>
        </w:rPr>
        <w:t xml:space="preserve"> od </w:t>
      </w:r>
      <w:r w:rsidR="006B22C3" w:rsidRPr="000E3518">
        <w:rPr>
          <w:lang w:val="hr-HR"/>
        </w:rPr>
        <w:t>14. veljače 2014</w:t>
      </w:r>
      <w:r w:rsidR="008B5C1C" w:rsidRPr="000E3518">
        <w:rPr>
          <w:lang w:val="hr-HR"/>
        </w:rPr>
        <w:t>. godine </w:t>
      </w:r>
      <w:r w:rsidRPr="000E3518">
        <w:rPr>
          <w:lang w:val="hr-HR"/>
        </w:rPr>
        <w:t xml:space="preserve">imenovan stečajnim upraviteljem društva </w:t>
      </w:r>
      <w:r w:rsidR="006B22C3" w:rsidRPr="000E3518">
        <w:rPr>
          <w:bCs/>
          <w:lang w:val="hr-HR"/>
        </w:rPr>
        <w:t xml:space="preserve">MEĐIMURJE BETON ČAKOVEC d.d. za proizvodnju betonskih konstrukcija iz Čakovca, Zrinsko </w:t>
      </w:r>
      <w:proofErr w:type="spellStart"/>
      <w:r w:rsidR="006B22C3" w:rsidRPr="000E3518">
        <w:rPr>
          <w:bCs/>
          <w:lang w:val="hr-HR"/>
        </w:rPr>
        <w:t>Frankopanska</w:t>
      </w:r>
      <w:proofErr w:type="spellEnd"/>
      <w:r w:rsidR="006B22C3" w:rsidRPr="000E3518">
        <w:rPr>
          <w:bCs/>
          <w:lang w:val="hr-HR"/>
        </w:rPr>
        <w:t xml:space="preserve"> </w:t>
      </w:r>
      <w:proofErr w:type="spellStart"/>
      <w:r w:rsidR="006B22C3" w:rsidRPr="000E3518">
        <w:rPr>
          <w:bCs/>
          <w:lang w:val="hr-HR"/>
        </w:rPr>
        <w:t>bb</w:t>
      </w:r>
      <w:proofErr w:type="spellEnd"/>
      <w:r w:rsidR="006B22C3" w:rsidRPr="000E3518">
        <w:rPr>
          <w:bCs/>
          <w:lang w:val="hr-HR"/>
        </w:rPr>
        <w:t>, OIB: 86483559748</w:t>
      </w:r>
      <w:r w:rsidRPr="000E3518">
        <w:rPr>
          <w:lang w:val="hr-HR"/>
        </w:rPr>
        <w:t>.</w:t>
      </w:r>
    </w:p>
    <w:p w14:paraId="5FBFBB07" w14:textId="5606321A" w:rsidR="009A115A" w:rsidRPr="000E3518" w:rsidRDefault="009A115A" w:rsidP="009A115A">
      <w:pPr>
        <w:spacing w:line="360" w:lineRule="auto"/>
        <w:ind w:firstLine="708"/>
        <w:jc w:val="both"/>
        <w:rPr>
          <w:lang w:val="hr-HR"/>
        </w:rPr>
      </w:pPr>
      <w:r w:rsidRPr="000E3518">
        <w:rPr>
          <w:lang w:val="hr-HR"/>
        </w:rPr>
        <w:t xml:space="preserve">Dana </w:t>
      </w:r>
      <w:r w:rsidR="0061443C" w:rsidRPr="000E3518">
        <w:rPr>
          <w:bCs/>
          <w:lang w:val="hr-HR"/>
        </w:rPr>
        <w:t>29. travnja 2014.</w:t>
      </w:r>
      <w:r w:rsidR="0061443C" w:rsidRPr="000E3518">
        <w:rPr>
          <w:lang w:val="hr-HR"/>
        </w:rPr>
        <w:t xml:space="preserve"> </w:t>
      </w:r>
      <w:r w:rsidRPr="000E3518">
        <w:rPr>
          <w:lang w:val="hr-HR"/>
        </w:rPr>
        <w:t xml:space="preserve">godine održano je ispitno i izvještajno ročište, </w:t>
      </w:r>
      <w:r w:rsidR="00E77A39" w:rsidRPr="000E3518">
        <w:rPr>
          <w:lang w:val="hr-HR"/>
        </w:rPr>
        <w:t xml:space="preserve">a dana </w:t>
      </w:r>
      <w:r w:rsidR="0061443C" w:rsidRPr="000E3518">
        <w:rPr>
          <w:lang w:val="hr-HR"/>
        </w:rPr>
        <w:t>12. prosinca 2014</w:t>
      </w:r>
      <w:r w:rsidR="00E5571B" w:rsidRPr="000E3518">
        <w:rPr>
          <w:lang w:val="hr-HR"/>
        </w:rPr>
        <w:t>.</w:t>
      </w:r>
      <w:r w:rsidR="00340779" w:rsidRPr="000E3518">
        <w:rPr>
          <w:lang w:val="hr-HR"/>
        </w:rPr>
        <w:t xml:space="preserve"> posebno ispitno ročište, </w:t>
      </w:r>
      <w:r w:rsidR="006C580F" w:rsidRPr="000E3518">
        <w:rPr>
          <w:lang w:val="hr-HR"/>
        </w:rPr>
        <w:t>te su ispitane,</w:t>
      </w:r>
      <w:r w:rsidRPr="000E3518">
        <w:rPr>
          <w:lang w:val="hr-HR"/>
        </w:rPr>
        <w:t xml:space="preserve"> priznate</w:t>
      </w:r>
      <w:r w:rsidR="006C580F" w:rsidRPr="000E3518">
        <w:rPr>
          <w:lang w:val="hr-HR"/>
        </w:rPr>
        <w:t xml:space="preserve"> i osporene</w:t>
      </w:r>
      <w:r w:rsidRPr="000E3518">
        <w:rPr>
          <w:lang w:val="hr-HR"/>
        </w:rPr>
        <w:t xml:space="preserve"> slijedeće tražbine:</w:t>
      </w:r>
    </w:p>
    <w:p w14:paraId="694FBD02" w14:textId="77777777" w:rsidR="00340779" w:rsidRPr="000E3518" w:rsidRDefault="00340779" w:rsidP="009A115A">
      <w:pPr>
        <w:spacing w:line="360" w:lineRule="auto"/>
        <w:ind w:firstLine="708"/>
        <w:jc w:val="both"/>
        <w:rPr>
          <w:lang w:val="hr-HR"/>
        </w:rPr>
      </w:pPr>
    </w:p>
    <w:p w14:paraId="42ED7A71" w14:textId="68F0BC8B" w:rsidR="00263996" w:rsidRPr="000E3518" w:rsidRDefault="009A115A" w:rsidP="00340779">
      <w:pPr>
        <w:spacing w:line="360" w:lineRule="auto"/>
        <w:ind w:firstLine="708"/>
        <w:jc w:val="both"/>
        <w:rPr>
          <w:lang w:val="hr-HR"/>
        </w:rPr>
      </w:pPr>
      <w:r w:rsidRPr="000E3518">
        <w:rPr>
          <w:lang w:val="hr-HR"/>
        </w:rPr>
        <w:t>Tražbine I višeg isplatnog reda:</w:t>
      </w:r>
    </w:p>
    <w:tbl>
      <w:tblPr>
        <w:tblW w:w="94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3634"/>
        <w:gridCol w:w="1475"/>
        <w:gridCol w:w="1592"/>
        <w:gridCol w:w="1647"/>
      </w:tblGrid>
      <w:tr w:rsidR="00A83D58" w:rsidRPr="000E3518" w14:paraId="507ECB06" w14:textId="77777777" w:rsidTr="00340779">
        <w:trPr>
          <w:trHeight w:val="840"/>
        </w:trPr>
        <w:tc>
          <w:tcPr>
            <w:tcW w:w="1133" w:type="dxa"/>
            <w:shd w:val="clear" w:color="auto" w:fill="auto"/>
            <w:vAlign w:val="center"/>
            <w:hideMark/>
          </w:tcPr>
          <w:p w14:paraId="4CE04CDF" w14:textId="77777777" w:rsidR="00A83D58" w:rsidRPr="000E3518" w:rsidRDefault="00A83D58">
            <w:pPr>
              <w:jc w:val="center"/>
              <w:rPr>
                <w:rFonts w:eastAsia="Times New Roman"/>
                <w:sz w:val="22"/>
                <w:szCs w:val="22"/>
                <w:lang w:val="hr-HR"/>
              </w:rPr>
            </w:pPr>
            <w:r w:rsidRPr="000E3518">
              <w:rPr>
                <w:rFonts w:eastAsia="Times New Roman"/>
                <w:sz w:val="22"/>
                <w:szCs w:val="22"/>
                <w:lang w:val="hr-HR"/>
              </w:rPr>
              <w:t>Redni broj</w:t>
            </w:r>
          </w:p>
        </w:tc>
        <w:tc>
          <w:tcPr>
            <w:tcW w:w="3634" w:type="dxa"/>
            <w:shd w:val="clear" w:color="auto" w:fill="auto"/>
            <w:vAlign w:val="center"/>
            <w:hideMark/>
          </w:tcPr>
          <w:p w14:paraId="53F1D7C9" w14:textId="77777777" w:rsidR="00A83D58" w:rsidRPr="000E3518" w:rsidRDefault="00A83D58">
            <w:pPr>
              <w:jc w:val="center"/>
              <w:rPr>
                <w:rFonts w:eastAsia="Times New Roman"/>
                <w:sz w:val="22"/>
                <w:szCs w:val="22"/>
                <w:lang w:val="hr-HR"/>
              </w:rPr>
            </w:pPr>
            <w:r w:rsidRPr="000E3518">
              <w:rPr>
                <w:rFonts w:eastAsia="Times New Roman"/>
                <w:sz w:val="22"/>
                <w:szCs w:val="22"/>
                <w:lang w:val="hr-HR"/>
              </w:rPr>
              <w:t>Naziv vjerovnika</w:t>
            </w:r>
          </w:p>
        </w:tc>
        <w:tc>
          <w:tcPr>
            <w:tcW w:w="1475" w:type="dxa"/>
            <w:shd w:val="clear" w:color="auto" w:fill="auto"/>
            <w:vAlign w:val="center"/>
            <w:hideMark/>
          </w:tcPr>
          <w:p w14:paraId="7FF00C83" w14:textId="77777777" w:rsidR="00A83D58" w:rsidRPr="000E3518" w:rsidRDefault="00A83D58">
            <w:pPr>
              <w:jc w:val="center"/>
              <w:rPr>
                <w:rFonts w:eastAsia="Times New Roman"/>
                <w:sz w:val="22"/>
                <w:szCs w:val="22"/>
                <w:lang w:val="hr-HR"/>
              </w:rPr>
            </w:pPr>
            <w:r w:rsidRPr="000E3518">
              <w:rPr>
                <w:rFonts w:eastAsia="Times New Roman"/>
                <w:sz w:val="22"/>
                <w:szCs w:val="22"/>
                <w:lang w:val="hr-HR"/>
              </w:rPr>
              <w:t>Iznos prijavljene tražbine</w:t>
            </w:r>
          </w:p>
        </w:tc>
        <w:tc>
          <w:tcPr>
            <w:tcW w:w="1592" w:type="dxa"/>
            <w:shd w:val="clear" w:color="auto" w:fill="auto"/>
            <w:vAlign w:val="center"/>
            <w:hideMark/>
          </w:tcPr>
          <w:p w14:paraId="371CFD45" w14:textId="77777777" w:rsidR="00A83D58" w:rsidRPr="000E3518" w:rsidRDefault="00A83D58">
            <w:pPr>
              <w:jc w:val="center"/>
              <w:rPr>
                <w:rFonts w:eastAsia="Times New Roman"/>
                <w:sz w:val="22"/>
                <w:szCs w:val="22"/>
                <w:lang w:val="hr-HR"/>
              </w:rPr>
            </w:pPr>
            <w:r w:rsidRPr="000E3518">
              <w:rPr>
                <w:rFonts w:eastAsia="Times New Roman"/>
                <w:sz w:val="22"/>
                <w:szCs w:val="22"/>
                <w:lang w:val="hr-HR"/>
              </w:rPr>
              <w:t>Iznos priznate tražbine</w:t>
            </w:r>
          </w:p>
        </w:tc>
        <w:tc>
          <w:tcPr>
            <w:tcW w:w="1647" w:type="dxa"/>
            <w:shd w:val="clear" w:color="auto" w:fill="auto"/>
            <w:vAlign w:val="center"/>
            <w:hideMark/>
          </w:tcPr>
          <w:p w14:paraId="6E2D0752" w14:textId="77777777" w:rsidR="00A83D58" w:rsidRPr="000E3518" w:rsidRDefault="00A83D58">
            <w:pPr>
              <w:jc w:val="center"/>
              <w:rPr>
                <w:rFonts w:eastAsia="Times New Roman"/>
                <w:sz w:val="22"/>
                <w:szCs w:val="22"/>
                <w:lang w:val="hr-HR"/>
              </w:rPr>
            </w:pPr>
            <w:r w:rsidRPr="000E3518">
              <w:rPr>
                <w:rFonts w:eastAsia="Times New Roman"/>
                <w:sz w:val="22"/>
                <w:szCs w:val="22"/>
                <w:lang w:val="hr-HR"/>
              </w:rPr>
              <w:t>Iznos osporene tražbine</w:t>
            </w:r>
          </w:p>
        </w:tc>
      </w:tr>
      <w:tr w:rsidR="009A793C" w:rsidRPr="000E3518" w14:paraId="2AC377A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B92D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C626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BAJKOVAC GORAN, Novo Selo na Dravi, Prvomajska 36, Čakovec, OIB: 31339559377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A4C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20.361,91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6FE9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20.361,91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2214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F799C0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16FB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6E47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BAKOŠ SANJA, </w:t>
            </w:r>
            <w:proofErr w:type="spellStart"/>
            <w:r w:rsidRPr="000E3518">
              <w:rPr>
                <w:rFonts w:eastAsia="Times New Roman"/>
                <w:sz w:val="22"/>
                <w:szCs w:val="22"/>
                <w:lang w:val="hr-HR"/>
              </w:rPr>
              <w:t>Brezić</w:t>
            </w:r>
            <w:proofErr w:type="spellEnd"/>
            <w:r w:rsidRPr="000E3518">
              <w:rPr>
                <w:rFonts w:eastAsia="Times New Roman"/>
                <w:sz w:val="22"/>
                <w:szCs w:val="22"/>
                <w:lang w:val="hr-HR"/>
              </w:rPr>
              <w:t xml:space="preserve"> 57, </w:t>
            </w:r>
            <w:proofErr w:type="spellStart"/>
            <w:r w:rsidRPr="000E3518">
              <w:rPr>
                <w:rFonts w:eastAsia="Times New Roman"/>
                <w:sz w:val="22"/>
                <w:szCs w:val="22"/>
                <w:lang w:val="hr-HR"/>
              </w:rPr>
              <w:t>Mačkovec</w:t>
            </w:r>
            <w:proofErr w:type="spellEnd"/>
            <w:r w:rsidRPr="000E3518">
              <w:rPr>
                <w:rFonts w:eastAsia="Times New Roman"/>
                <w:sz w:val="22"/>
                <w:szCs w:val="22"/>
                <w:lang w:val="hr-HR"/>
              </w:rPr>
              <w:t>, Čakovec, OIB: 10634823328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6A8A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20.816,79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0F43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20.816,79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500B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D22371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3F58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80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BENČIĆ DALIBOR, </w:t>
            </w:r>
            <w:proofErr w:type="spellStart"/>
            <w:r w:rsidRPr="000E3518">
              <w:rPr>
                <w:rFonts w:eastAsia="Times New Roman"/>
                <w:sz w:val="22"/>
                <w:szCs w:val="22"/>
                <w:lang w:val="hr-HR"/>
              </w:rPr>
              <w:t>Kučan</w:t>
            </w:r>
            <w:proofErr w:type="spellEnd"/>
            <w:r w:rsidRPr="000E3518">
              <w:rPr>
                <w:rFonts w:eastAsia="Times New Roman"/>
                <w:sz w:val="22"/>
                <w:szCs w:val="22"/>
                <w:lang w:val="hr-HR"/>
              </w:rPr>
              <w:t xml:space="preserve"> Marof, Radnička 76, Varaždin, OIB: 69494779799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132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4.342,49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423C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4.342,49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D43E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2F4807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8BFE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6EA7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BISTROVIĆ FRANJO, </w:t>
            </w:r>
            <w:proofErr w:type="spellStart"/>
            <w:r w:rsidRPr="000E3518">
              <w:rPr>
                <w:rFonts w:eastAsia="Times New Roman"/>
                <w:sz w:val="22"/>
                <w:szCs w:val="22"/>
                <w:lang w:val="hr-HR"/>
              </w:rPr>
              <w:t>Pretetinec</w:t>
            </w:r>
            <w:proofErr w:type="spellEnd"/>
            <w:r w:rsidRPr="000E3518">
              <w:rPr>
                <w:rFonts w:eastAsia="Times New Roman"/>
                <w:sz w:val="22"/>
                <w:szCs w:val="22"/>
                <w:lang w:val="hr-HR"/>
              </w:rPr>
              <w:t xml:space="preserve"> 23, OIB: 52503006694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EBAF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45.315,27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663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45.315,27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DC0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2C7DA9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03ED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7F5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BOJ ZLATKO, </w:t>
            </w:r>
            <w:proofErr w:type="spellStart"/>
            <w:r w:rsidRPr="000E3518">
              <w:rPr>
                <w:rFonts w:eastAsia="Times New Roman"/>
                <w:sz w:val="22"/>
                <w:szCs w:val="22"/>
                <w:lang w:val="hr-HR"/>
              </w:rPr>
              <w:t>Črečan</w:t>
            </w:r>
            <w:proofErr w:type="spellEnd"/>
            <w:r w:rsidRPr="000E3518">
              <w:rPr>
                <w:rFonts w:eastAsia="Times New Roman"/>
                <w:sz w:val="22"/>
                <w:szCs w:val="22"/>
                <w:lang w:val="hr-HR"/>
              </w:rPr>
              <w:t xml:space="preserve"> 2,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35126817808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EAE8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25.656,74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ACCE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25.656,74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2D16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3E461A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AD1D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0006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BORKOVIĆ NIKOLA, Ljudevita Gaja 15, </w:t>
            </w:r>
            <w:proofErr w:type="spellStart"/>
            <w:r w:rsidRPr="000E3518">
              <w:rPr>
                <w:rFonts w:eastAsia="Times New Roman"/>
                <w:sz w:val="22"/>
                <w:szCs w:val="22"/>
                <w:lang w:val="hr-HR"/>
              </w:rPr>
              <w:t>Belica</w:t>
            </w:r>
            <w:proofErr w:type="spellEnd"/>
            <w:r w:rsidRPr="000E3518">
              <w:rPr>
                <w:rFonts w:eastAsia="Times New Roman"/>
                <w:sz w:val="22"/>
                <w:szCs w:val="22"/>
                <w:lang w:val="hr-HR"/>
              </w:rPr>
              <w:t>, OIB: 80871662801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CB2E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25.939,78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844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25.939,78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3E56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D78B63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4321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1988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BRATKOVIĆ FRANJO, A. Šenoe 14,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xml:space="preserve"> , OIB: 74581202100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66C7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145.296,43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9B6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145.296,43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4CA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59A576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3DB6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52D2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BREZARIĆ DRAGUTIN, </w:t>
            </w:r>
            <w:proofErr w:type="spellStart"/>
            <w:r w:rsidRPr="000E3518">
              <w:rPr>
                <w:rFonts w:eastAsia="Times New Roman"/>
                <w:sz w:val="22"/>
                <w:szCs w:val="22"/>
                <w:lang w:val="hr-HR"/>
              </w:rPr>
              <w:t>Dragoslavec</w:t>
            </w:r>
            <w:proofErr w:type="spellEnd"/>
            <w:r w:rsidRPr="000E3518">
              <w:rPr>
                <w:rFonts w:eastAsia="Times New Roman"/>
                <w:sz w:val="22"/>
                <w:szCs w:val="22"/>
                <w:lang w:val="hr-HR"/>
              </w:rPr>
              <w:t xml:space="preserve"> 122,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21010414627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FB1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37.894,04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BB8D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37.894,04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FAC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3C7C11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92E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D62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BRLEČIĆ IVICA, </w:t>
            </w:r>
            <w:proofErr w:type="spellStart"/>
            <w:r w:rsidRPr="000E3518">
              <w:rPr>
                <w:rFonts w:eastAsia="Times New Roman"/>
                <w:sz w:val="22"/>
                <w:szCs w:val="22"/>
                <w:lang w:val="hr-HR"/>
              </w:rPr>
              <w:t>Knezovec</w:t>
            </w:r>
            <w:proofErr w:type="spellEnd"/>
            <w:r w:rsidRPr="000E3518">
              <w:rPr>
                <w:rFonts w:eastAsia="Times New Roman"/>
                <w:sz w:val="22"/>
                <w:szCs w:val="22"/>
                <w:lang w:val="hr-HR"/>
              </w:rPr>
              <w:t xml:space="preserve"> 32,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83175069182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7294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52.326,63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86E9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52.326,63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6E40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D514D2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70DD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727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BRODAR BOJAN, Čakovečka 41, </w:t>
            </w:r>
            <w:proofErr w:type="spellStart"/>
            <w:r w:rsidRPr="000E3518">
              <w:rPr>
                <w:rFonts w:eastAsia="Times New Roman"/>
                <w:sz w:val="22"/>
                <w:szCs w:val="22"/>
                <w:lang w:val="hr-HR"/>
              </w:rPr>
              <w:t>Peklenica</w:t>
            </w:r>
            <w:proofErr w:type="spellEnd"/>
            <w:r w:rsidRPr="000E3518">
              <w:rPr>
                <w:rFonts w:eastAsia="Times New Roman"/>
                <w:sz w:val="22"/>
                <w:szCs w:val="22"/>
                <w:lang w:val="hr-HR"/>
              </w:rPr>
              <w:t>, Mursko Središće, OIB. 28038766659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3D66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36.384,41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5728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36.384,41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887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37B736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8924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F81F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BUJAN MLADEN, Dravska 18, </w:t>
            </w:r>
            <w:proofErr w:type="spellStart"/>
            <w:r w:rsidRPr="000E3518">
              <w:rPr>
                <w:rFonts w:eastAsia="Times New Roman"/>
                <w:sz w:val="22"/>
                <w:szCs w:val="22"/>
                <w:lang w:val="hr-HR"/>
              </w:rPr>
              <w:t>Srahoninec</w:t>
            </w:r>
            <w:proofErr w:type="spellEnd"/>
            <w:r w:rsidRPr="000E3518">
              <w:rPr>
                <w:rFonts w:eastAsia="Times New Roman"/>
                <w:sz w:val="22"/>
                <w:szCs w:val="22"/>
                <w:lang w:val="hr-HR"/>
              </w:rPr>
              <w:t>, ČAKOVEC, OIB: 16974557370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672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48.336,10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33AD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48.336,10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6DB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E81479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7D8B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12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0CBD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CIGLARIĆ MLADEN, </w:t>
            </w:r>
            <w:proofErr w:type="spellStart"/>
            <w:r w:rsidRPr="000E3518">
              <w:rPr>
                <w:rFonts w:eastAsia="Times New Roman"/>
                <w:sz w:val="22"/>
                <w:szCs w:val="22"/>
                <w:lang w:val="hr-HR"/>
              </w:rPr>
              <w:t>Dunjkovec</w:t>
            </w:r>
            <w:proofErr w:type="spellEnd"/>
            <w:r w:rsidRPr="000E3518">
              <w:rPr>
                <w:rFonts w:eastAsia="Times New Roman"/>
                <w:sz w:val="22"/>
                <w:szCs w:val="22"/>
                <w:lang w:val="hr-HR"/>
              </w:rPr>
              <w:t xml:space="preserve">, Glavna 14,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75036419619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943F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9.114,05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0FF1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9.114,05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6330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731189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3A1A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E4A6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CMREČNJAK STANISLAV, </w:t>
            </w:r>
            <w:proofErr w:type="spellStart"/>
            <w:r w:rsidRPr="000E3518">
              <w:rPr>
                <w:rFonts w:eastAsia="Times New Roman"/>
                <w:sz w:val="22"/>
                <w:szCs w:val="22"/>
                <w:lang w:val="hr-HR"/>
              </w:rPr>
              <w:t>Prhovec</w:t>
            </w:r>
            <w:proofErr w:type="spellEnd"/>
            <w:r w:rsidRPr="000E3518">
              <w:rPr>
                <w:rFonts w:eastAsia="Times New Roman"/>
                <w:sz w:val="22"/>
                <w:szCs w:val="22"/>
                <w:lang w:val="hr-HR"/>
              </w:rPr>
              <w:t xml:space="preserve"> 38, </w:t>
            </w:r>
            <w:proofErr w:type="spellStart"/>
            <w:r w:rsidRPr="000E3518">
              <w:rPr>
                <w:rFonts w:eastAsia="Times New Roman"/>
                <w:sz w:val="22"/>
                <w:szCs w:val="22"/>
                <w:lang w:val="hr-HR"/>
              </w:rPr>
              <w:t>Štrigova</w:t>
            </w:r>
            <w:proofErr w:type="spellEnd"/>
            <w:r w:rsidRPr="000E3518">
              <w:rPr>
                <w:rFonts w:eastAsia="Times New Roman"/>
                <w:sz w:val="22"/>
                <w:szCs w:val="22"/>
                <w:lang w:val="hr-HR"/>
              </w:rPr>
              <w:t>, OIB: 02901191646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3CF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36.334,87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1DC3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36.334,87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404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BE409E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9648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23DD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ČEKUNEC FRANJO, Kalnička 26,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Čakovec, OIB: 15378405063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121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27.573,98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129A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27.573,98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717A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67DCB5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DF79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0D0B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ČIŽMEŠIJA MIRJANA, </w:t>
            </w:r>
            <w:proofErr w:type="spellStart"/>
            <w:r w:rsidRPr="000E3518">
              <w:rPr>
                <w:rFonts w:eastAsia="Times New Roman"/>
                <w:sz w:val="22"/>
                <w:szCs w:val="22"/>
                <w:lang w:val="hr-HR"/>
              </w:rPr>
              <w:t>Mačkovec</w:t>
            </w:r>
            <w:proofErr w:type="spellEnd"/>
            <w:r w:rsidRPr="000E3518">
              <w:rPr>
                <w:rFonts w:eastAsia="Times New Roman"/>
                <w:sz w:val="22"/>
                <w:szCs w:val="22"/>
                <w:lang w:val="hr-HR"/>
              </w:rPr>
              <w:t>, Trg svetog Petra i Pavla 4, Čakovec, OIB: 21170708772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413C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66.739,18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6EF7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66.739,18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E6B7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12C865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F706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8BD9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ČIŽMEŠIJA ZVONIMIR, </w:t>
            </w:r>
            <w:proofErr w:type="spellStart"/>
            <w:r w:rsidRPr="000E3518">
              <w:rPr>
                <w:rFonts w:eastAsia="Times New Roman"/>
                <w:sz w:val="22"/>
                <w:szCs w:val="22"/>
                <w:lang w:val="hr-HR"/>
              </w:rPr>
              <w:t>Mačkovec</w:t>
            </w:r>
            <w:proofErr w:type="spellEnd"/>
            <w:r w:rsidRPr="000E3518">
              <w:rPr>
                <w:rFonts w:eastAsia="Times New Roman"/>
                <w:sz w:val="22"/>
                <w:szCs w:val="22"/>
                <w:lang w:val="hr-HR"/>
              </w:rPr>
              <w:t>, Trg svetog Petra i Pala 4, Čakovec, OIB: 7129794458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57D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82.028,42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EB53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82.028,42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B7D2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8A8A00E"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AEDF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8945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ČURIN BORIS,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Žrtava fašizma 139, Čakovec, OIB: 94555023635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0CBD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36.413,24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496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36.413,24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65B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5B76E0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1334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9A7E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ČURIN RENATO, Žrtava fašizma 139,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Čakovec, OIB: 99490052930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B12B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19.009,70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A19D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19.009,70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D8C9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8ED7F5E"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3B44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76C5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DEBELEC MIRJANA, </w:t>
            </w:r>
            <w:proofErr w:type="spellStart"/>
            <w:r w:rsidRPr="000E3518">
              <w:rPr>
                <w:rFonts w:eastAsia="Times New Roman"/>
                <w:sz w:val="22"/>
                <w:szCs w:val="22"/>
                <w:lang w:val="hr-HR"/>
              </w:rPr>
              <w:t>Merhatovec</w:t>
            </w:r>
            <w:proofErr w:type="spellEnd"/>
            <w:r w:rsidRPr="000E3518">
              <w:rPr>
                <w:rFonts w:eastAsia="Times New Roman"/>
                <w:sz w:val="22"/>
                <w:szCs w:val="22"/>
                <w:lang w:val="hr-HR"/>
              </w:rPr>
              <w:t xml:space="preserve"> 32, </w:t>
            </w:r>
            <w:proofErr w:type="spellStart"/>
            <w:r w:rsidRPr="000E3518">
              <w:rPr>
                <w:rFonts w:eastAsia="Times New Roman"/>
                <w:sz w:val="22"/>
                <w:szCs w:val="22"/>
                <w:lang w:val="hr-HR"/>
              </w:rPr>
              <w:t>Selnica</w:t>
            </w:r>
            <w:proofErr w:type="spellEnd"/>
            <w:r w:rsidRPr="000E3518">
              <w:rPr>
                <w:rFonts w:eastAsia="Times New Roman"/>
                <w:sz w:val="22"/>
                <w:szCs w:val="22"/>
                <w:lang w:val="hr-HR"/>
              </w:rPr>
              <w:t>, OIB: 52750838619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3FE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81.513,85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F84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81.513,85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DC64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FD16378"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C1B9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D6B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FEGEŠ ZDENKO, Ljudevita Gaja 6,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36108032941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8CFF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64.907,08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E49D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64.907,08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459B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7D4D06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C4B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47D5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GOLUB JOSIP, </w:t>
            </w:r>
            <w:proofErr w:type="spellStart"/>
            <w:r w:rsidRPr="000E3518">
              <w:rPr>
                <w:rFonts w:eastAsia="Times New Roman"/>
                <w:sz w:val="22"/>
                <w:szCs w:val="22"/>
                <w:lang w:val="hr-HR"/>
              </w:rPr>
              <w:t>Dunjkovec</w:t>
            </w:r>
            <w:proofErr w:type="spellEnd"/>
            <w:r w:rsidRPr="000E3518">
              <w:rPr>
                <w:rFonts w:eastAsia="Times New Roman"/>
                <w:sz w:val="22"/>
                <w:szCs w:val="22"/>
                <w:lang w:val="hr-HR"/>
              </w:rPr>
              <w:t>, Nova ulica 30, OIB: 99065123406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8684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39.346,44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ACE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27.034,92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6375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12.311,52</w:t>
            </w:r>
          </w:p>
        </w:tc>
      </w:tr>
      <w:tr w:rsidR="009A793C" w:rsidRPr="000E3518" w14:paraId="5ACCE37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BDF2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A09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GOMBAR DINO, </w:t>
            </w:r>
            <w:proofErr w:type="spellStart"/>
            <w:r w:rsidRPr="000E3518">
              <w:rPr>
                <w:rFonts w:eastAsia="Times New Roman"/>
                <w:sz w:val="22"/>
                <w:szCs w:val="22"/>
                <w:lang w:val="hr-HR"/>
              </w:rPr>
              <w:t>Totovec</w:t>
            </w:r>
            <w:proofErr w:type="spellEnd"/>
            <w:r w:rsidRPr="000E3518">
              <w:rPr>
                <w:rFonts w:eastAsia="Times New Roman"/>
                <w:sz w:val="22"/>
                <w:szCs w:val="22"/>
                <w:lang w:val="hr-HR"/>
              </w:rPr>
              <w:t>, Marka Kovača 15, Čakovec, OIB: 04404179543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648C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12.046,64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39DB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12.046,64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522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ABCD33E"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EB1B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3B0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GORIČANEC IVAN, </w:t>
            </w:r>
            <w:proofErr w:type="spellStart"/>
            <w:r w:rsidRPr="000E3518">
              <w:rPr>
                <w:rFonts w:eastAsia="Times New Roman"/>
                <w:sz w:val="22"/>
                <w:szCs w:val="22"/>
                <w:lang w:val="hr-HR"/>
              </w:rPr>
              <w:t>Frankopanska</w:t>
            </w:r>
            <w:proofErr w:type="spellEnd"/>
            <w:r w:rsidRPr="000E3518">
              <w:rPr>
                <w:rFonts w:eastAsia="Times New Roman"/>
                <w:sz w:val="22"/>
                <w:szCs w:val="22"/>
                <w:lang w:val="hr-HR"/>
              </w:rPr>
              <w:t xml:space="preserve"> 40, </w:t>
            </w:r>
            <w:proofErr w:type="spellStart"/>
            <w:r w:rsidRPr="000E3518">
              <w:rPr>
                <w:rFonts w:eastAsia="Times New Roman"/>
                <w:sz w:val="22"/>
                <w:szCs w:val="22"/>
                <w:lang w:val="hr-HR"/>
              </w:rPr>
              <w:t>Peklenica</w:t>
            </w:r>
            <w:proofErr w:type="spellEnd"/>
            <w:r w:rsidRPr="000E3518">
              <w:rPr>
                <w:rFonts w:eastAsia="Times New Roman"/>
                <w:sz w:val="22"/>
                <w:szCs w:val="22"/>
                <w:lang w:val="hr-HR"/>
              </w:rPr>
              <w:t>, Mursko Središće, OIB: 84381665951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A5AC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40.332,47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8A8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40.332,47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0E98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13EBD32"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09F2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8CC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GRUDIĆ IVAN, Savska </w:t>
            </w:r>
            <w:proofErr w:type="spellStart"/>
            <w:r w:rsidRPr="000E3518">
              <w:rPr>
                <w:rFonts w:eastAsia="Times New Roman"/>
                <w:sz w:val="22"/>
                <w:szCs w:val="22"/>
                <w:lang w:val="hr-HR"/>
              </w:rPr>
              <w:t>Ves</w:t>
            </w:r>
            <w:proofErr w:type="spellEnd"/>
            <w:r w:rsidRPr="000E3518">
              <w:rPr>
                <w:rFonts w:eastAsia="Times New Roman"/>
                <w:sz w:val="22"/>
                <w:szCs w:val="22"/>
                <w:lang w:val="hr-HR"/>
              </w:rPr>
              <w:t>, Radnička 72, Čakovec, OIB: 98812096519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2D66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5.000,00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04D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5.000,00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F44C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644F19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006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5561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GUDLIN STJEPAN, </w:t>
            </w:r>
            <w:proofErr w:type="spellStart"/>
            <w:r w:rsidRPr="000E3518">
              <w:rPr>
                <w:rFonts w:eastAsia="Times New Roman"/>
                <w:sz w:val="22"/>
                <w:szCs w:val="22"/>
                <w:lang w:val="hr-HR"/>
              </w:rPr>
              <w:t>Goričan</w:t>
            </w:r>
            <w:proofErr w:type="spellEnd"/>
            <w:r w:rsidRPr="000E3518">
              <w:rPr>
                <w:rFonts w:eastAsia="Times New Roman"/>
                <w:sz w:val="22"/>
                <w:szCs w:val="22"/>
                <w:lang w:val="hr-HR"/>
              </w:rPr>
              <w:t>, Cvjetna 2, OIB: 59303109961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3C48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45.269,71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7871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45.269,71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5AC6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7E5F9C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4406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6E15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HAJDAROVIĆ MILAN, </w:t>
            </w:r>
            <w:proofErr w:type="spellStart"/>
            <w:r w:rsidRPr="000E3518">
              <w:rPr>
                <w:rFonts w:eastAsia="Times New Roman"/>
                <w:sz w:val="22"/>
                <w:szCs w:val="22"/>
                <w:lang w:val="hr-HR"/>
              </w:rPr>
              <w:t>Belica</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Pavleka</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Miškine</w:t>
            </w:r>
            <w:proofErr w:type="spellEnd"/>
            <w:r w:rsidRPr="000E3518">
              <w:rPr>
                <w:rFonts w:eastAsia="Times New Roman"/>
                <w:sz w:val="22"/>
                <w:szCs w:val="22"/>
                <w:lang w:val="hr-HR"/>
              </w:rPr>
              <w:t xml:space="preserve"> 9, OIB: 48561010773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FBC9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19.455,07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3D6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19.455,07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376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76FF8A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D507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3DB8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HLAPČIĆ PREDRAG, </w:t>
            </w:r>
            <w:proofErr w:type="spellStart"/>
            <w:r w:rsidRPr="000E3518">
              <w:rPr>
                <w:rFonts w:eastAsia="Times New Roman"/>
                <w:sz w:val="22"/>
                <w:szCs w:val="22"/>
                <w:lang w:val="hr-HR"/>
              </w:rPr>
              <w:t>Totovec</w:t>
            </w:r>
            <w:proofErr w:type="spellEnd"/>
            <w:r w:rsidRPr="000E3518">
              <w:rPr>
                <w:rFonts w:eastAsia="Times New Roman"/>
                <w:sz w:val="22"/>
                <w:szCs w:val="22"/>
                <w:lang w:val="hr-HR"/>
              </w:rPr>
              <w:t>, Prvomajska 8, Čakovec, OIB: 93531429126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0FF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39.619,12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6A62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39.619,12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06F0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38B6C1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2A60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28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7937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HORVAT ANTUN, </w:t>
            </w:r>
            <w:proofErr w:type="spellStart"/>
            <w:r w:rsidRPr="000E3518">
              <w:rPr>
                <w:rFonts w:eastAsia="Times New Roman"/>
                <w:sz w:val="22"/>
                <w:szCs w:val="22"/>
                <w:lang w:val="hr-HR"/>
              </w:rPr>
              <w:t>Macinec</w:t>
            </w:r>
            <w:proofErr w:type="spellEnd"/>
            <w:r w:rsidRPr="000E3518">
              <w:rPr>
                <w:rFonts w:eastAsia="Times New Roman"/>
                <w:sz w:val="22"/>
                <w:szCs w:val="22"/>
                <w:lang w:val="hr-HR"/>
              </w:rPr>
              <w:t>, Nova 2, OIB: 69535958455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FFB1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39.744,99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F8AA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39.744,99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7DDF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0D2FBD7"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F08B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D7A0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HORVAT LJILJANA, Puščine, V. Nazora 2,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98162429415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FC89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42.537,84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0405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42.537,84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6B5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3B87B9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43E0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C3AA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HORVAT MARIO, Sveta Marija, Omladinska 6, OIB: 63029996824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2132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4.133,58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5586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4.133,58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DE2F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5BD95F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923B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277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HRŽENJAK IVAN, </w:t>
            </w:r>
            <w:proofErr w:type="spellStart"/>
            <w:r w:rsidRPr="000E3518">
              <w:rPr>
                <w:rFonts w:eastAsia="Times New Roman"/>
                <w:sz w:val="22"/>
                <w:szCs w:val="22"/>
                <w:lang w:val="hr-HR"/>
              </w:rPr>
              <w:t>Pretetinec</w:t>
            </w:r>
            <w:proofErr w:type="spellEnd"/>
            <w:r w:rsidRPr="000E3518">
              <w:rPr>
                <w:rFonts w:eastAsia="Times New Roman"/>
                <w:sz w:val="22"/>
                <w:szCs w:val="22"/>
                <w:lang w:val="hr-HR"/>
              </w:rPr>
              <w:t xml:space="preserve"> 202,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45586875304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A1E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5.000,00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D73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5.000,00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9D50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BC675F8"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E7E9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B559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IVANUŠA RADOSLAV, </w:t>
            </w:r>
            <w:proofErr w:type="spellStart"/>
            <w:r w:rsidRPr="000E3518">
              <w:rPr>
                <w:rFonts w:eastAsia="Times New Roman"/>
                <w:sz w:val="22"/>
                <w:szCs w:val="22"/>
                <w:lang w:val="hr-HR"/>
              </w:rPr>
              <w:t>Prečec</w:t>
            </w:r>
            <w:proofErr w:type="spellEnd"/>
            <w:r w:rsidRPr="000E3518">
              <w:rPr>
                <w:rFonts w:eastAsia="Times New Roman"/>
                <w:sz w:val="22"/>
                <w:szCs w:val="22"/>
                <w:lang w:val="hr-HR"/>
              </w:rPr>
              <w:t xml:space="preserve"> 14, </w:t>
            </w:r>
            <w:proofErr w:type="spellStart"/>
            <w:r w:rsidRPr="000E3518">
              <w:rPr>
                <w:rFonts w:eastAsia="Times New Roman"/>
                <w:sz w:val="22"/>
                <w:szCs w:val="22"/>
                <w:lang w:val="hr-HR"/>
              </w:rPr>
              <w:t>Bartolovec</w:t>
            </w:r>
            <w:proofErr w:type="spellEnd"/>
            <w:r w:rsidRPr="000E3518">
              <w:rPr>
                <w:rFonts w:eastAsia="Times New Roman"/>
                <w:sz w:val="22"/>
                <w:szCs w:val="22"/>
                <w:lang w:val="hr-HR"/>
              </w:rPr>
              <w:t>, OIB: 49412546065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FBA4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58.765,02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92A2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58.765,02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1F7A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37FCA8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87CB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464B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JALŠOVEC IVAN, Mala Subotica 40, A. Stepinca 78, OIB: 18261515396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8DF8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23.311,57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515F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23.311,57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743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55E65F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A29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C887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JANUŠIĆ SINIŠA, </w:t>
            </w:r>
            <w:proofErr w:type="spellStart"/>
            <w:r w:rsidRPr="000E3518">
              <w:rPr>
                <w:rFonts w:eastAsia="Times New Roman"/>
                <w:sz w:val="22"/>
                <w:szCs w:val="22"/>
                <w:lang w:val="hr-HR"/>
              </w:rPr>
              <w:t>Belica</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Pavleka</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Miškine</w:t>
            </w:r>
            <w:proofErr w:type="spellEnd"/>
            <w:r w:rsidRPr="000E3518">
              <w:rPr>
                <w:rFonts w:eastAsia="Times New Roman"/>
                <w:sz w:val="22"/>
                <w:szCs w:val="22"/>
                <w:lang w:val="hr-HR"/>
              </w:rPr>
              <w:t xml:space="preserve"> 23, OIB: 22138596274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48F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9.109,08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8491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9.109,08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86F3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2E03D1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AE2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985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JURČEC MATIJA, </w:t>
            </w:r>
            <w:proofErr w:type="spellStart"/>
            <w:r w:rsidRPr="000E3518">
              <w:rPr>
                <w:rFonts w:eastAsia="Times New Roman"/>
                <w:sz w:val="22"/>
                <w:szCs w:val="22"/>
                <w:lang w:val="hr-HR"/>
              </w:rPr>
              <w:t>Belica</w:t>
            </w:r>
            <w:proofErr w:type="spellEnd"/>
            <w:r w:rsidRPr="000E3518">
              <w:rPr>
                <w:rFonts w:eastAsia="Times New Roman"/>
                <w:sz w:val="22"/>
                <w:szCs w:val="22"/>
                <w:lang w:val="hr-HR"/>
              </w:rPr>
              <w:t>, Prvomajska 7, OIB: 77576571509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CFE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8.732,52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47EA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8.732,52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C4C1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BCA9B8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4655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F6C5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JUROVIĆ DENIS, Novo Selo Rok, Maršala Tita 52, Čakovec, OIB: 32929008106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BAA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7.078,00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C947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7.078,00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9107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916AB8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C3C4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1C4F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JUROVIĆ GOSTIMIR, Novo Selo Rok, Maršala Tita 52, Čakovec, OIB: 88477811229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E08B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66.136,41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AEF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66.136,41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2536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B8E806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F1F5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29A4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KEROVEC ANTUN, </w:t>
            </w:r>
            <w:proofErr w:type="spellStart"/>
            <w:r w:rsidRPr="000E3518">
              <w:rPr>
                <w:rFonts w:eastAsia="Times New Roman"/>
                <w:sz w:val="22"/>
                <w:szCs w:val="22"/>
                <w:lang w:val="hr-HR"/>
              </w:rPr>
              <w:t>Šandorovec</w:t>
            </w:r>
            <w:proofErr w:type="spellEnd"/>
            <w:r w:rsidRPr="000E3518">
              <w:rPr>
                <w:rFonts w:eastAsia="Times New Roman"/>
                <w:sz w:val="22"/>
                <w:szCs w:val="22"/>
                <w:lang w:val="hr-HR"/>
              </w:rPr>
              <w:t>, V. Nazora 18, Čakovec, OIB: 38033795564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5AD3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48.634,13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3413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48.634,13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9CF3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D676CE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4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61B2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KOCEN IVICA, Gornji </w:t>
            </w:r>
            <w:proofErr w:type="spellStart"/>
            <w:r w:rsidRPr="000E3518">
              <w:rPr>
                <w:rFonts w:eastAsia="Times New Roman"/>
                <w:sz w:val="22"/>
                <w:szCs w:val="22"/>
                <w:lang w:val="hr-HR"/>
              </w:rPr>
              <w:t>Hrašćan</w:t>
            </w:r>
            <w:proofErr w:type="spellEnd"/>
            <w:r w:rsidRPr="000E3518">
              <w:rPr>
                <w:rFonts w:eastAsia="Times New Roman"/>
                <w:sz w:val="22"/>
                <w:szCs w:val="22"/>
                <w:lang w:val="hr-HR"/>
              </w:rPr>
              <w:t xml:space="preserve">, Čakovečka 120,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50585468388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C6DE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19.864,65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0FC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19.864,65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D75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387D56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AE83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C36B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KOCIJAN ALEKSANDAR, Varaždin, A. </w:t>
            </w:r>
            <w:proofErr w:type="spellStart"/>
            <w:r w:rsidRPr="000E3518">
              <w:rPr>
                <w:rFonts w:eastAsia="Times New Roman"/>
                <w:sz w:val="22"/>
                <w:szCs w:val="22"/>
                <w:lang w:val="hr-HR"/>
              </w:rPr>
              <w:t>Marambašića</w:t>
            </w:r>
            <w:proofErr w:type="spellEnd"/>
            <w:r w:rsidRPr="000E3518">
              <w:rPr>
                <w:rFonts w:eastAsia="Times New Roman"/>
                <w:sz w:val="22"/>
                <w:szCs w:val="22"/>
                <w:lang w:val="hr-HR"/>
              </w:rPr>
              <w:t xml:space="preserve"> 34, OIB: 46298709362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BDA0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701,87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921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701,87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AB03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8E3139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3721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CBEB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KOCIJAN STJEPAN, Mala Subotica, A. Stepinca 37, OIB: 18186971865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E1F1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33.198,95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BABA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33.198,95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591B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DE5F1F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324A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104B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KODBA IVICA, Čakovec, Ivana Plemenitog  Zajca 22, OIB: 18322151195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8EB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5.424,61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3DEF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5.424,61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C90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792B26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0D4E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1D3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KOLAC JOSIP, </w:t>
            </w:r>
            <w:proofErr w:type="spellStart"/>
            <w:r w:rsidRPr="000E3518">
              <w:rPr>
                <w:rFonts w:eastAsia="Times New Roman"/>
                <w:sz w:val="22"/>
                <w:szCs w:val="22"/>
                <w:lang w:val="hr-HR"/>
              </w:rPr>
              <w:t>Zasadbreg</w:t>
            </w:r>
            <w:proofErr w:type="spellEnd"/>
            <w:r w:rsidRPr="000E3518">
              <w:rPr>
                <w:rFonts w:eastAsia="Times New Roman"/>
                <w:sz w:val="22"/>
                <w:szCs w:val="22"/>
                <w:lang w:val="hr-HR"/>
              </w:rPr>
              <w:t xml:space="preserve"> 148,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86436354962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0F65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68.698,68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7F0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68.698,68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5D67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E58B091"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32BC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44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25B2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KOLAREK MIRJANA, Nova 28, </w:t>
            </w:r>
            <w:proofErr w:type="spellStart"/>
            <w:r w:rsidRPr="000E3518">
              <w:rPr>
                <w:rFonts w:eastAsia="Times New Roman"/>
                <w:sz w:val="22"/>
                <w:szCs w:val="22"/>
                <w:lang w:val="hr-HR"/>
              </w:rPr>
              <w:t>Dunjkovec</w:t>
            </w:r>
            <w:proofErr w:type="spellEnd"/>
            <w:r w:rsidRPr="000E3518">
              <w:rPr>
                <w:rFonts w:eastAsia="Times New Roman"/>
                <w:sz w:val="22"/>
                <w:szCs w:val="22"/>
                <w:lang w:val="hr-HR"/>
              </w:rPr>
              <w:t>, OIB: 37900377674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F274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69.038,83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C4C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69.038,83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6C9C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6E4638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A5E2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ACFD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KOLAREK RAJKO, Nova 28, </w:t>
            </w:r>
            <w:proofErr w:type="spellStart"/>
            <w:r w:rsidRPr="000E3518">
              <w:rPr>
                <w:rFonts w:eastAsia="Times New Roman"/>
                <w:sz w:val="22"/>
                <w:szCs w:val="22"/>
                <w:lang w:val="hr-HR"/>
              </w:rPr>
              <w:t>Dunjkovec</w:t>
            </w:r>
            <w:proofErr w:type="spellEnd"/>
            <w:r w:rsidRPr="000E3518">
              <w:rPr>
                <w:rFonts w:eastAsia="Times New Roman"/>
                <w:sz w:val="22"/>
                <w:szCs w:val="22"/>
                <w:lang w:val="hr-HR"/>
              </w:rPr>
              <w:t>, OIB: 19922102423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444A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79.658,08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A4A1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79.658,08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B15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6BB544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A98C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4757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KONŠAK MILAN, </w:t>
            </w:r>
            <w:proofErr w:type="spellStart"/>
            <w:r w:rsidRPr="000E3518">
              <w:rPr>
                <w:rFonts w:eastAsia="Times New Roman"/>
                <w:sz w:val="22"/>
                <w:szCs w:val="22"/>
                <w:lang w:val="hr-HR"/>
              </w:rPr>
              <w:t>Knezovac</w:t>
            </w:r>
            <w:proofErr w:type="spellEnd"/>
            <w:r w:rsidRPr="000E3518">
              <w:rPr>
                <w:rFonts w:eastAsia="Times New Roman"/>
                <w:sz w:val="22"/>
                <w:szCs w:val="22"/>
                <w:lang w:val="hr-HR"/>
              </w:rPr>
              <w:t xml:space="preserve"> 42,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38217117430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432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64.594,96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397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64.594,96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109A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CE6A2B1"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E26F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1B3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KOS BRANKO, Milke Trnine 45, Čakovec, OIB: 72221094034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D10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33.106,14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5D9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33.106,14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8739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249652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6DD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EAF9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KOS JERONIM , Novo Selo Rok, Rade Končara 114, Čakovec, OIB: 14302773366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30F9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17.085,26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9141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17.085,26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50EE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00AAC7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A233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E37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KOŠTARIĆ RUDOLF, </w:t>
            </w:r>
            <w:proofErr w:type="spellStart"/>
            <w:r w:rsidRPr="000E3518">
              <w:rPr>
                <w:rFonts w:eastAsia="Times New Roman"/>
                <w:sz w:val="22"/>
                <w:szCs w:val="22"/>
                <w:lang w:val="hr-HR"/>
              </w:rPr>
              <w:t>Knezovec</w:t>
            </w:r>
            <w:proofErr w:type="spellEnd"/>
            <w:r w:rsidRPr="000E3518">
              <w:rPr>
                <w:rFonts w:eastAsia="Times New Roman"/>
                <w:sz w:val="22"/>
                <w:szCs w:val="22"/>
                <w:lang w:val="hr-HR"/>
              </w:rPr>
              <w:t xml:space="preserve"> 75,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96324472376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0C27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60.185,14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1E1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60.185,14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9025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C6E17A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78FF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150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KOVAČIĆ  ŽELJKO, </w:t>
            </w:r>
            <w:proofErr w:type="spellStart"/>
            <w:r w:rsidRPr="000E3518">
              <w:rPr>
                <w:rFonts w:eastAsia="Times New Roman"/>
                <w:sz w:val="22"/>
                <w:szCs w:val="22"/>
                <w:lang w:val="hr-HR"/>
              </w:rPr>
              <w:t>Zasadbreg</w:t>
            </w:r>
            <w:proofErr w:type="spellEnd"/>
            <w:r w:rsidRPr="000E3518">
              <w:rPr>
                <w:rFonts w:eastAsia="Times New Roman"/>
                <w:sz w:val="22"/>
                <w:szCs w:val="22"/>
                <w:lang w:val="hr-HR"/>
              </w:rPr>
              <w:t xml:space="preserve"> 63,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74987277251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ED2B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105.126,34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7241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105.126,34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EC6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F308F4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DED1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C2EC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KOVAČIĆ JOSIP, </w:t>
            </w:r>
            <w:proofErr w:type="spellStart"/>
            <w:r w:rsidRPr="000E3518">
              <w:rPr>
                <w:rFonts w:eastAsia="Times New Roman"/>
                <w:sz w:val="22"/>
                <w:szCs w:val="22"/>
                <w:lang w:val="hr-HR"/>
              </w:rPr>
              <w:t>Zaveščak</w:t>
            </w:r>
            <w:proofErr w:type="spellEnd"/>
            <w:r w:rsidRPr="000E3518">
              <w:rPr>
                <w:rFonts w:eastAsia="Times New Roman"/>
                <w:sz w:val="22"/>
                <w:szCs w:val="22"/>
                <w:lang w:val="hr-HR"/>
              </w:rPr>
              <w:t xml:space="preserve"> 49, </w:t>
            </w:r>
            <w:proofErr w:type="spellStart"/>
            <w:r w:rsidRPr="000E3518">
              <w:rPr>
                <w:rFonts w:eastAsia="Times New Roman"/>
                <w:sz w:val="22"/>
                <w:szCs w:val="22"/>
                <w:lang w:val="hr-HR"/>
              </w:rPr>
              <w:t>Selnica</w:t>
            </w:r>
            <w:proofErr w:type="spellEnd"/>
            <w:r w:rsidRPr="000E3518">
              <w:rPr>
                <w:rFonts w:eastAsia="Times New Roman"/>
                <w:sz w:val="22"/>
                <w:szCs w:val="22"/>
                <w:lang w:val="hr-HR"/>
              </w:rPr>
              <w:t>, OIB: 27174666624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C689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37.818,96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46F0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37.818,96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405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473CF3E"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600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55F0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KOVAČIĆ MARIJAN, </w:t>
            </w:r>
            <w:proofErr w:type="spellStart"/>
            <w:r w:rsidRPr="000E3518">
              <w:rPr>
                <w:rFonts w:eastAsia="Times New Roman"/>
                <w:sz w:val="22"/>
                <w:szCs w:val="22"/>
                <w:lang w:val="hr-HR"/>
              </w:rPr>
              <w:t>Vučetinec</w:t>
            </w:r>
            <w:proofErr w:type="spellEnd"/>
            <w:r w:rsidRPr="000E3518">
              <w:rPr>
                <w:rFonts w:eastAsia="Times New Roman"/>
                <w:sz w:val="22"/>
                <w:szCs w:val="22"/>
                <w:lang w:val="hr-HR"/>
              </w:rPr>
              <w:t xml:space="preserve"> 30 a,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xml:space="preserve"> , OIB: 20218053140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C7D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93.811,21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13D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93.811,21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B86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797CE58"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465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1D9D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KOVAČIĆ VLADIMIR, Mali </w:t>
            </w:r>
            <w:proofErr w:type="spellStart"/>
            <w:r w:rsidRPr="000E3518">
              <w:rPr>
                <w:rFonts w:eastAsia="Times New Roman"/>
                <w:sz w:val="22"/>
                <w:szCs w:val="22"/>
                <w:lang w:val="hr-HR"/>
              </w:rPr>
              <w:t>Mihaljevec</w:t>
            </w:r>
            <w:proofErr w:type="spellEnd"/>
            <w:r w:rsidRPr="000E3518">
              <w:rPr>
                <w:rFonts w:eastAsia="Times New Roman"/>
                <w:sz w:val="22"/>
                <w:szCs w:val="22"/>
                <w:lang w:val="hr-HR"/>
              </w:rPr>
              <w:t xml:space="preserve">, I. G. Kovačića 9,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01242712586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DE8B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25.375,71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57A6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25.375,71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513D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869AFC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3BD4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0B57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KOZAR ZVONIMIR, Josipa Broza 83a, </w:t>
            </w:r>
            <w:proofErr w:type="spellStart"/>
            <w:r w:rsidRPr="000E3518">
              <w:rPr>
                <w:rFonts w:eastAsia="Times New Roman"/>
                <w:sz w:val="22"/>
                <w:szCs w:val="22"/>
                <w:lang w:val="hr-HR"/>
              </w:rPr>
              <w:t>Ivanovec</w:t>
            </w:r>
            <w:proofErr w:type="spellEnd"/>
            <w:r w:rsidRPr="000E3518">
              <w:rPr>
                <w:rFonts w:eastAsia="Times New Roman"/>
                <w:sz w:val="22"/>
                <w:szCs w:val="22"/>
                <w:lang w:val="hr-HR"/>
              </w:rPr>
              <w:t>, Čakovec, OIB: 26303829378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F69C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35.754,96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E52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35.754,96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67A9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80F2CE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0C5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AE4B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KOZOL STJEPAN, </w:t>
            </w:r>
            <w:proofErr w:type="spellStart"/>
            <w:r w:rsidRPr="000E3518">
              <w:rPr>
                <w:rFonts w:eastAsia="Times New Roman"/>
                <w:sz w:val="22"/>
                <w:szCs w:val="22"/>
                <w:lang w:val="hr-HR"/>
              </w:rPr>
              <w:t>Lj</w:t>
            </w:r>
            <w:proofErr w:type="spellEnd"/>
            <w:r w:rsidRPr="000E3518">
              <w:rPr>
                <w:rFonts w:eastAsia="Times New Roman"/>
                <w:sz w:val="22"/>
                <w:szCs w:val="22"/>
                <w:lang w:val="hr-HR"/>
              </w:rPr>
              <w:t xml:space="preserve">. Gaja 8, </w:t>
            </w:r>
            <w:proofErr w:type="spellStart"/>
            <w:r w:rsidRPr="000E3518">
              <w:rPr>
                <w:rFonts w:eastAsia="Times New Roman"/>
                <w:sz w:val="22"/>
                <w:szCs w:val="22"/>
                <w:lang w:val="hr-HR"/>
              </w:rPr>
              <w:t>Dunjkovec</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67669066184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4C6B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70.191,30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9DC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70.191,30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D234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4D0A3B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E9D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9DF6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KRALJIĆ IVAN, Savska </w:t>
            </w:r>
            <w:proofErr w:type="spellStart"/>
            <w:r w:rsidRPr="000E3518">
              <w:rPr>
                <w:rFonts w:eastAsia="Times New Roman"/>
                <w:sz w:val="22"/>
                <w:szCs w:val="22"/>
                <w:lang w:val="hr-HR"/>
              </w:rPr>
              <w:t>Ves</w:t>
            </w:r>
            <w:proofErr w:type="spellEnd"/>
            <w:r w:rsidRPr="000E3518">
              <w:rPr>
                <w:rFonts w:eastAsia="Times New Roman"/>
                <w:sz w:val="22"/>
                <w:szCs w:val="22"/>
                <w:lang w:val="hr-HR"/>
              </w:rPr>
              <w:t xml:space="preserve">, J. </w:t>
            </w:r>
            <w:proofErr w:type="spellStart"/>
            <w:r w:rsidRPr="000E3518">
              <w:rPr>
                <w:rFonts w:eastAsia="Times New Roman"/>
                <w:sz w:val="22"/>
                <w:szCs w:val="22"/>
                <w:lang w:val="hr-HR"/>
              </w:rPr>
              <w:t>Bajkovca</w:t>
            </w:r>
            <w:proofErr w:type="spellEnd"/>
            <w:r w:rsidRPr="000E3518">
              <w:rPr>
                <w:rFonts w:eastAsia="Times New Roman"/>
                <w:sz w:val="22"/>
                <w:szCs w:val="22"/>
                <w:lang w:val="hr-HR"/>
              </w:rPr>
              <w:t xml:space="preserve"> 27a, Čakovec. OIB: 71998770341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C6DD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52.784,99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17B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52.784,99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075B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C4295E2"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603E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1C3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KRIŠTOFIĆ SPOMENKA, V. </w:t>
            </w:r>
            <w:proofErr w:type="spellStart"/>
            <w:r w:rsidRPr="000E3518">
              <w:rPr>
                <w:rFonts w:eastAsia="Times New Roman"/>
                <w:sz w:val="22"/>
                <w:szCs w:val="22"/>
                <w:lang w:val="hr-HR"/>
              </w:rPr>
              <w:t>Morandinija</w:t>
            </w:r>
            <w:proofErr w:type="spellEnd"/>
            <w:r w:rsidRPr="000E3518">
              <w:rPr>
                <w:rFonts w:eastAsia="Times New Roman"/>
                <w:sz w:val="22"/>
                <w:szCs w:val="22"/>
                <w:lang w:val="hr-HR"/>
              </w:rPr>
              <w:t xml:space="preserve"> 2, Čakovec, OIB: 78040603203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65FE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49.150,89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6A5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47.650,89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28F5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1.500,00</w:t>
            </w:r>
          </w:p>
        </w:tc>
      </w:tr>
      <w:tr w:rsidR="009A793C" w:rsidRPr="000E3518" w14:paraId="7C723B62"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CFAA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8ED1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LESAR STJEPAN, Čakovečka 11, </w:t>
            </w:r>
            <w:proofErr w:type="spellStart"/>
            <w:r w:rsidRPr="000E3518">
              <w:rPr>
                <w:rFonts w:eastAsia="Times New Roman"/>
                <w:sz w:val="22"/>
                <w:szCs w:val="22"/>
                <w:lang w:val="hr-HR"/>
              </w:rPr>
              <w:t>Totovec</w:t>
            </w:r>
            <w:proofErr w:type="spellEnd"/>
            <w:r w:rsidRPr="000E3518">
              <w:rPr>
                <w:rFonts w:eastAsia="Times New Roman"/>
                <w:sz w:val="22"/>
                <w:szCs w:val="22"/>
                <w:lang w:val="hr-HR"/>
              </w:rPr>
              <w:t>, Čakovec, OIB: 84287030059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CD1C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73.024,13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257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73.024,13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46B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F4FCAF7"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103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0FB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LESKOVAR VLADIMIR, Dravska 8, </w:t>
            </w:r>
            <w:proofErr w:type="spellStart"/>
            <w:r w:rsidRPr="000E3518">
              <w:rPr>
                <w:rFonts w:eastAsia="Times New Roman"/>
                <w:sz w:val="22"/>
                <w:szCs w:val="22"/>
                <w:lang w:val="hr-HR"/>
              </w:rPr>
              <w:t>Totovec</w:t>
            </w:r>
            <w:proofErr w:type="spellEnd"/>
            <w:r w:rsidRPr="000E3518">
              <w:rPr>
                <w:rFonts w:eastAsia="Times New Roman"/>
                <w:sz w:val="22"/>
                <w:szCs w:val="22"/>
                <w:lang w:val="hr-HR"/>
              </w:rPr>
              <w:t>, Čakovec, OIB: 75752967215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F29F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52.119,11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8AE1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52.119,11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B49E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C7A669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A0C3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60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48E4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LEVAK JOSIP,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Dravska 31, Čakovec, OIB: 53638871799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3E96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23.467,79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E05A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23.467,79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B034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24C30A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E322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6DBB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LIPIĆ STJEPAN, Jug I, Blok 10, Prelog, OIB: 08387812398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78AE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94.024,36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91D0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94.024,36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B969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DFA038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2AFA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8D29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LISJAK DARIO, Radnička 53, </w:t>
            </w:r>
            <w:proofErr w:type="spellStart"/>
            <w:r w:rsidRPr="000E3518">
              <w:rPr>
                <w:rFonts w:eastAsia="Times New Roman"/>
                <w:sz w:val="22"/>
                <w:szCs w:val="22"/>
                <w:lang w:val="hr-HR"/>
              </w:rPr>
              <w:t>Belica</w:t>
            </w:r>
            <w:proofErr w:type="spellEnd"/>
            <w:r w:rsidRPr="000E3518">
              <w:rPr>
                <w:rFonts w:eastAsia="Times New Roman"/>
                <w:sz w:val="22"/>
                <w:szCs w:val="22"/>
                <w:lang w:val="hr-HR"/>
              </w:rPr>
              <w:t>, OIB: 22801362448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C0B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47.413,55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331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47.413,55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0160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36F160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71F7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F4A5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LOGOŽAR ĐURĐA, </w:t>
            </w:r>
            <w:proofErr w:type="spellStart"/>
            <w:r w:rsidRPr="000E3518">
              <w:rPr>
                <w:rFonts w:eastAsia="Times New Roman"/>
                <w:sz w:val="22"/>
                <w:szCs w:val="22"/>
                <w:lang w:val="hr-HR"/>
              </w:rPr>
              <w:t>Vučetinec</w:t>
            </w:r>
            <w:proofErr w:type="spellEnd"/>
            <w:r w:rsidRPr="000E3518">
              <w:rPr>
                <w:rFonts w:eastAsia="Times New Roman"/>
                <w:sz w:val="22"/>
                <w:szCs w:val="22"/>
                <w:lang w:val="hr-HR"/>
              </w:rPr>
              <w:t xml:space="preserve"> 9,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32006849040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95D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48.188,32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2A3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48.188,32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14E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EC7A887"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C713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03C0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LOGOŽAR IVICA, Matije gupca 84, Prelog, OIB: 85577293872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C75E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43.881,64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2B9D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43.881,64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228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F5592D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9486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F0A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LOGOŽAR VLADO, </w:t>
            </w:r>
            <w:proofErr w:type="spellStart"/>
            <w:r w:rsidRPr="000E3518">
              <w:rPr>
                <w:rFonts w:eastAsia="Times New Roman"/>
                <w:sz w:val="22"/>
                <w:szCs w:val="22"/>
                <w:lang w:val="hr-HR"/>
              </w:rPr>
              <w:t>Bušićeva</w:t>
            </w:r>
            <w:proofErr w:type="spellEnd"/>
            <w:r w:rsidRPr="000E3518">
              <w:rPr>
                <w:rFonts w:eastAsia="Times New Roman"/>
                <w:sz w:val="22"/>
                <w:szCs w:val="22"/>
                <w:lang w:val="hr-HR"/>
              </w:rPr>
              <w:t xml:space="preserve"> 5, Mala Subotica, OIB: 44113424531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B66D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2.841,84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41B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2.841,84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304A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18D710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E3F3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BA1A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LUKMAN ZLATKO, </w:t>
            </w:r>
            <w:proofErr w:type="spellStart"/>
            <w:r w:rsidRPr="000E3518">
              <w:rPr>
                <w:rFonts w:eastAsia="Times New Roman"/>
                <w:sz w:val="22"/>
                <w:szCs w:val="22"/>
                <w:lang w:val="hr-HR"/>
              </w:rPr>
              <w:t>Žiškovec</w:t>
            </w:r>
            <w:proofErr w:type="spellEnd"/>
            <w:r w:rsidRPr="000E3518">
              <w:rPr>
                <w:rFonts w:eastAsia="Times New Roman"/>
                <w:sz w:val="22"/>
                <w:szCs w:val="22"/>
                <w:lang w:val="hr-HR"/>
              </w:rPr>
              <w:t xml:space="preserve"> 30, </w:t>
            </w:r>
            <w:proofErr w:type="spellStart"/>
            <w:r w:rsidRPr="000E3518">
              <w:rPr>
                <w:rFonts w:eastAsia="Times New Roman"/>
                <w:sz w:val="22"/>
                <w:szCs w:val="22"/>
                <w:lang w:val="hr-HR"/>
              </w:rPr>
              <w:t>Vratišinec</w:t>
            </w:r>
            <w:proofErr w:type="spellEnd"/>
            <w:r w:rsidRPr="000E3518">
              <w:rPr>
                <w:rFonts w:eastAsia="Times New Roman"/>
                <w:sz w:val="22"/>
                <w:szCs w:val="22"/>
                <w:lang w:val="hr-HR"/>
              </w:rPr>
              <w:t>, OIB: 06063477699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575D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42.520,96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74BD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42.520,96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6606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F9F9771"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65EC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DEEF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MAČEK VLADO, Čakovečka 25,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Čakovec, OIB: 41433916998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4BC2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58.287,04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27F3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58.287,04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7BF3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7FA9DD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AA8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907F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MAKAR KREŠO, B. Radić 53, </w:t>
            </w:r>
            <w:proofErr w:type="spellStart"/>
            <w:r w:rsidRPr="000E3518">
              <w:rPr>
                <w:rFonts w:eastAsia="Times New Roman"/>
                <w:sz w:val="22"/>
                <w:szCs w:val="22"/>
                <w:lang w:val="hr-HR"/>
              </w:rPr>
              <w:t>Belica</w:t>
            </w:r>
            <w:proofErr w:type="spellEnd"/>
            <w:r w:rsidRPr="000E3518">
              <w:rPr>
                <w:rFonts w:eastAsia="Times New Roman"/>
                <w:sz w:val="22"/>
                <w:szCs w:val="22"/>
                <w:lang w:val="hr-HR"/>
              </w:rPr>
              <w:t>, OIB: 86645197702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5F2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48.550,00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3711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48.550,00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6C32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FAF5B87"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258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7FB8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MALOVIĆ JOSIP, Novo Naselje 30, </w:t>
            </w:r>
            <w:proofErr w:type="spellStart"/>
            <w:r w:rsidRPr="000E3518">
              <w:rPr>
                <w:rFonts w:eastAsia="Times New Roman"/>
                <w:sz w:val="22"/>
                <w:szCs w:val="22"/>
                <w:lang w:val="hr-HR"/>
              </w:rPr>
              <w:t>Novakovec</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Dekanovec</w:t>
            </w:r>
            <w:proofErr w:type="spellEnd"/>
            <w:r w:rsidRPr="000E3518">
              <w:rPr>
                <w:rFonts w:eastAsia="Times New Roman"/>
                <w:sz w:val="22"/>
                <w:szCs w:val="22"/>
                <w:lang w:val="hr-HR"/>
              </w:rPr>
              <w:t>, OIB: 89125498890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8F5B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58.116,05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7EDA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58.116,05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5475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4A369F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7325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32DD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MARCIUŠ DRAGUTIN,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xml:space="preserve">, Gornji </w:t>
            </w:r>
            <w:proofErr w:type="spellStart"/>
            <w:r w:rsidRPr="000E3518">
              <w:rPr>
                <w:rFonts w:eastAsia="Times New Roman"/>
                <w:sz w:val="22"/>
                <w:szCs w:val="22"/>
                <w:lang w:val="hr-HR"/>
              </w:rPr>
              <w:t>Hrašćan</w:t>
            </w:r>
            <w:proofErr w:type="spellEnd"/>
            <w:r w:rsidRPr="000E3518">
              <w:rPr>
                <w:rFonts w:eastAsia="Times New Roman"/>
                <w:sz w:val="22"/>
                <w:szCs w:val="22"/>
                <w:lang w:val="hr-HR"/>
              </w:rPr>
              <w:t>, Čakovečka 56, OIB: 34904408873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1683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37.510,09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7F64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37.510,09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0A62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D6702D7"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A78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BE9D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MARĐETKO STJEPAN, Prvomajska 13, </w:t>
            </w:r>
            <w:proofErr w:type="spellStart"/>
            <w:r w:rsidRPr="000E3518">
              <w:rPr>
                <w:rFonts w:eastAsia="Times New Roman"/>
                <w:sz w:val="22"/>
                <w:szCs w:val="22"/>
                <w:lang w:val="hr-HR"/>
              </w:rPr>
              <w:t>Goričan</w:t>
            </w:r>
            <w:proofErr w:type="spellEnd"/>
            <w:r w:rsidRPr="000E3518">
              <w:rPr>
                <w:rFonts w:eastAsia="Times New Roman"/>
                <w:sz w:val="22"/>
                <w:szCs w:val="22"/>
                <w:lang w:val="hr-HR"/>
              </w:rPr>
              <w:t>, OIB: 28077410883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CA5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86.053,15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B21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86.053,15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5FC8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4D2524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4ECE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19BC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MARUŠIĆ MLADEN, </w:t>
            </w:r>
            <w:proofErr w:type="spellStart"/>
            <w:r w:rsidRPr="000E3518">
              <w:rPr>
                <w:rFonts w:eastAsia="Times New Roman"/>
                <w:sz w:val="22"/>
                <w:szCs w:val="22"/>
                <w:lang w:val="hr-HR"/>
              </w:rPr>
              <w:t>Gardinovec</w:t>
            </w:r>
            <w:proofErr w:type="spellEnd"/>
            <w:r w:rsidRPr="000E3518">
              <w:rPr>
                <w:rFonts w:eastAsia="Times New Roman"/>
                <w:sz w:val="22"/>
                <w:szCs w:val="22"/>
                <w:lang w:val="hr-HR"/>
              </w:rPr>
              <w:t xml:space="preserve"> 129, </w:t>
            </w:r>
            <w:proofErr w:type="spellStart"/>
            <w:r w:rsidRPr="000E3518">
              <w:rPr>
                <w:rFonts w:eastAsia="Times New Roman"/>
                <w:sz w:val="22"/>
                <w:szCs w:val="22"/>
                <w:lang w:val="hr-HR"/>
              </w:rPr>
              <w:t>Belica</w:t>
            </w:r>
            <w:proofErr w:type="spellEnd"/>
            <w:r w:rsidRPr="000E3518">
              <w:rPr>
                <w:rFonts w:eastAsia="Times New Roman"/>
                <w:sz w:val="22"/>
                <w:szCs w:val="22"/>
                <w:lang w:val="hr-HR"/>
              </w:rPr>
              <w:t>, OIB: 52254805367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137A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48.422,08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08A6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48.422,08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BA7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C3C1FC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19B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8C9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MAVRIN DRAGUTIN, Vukovarska 3, Čakovec, OIB: 07570912278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FDB9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38.075,58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7F0D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38.075,58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6E5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3AEB56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CE2A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D8B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MESARIĆ STANKO, V. Nazora 55,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72574084803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9B93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117.585,27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3AA4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117.585,27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764B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6C5C587"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2788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7A4C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MIKAC ANTUN, Vukovarska 5, Čakovec, OIB: 00295129547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96FE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127.278,17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6A79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127.278,17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7B2D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522FE5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7C14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76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B18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MLINARIĆ JOSIP, </w:t>
            </w:r>
            <w:proofErr w:type="spellStart"/>
            <w:r w:rsidRPr="000E3518">
              <w:rPr>
                <w:rFonts w:eastAsia="Times New Roman"/>
                <w:sz w:val="22"/>
                <w:szCs w:val="22"/>
                <w:lang w:val="hr-HR"/>
              </w:rPr>
              <w:t>Belica</w:t>
            </w:r>
            <w:proofErr w:type="spellEnd"/>
            <w:r w:rsidRPr="000E3518">
              <w:rPr>
                <w:rFonts w:eastAsia="Times New Roman"/>
                <w:sz w:val="22"/>
                <w:szCs w:val="22"/>
                <w:lang w:val="hr-HR"/>
              </w:rPr>
              <w:t>, 1. maja 41, OIB: 19316437398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9E92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78.890,55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31D1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78.890,55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0E3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9948E2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4D6C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80F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MUČIĆ ZVIJEZDAN, Kolodvorska 25, Sveta Marija, OIB: 68521994884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2FE7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31.243,19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9BFD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31.243,19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0E74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4A1609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DD9B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604C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NOVAČKI JASMINKA, </w:t>
            </w:r>
            <w:proofErr w:type="spellStart"/>
            <w:r w:rsidRPr="000E3518">
              <w:rPr>
                <w:rFonts w:eastAsia="Times New Roman"/>
                <w:sz w:val="22"/>
                <w:szCs w:val="22"/>
                <w:lang w:val="hr-HR"/>
              </w:rPr>
              <w:t>Brezić</w:t>
            </w:r>
            <w:proofErr w:type="spellEnd"/>
            <w:r w:rsidRPr="000E3518">
              <w:rPr>
                <w:rFonts w:eastAsia="Times New Roman"/>
                <w:sz w:val="22"/>
                <w:szCs w:val="22"/>
                <w:lang w:val="hr-HR"/>
              </w:rPr>
              <w:t xml:space="preserve"> 30, </w:t>
            </w:r>
            <w:proofErr w:type="spellStart"/>
            <w:r w:rsidRPr="000E3518">
              <w:rPr>
                <w:rFonts w:eastAsia="Times New Roman"/>
                <w:sz w:val="22"/>
                <w:szCs w:val="22"/>
                <w:lang w:val="hr-HR"/>
              </w:rPr>
              <w:t>Mačkovec</w:t>
            </w:r>
            <w:proofErr w:type="spellEnd"/>
            <w:r w:rsidRPr="000E3518">
              <w:rPr>
                <w:rFonts w:eastAsia="Times New Roman"/>
                <w:sz w:val="22"/>
                <w:szCs w:val="22"/>
                <w:lang w:val="hr-HR"/>
              </w:rPr>
              <w:t>, Čakovec, OIB: 34399041995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1B16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117.985,07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F092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117.985,07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F872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113AE9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CD1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264C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NOVAK EMANUEL, </w:t>
            </w:r>
            <w:proofErr w:type="spellStart"/>
            <w:r w:rsidRPr="000E3518">
              <w:rPr>
                <w:rFonts w:eastAsia="Times New Roman"/>
                <w:sz w:val="22"/>
                <w:szCs w:val="22"/>
                <w:lang w:val="hr-HR"/>
              </w:rPr>
              <w:t>Praporčan</w:t>
            </w:r>
            <w:proofErr w:type="spellEnd"/>
            <w:r w:rsidRPr="000E3518">
              <w:rPr>
                <w:rFonts w:eastAsia="Times New Roman"/>
                <w:sz w:val="22"/>
                <w:szCs w:val="22"/>
                <w:lang w:val="hr-HR"/>
              </w:rPr>
              <w:t xml:space="preserve">, Zrinskih 46, </w:t>
            </w:r>
            <w:proofErr w:type="spellStart"/>
            <w:r w:rsidRPr="000E3518">
              <w:rPr>
                <w:rFonts w:eastAsia="Times New Roman"/>
                <w:sz w:val="22"/>
                <w:szCs w:val="22"/>
                <w:lang w:val="hr-HR"/>
              </w:rPr>
              <w:t>Selnica</w:t>
            </w:r>
            <w:proofErr w:type="spellEnd"/>
            <w:r w:rsidRPr="000E3518">
              <w:rPr>
                <w:rFonts w:eastAsia="Times New Roman"/>
                <w:sz w:val="22"/>
                <w:szCs w:val="22"/>
                <w:lang w:val="hr-HR"/>
              </w:rPr>
              <w:t>, OIB: 02292952988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674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3.417,70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F1D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3.417,70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F09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698CBD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EDFB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35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NOVAK FILIP, </w:t>
            </w:r>
            <w:proofErr w:type="spellStart"/>
            <w:r w:rsidRPr="000E3518">
              <w:rPr>
                <w:rFonts w:eastAsia="Times New Roman"/>
                <w:sz w:val="22"/>
                <w:szCs w:val="22"/>
                <w:lang w:val="hr-HR"/>
              </w:rPr>
              <w:t>Ivanovec</w:t>
            </w:r>
            <w:proofErr w:type="spellEnd"/>
            <w:r w:rsidRPr="000E3518">
              <w:rPr>
                <w:rFonts w:eastAsia="Times New Roman"/>
                <w:sz w:val="22"/>
                <w:szCs w:val="22"/>
                <w:lang w:val="hr-HR"/>
              </w:rPr>
              <w:t>, B. Jelačića 1, Čakovec, OIB: 65992700325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670A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8.738,00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B72C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8.738,00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02A0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F669B1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108F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2C4D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NOVAK IRENA, Ivana Plemenitog Zajca 49, Čakovec, OIB: 18150875708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6AB1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57.133,90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EB7F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57.133,90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58A4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1C475B8"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836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941B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NOVAK JASENKA, Gornji </w:t>
            </w:r>
            <w:proofErr w:type="spellStart"/>
            <w:r w:rsidRPr="000E3518">
              <w:rPr>
                <w:rFonts w:eastAsia="Times New Roman"/>
                <w:sz w:val="22"/>
                <w:szCs w:val="22"/>
                <w:lang w:val="hr-HR"/>
              </w:rPr>
              <w:t>Mihaljevec</w:t>
            </w:r>
            <w:proofErr w:type="spellEnd"/>
            <w:r w:rsidRPr="000E3518">
              <w:rPr>
                <w:rFonts w:eastAsia="Times New Roman"/>
                <w:sz w:val="22"/>
                <w:szCs w:val="22"/>
                <w:lang w:val="hr-HR"/>
              </w:rPr>
              <w:t xml:space="preserve"> 43,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06924015029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BCD6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47.161,35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37E7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47.161,35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6C4A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C9443F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4EF5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616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NOVAK JOSIP, Mursko Središće, </w:t>
            </w:r>
            <w:proofErr w:type="spellStart"/>
            <w:r w:rsidRPr="000E3518">
              <w:rPr>
                <w:rFonts w:eastAsia="Times New Roman"/>
                <w:sz w:val="22"/>
                <w:szCs w:val="22"/>
                <w:lang w:val="hr-HR"/>
              </w:rPr>
              <w:t>Križovec</w:t>
            </w:r>
            <w:proofErr w:type="spellEnd"/>
            <w:r w:rsidRPr="000E3518">
              <w:rPr>
                <w:rFonts w:eastAsia="Times New Roman"/>
                <w:sz w:val="22"/>
                <w:szCs w:val="22"/>
                <w:lang w:val="hr-HR"/>
              </w:rPr>
              <w:t xml:space="preserve"> 137, OIB: 65236398030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B77D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26.256,84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7C7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26.256,84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45B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CC4E5A8"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0001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1713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NOVAK LILJANA, Bana Jelačića 1, </w:t>
            </w:r>
            <w:proofErr w:type="spellStart"/>
            <w:r w:rsidRPr="000E3518">
              <w:rPr>
                <w:rFonts w:eastAsia="Times New Roman"/>
                <w:sz w:val="22"/>
                <w:szCs w:val="22"/>
                <w:lang w:val="hr-HR"/>
              </w:rPr>
              <w:t>Ivanovec</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Čavkovec</w:t>
            </w:r>
            <w:proofErr w:type="spellEnd"/>
            <w:r w:rsidRPr="000E3518">
              <w:rPr>
                <w:rFonts w:eastAsia="Times New Roman"/>
                <w:sz w:val="22"/>
                <w:szCs w:val="22"/>
                <w:lang w:val="hr-HR"/>
              </w:rPr>
              <w:t>, OIB: 89810540511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120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52.858,50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B048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52.858,50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119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D6B9FE2"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B5E6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0B54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NOVAK NIKOLA, B. Radić 87, </w:t>
            </w:r>
            <w:proofErr w:type="spellStart"/>
            <w:r w:rsidRPr="000E3518">
              <w:rPr>
                <w:rFonts w:eastAsia="Times New Roman"/>
                <w:sz w:val="22"/>
                <w:szCs w:val="22"/>
                <w:lang w:val="hr-HR"/>
              </w:rPr>
              <w:t>Belica</w:t>
            </w:r>
            <w:proofErr w:type="spellEnd"/>
            <w:r w:rsidRPr="000E3518">
              <w:rPr>
                <w:rFonts w:eastAsia="Times New Roman"/>
                <w:sz w:val="22"/>
                <w:szCs w:val="22"/>
                <w:lang w:val="hr-HR"/>
              </w:rPr>
              <w:t>, OIB: 36880118252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789A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2.000,00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7FD1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2.000,00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609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72A21F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17F0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45A1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OMAZIĆ PETAR, </w:t>
            </w:r>
            <w:proofErr w:type="spellStart"/>
            <w:r w:rsidRPr="000E3518">
              <w:rPr>
                <w:rFonts w:eastAsia="Times New Roman"/>
                <w:sz w:val="22"/>
                <w:szCs w:val="22"/>
                <w:lang w:val="hr-HR"/>
              </w:rPr>
              <w:t>Turčišće</w:t>
            </w:r>
            <w:proofErr w:type="spellEnd"/>
            <w:r w:rsidRPr="000E3518">
              <w:rPr>
                <w:rFonts w:eastAsia="Times New Roman"/>
                <w:sz w:val="22"/>
                <w:szCs w:val="22"/>
                <w:lang w:val="hr-HR"/>
              </w:rPr>
              <w:t xml:space="preserve"> 190, </w:t>
            </w:r>
            <w:proofErr w:type="spellStart"/>
            <w:r w:rsidRPr="000E3518">
              <w:rPr>
                <w:rFonts w:eastAsia="Times New Roman"/>
                <w:sz w:val="22"/>
                <w:szCs w:val="22"/>
                <w:lang w:val="hr-HR"/>
              </w:rPr>
              <w:t>Dekanovec</w:t>
            </w:r>
            <w:proofErr w:type="spellEnd"/>
            <w:r w:rsidRPr="000E3518">
              <w:rPr>
                <w:rFonts w:eastAsia="Times New Roman"/>
                <w:sz w:val="22"/>
                <w:szCs w:val="22"/>
                <w:lang w:val="hr-HR"/>
              </w:rPr>
              <w:t>, OIB: 29531945267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C11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9.279,51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925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9.279,51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EE9C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DAEA3A2"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6224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DC8F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OREŠKI DALIBOR, </w:t>
            </w:r>
            <w:proofErr w:type="spellStart"/>
            <w:r w:rsidRPr="000E3518">
              <w:rPr>
                <w:rFonts w:eastAsia="Times New Roman"/>
                <w:sz w:val="22"/>
                <w:szCs w:val="22"/>
                <w:lang w:val="hr-HR"/>
              </w:rPr>
              <w:t>Pretetinec</w:t>
            </w:r>
            <w:proofErr w:type="spellEnd"/>
            <w:r w:rsidRPr="000E3518">
              <w:rPr>
                <w:rFonts w:eastAsia="Times New Roman"/>
                <w:sz w:val="22"/>
                <w:szCs w:val="22"/>
                <w:lang w:val="hr-HR"/>
              </w:rPr>
              <w:t xml:space="preserve"> 204,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52760865341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2CCD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68.296,55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628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68.296,55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9A0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3F5A01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8546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A78A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OREŠKI KARLO, </w:t>
            </w:r>
            <w:proofErr w:type="spellStart"/>
            <w:r w:rsidRPr="000E3518">
              <w:rPr>
                <w:rFonts w:eastAsia="Times New Roman"/>
                <w:sz w:val="22"/>
                <w:szCs w:val="22"/>
                <w:lang w:val="hr-HR"/>
              </w:rPr>
              <w:t>Dragoslavec</w:t>
            </w:r>
            <w:proofErr w:type="spellEnd"/>
            <w:r w:rsidRPr="000E3518">
              <w:rPr>
                <w:rFonts w:eastAsia="Times New Roman"/>
                <w:sz w:val="22"/>
                <w:szCs w:val="22"/>
                <w:lang w:val="hr-HR"/>
              </w:rPr>
              <w:t xml:space="preserve"> Selo 49,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41141532074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3E0A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78.178,91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712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78.178,91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718F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8B4A1F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41A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68F1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OREŠKI NADICA, </w:t>
            </w:r>
            <w:proofErr w:type="spellStart"/>
            <w:r w:rsidRPr="000E3518">
              <w:rPr>
                <w:rFonts w:eastAsia="Times New Roman"/>
                <w:sz w:val="22"/>
                <w:szCs w:val="22"/>
                <w:lang w:val="hr-HR"/>
              </w:rPr>
              <w:t>Pretetinec</w:t>
            </w:r>
            <w:proofErr w:type="spellEnd"/>
            <w:r w:rsidRPr="000E3518">
              <w:rPr>
                <w:rFonts w:eastAsia="Times New Roman"/>
                <w:sz w:val="22"/>
                <w:szCs w:val="22"/>
                <w:lang w:val="hr-HR"/>
              </w:rPr>
              <w:t xml:space="preserve"> 204,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49316477695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7DB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9.500,00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34C4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9.500,00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389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C79371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75C6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087B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PETKOVIĆ NIKOLA, </w:t>
            </w:r>
            <w:proofErr w:type="spellStart"/>
            <w:r w:rsidRPr="000E3518">
              <w:rPr>
                <w:rFonts w:eastAsia="Times New Roman"/>
                <w:sz w:val="22"/>
                <w:szCs w:val="22"/>
                <w:lang w:val="hr-HR"/>
              </w:rPr>
              <w:t>Vukanovec</w:t>
            </w:r>
            <w:proofErr w:type="spellEnd"/>
            <w:r w:rsidRPr="000E3518">
              <w:rPr>
                <w:rFonts w:eastAsia="Times New Roman"/>
                <w:sz w:val="22"/>
                <w:szCs w:val="22"/>
                <w:lang w:val="hr-HR"/>
              </w:rPr>
              <w:t xml:space="preserve"> 76,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99093604234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C54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34.447,74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71A2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34.447,74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3DAA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FA7922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3BDE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84DF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PETROVIĆ MARIJA, Augusta Šenoe 12, </w:t>
            </w:r>
            <w:proofErr w:type="spellStart"/>
            <w:r w:rsidRPr="000E3518">
              <w:rPr>
                <w:rFonts w:eastAsia="Times New Roman"/>
                <w:sz w:val="22"/>
                <w:szCs w:val="22"/>
                <w:lang w:val="hr-HR"/>
              </w:rPr>
              <w:t>Ivanovec</w:t>
            </w:r>
            <w:proofErr w:type="spellEnd"/>
            <w:r w:rsidRPr="000E3518">
              <w:rPr>
                <w:rFonts w:eastAsia="Times New Roman"/>
                <w:sz w:val="22"/>
                <w:szCs w:val="22"/>
                <w:lang w:val="hr-HR"/>
              </w:rPr>
              <w:t>, Čakovec, OIB: 92338958016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48FF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54.842,63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2F0C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54.842,63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250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E21EA7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70A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92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1D29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PINTARIĆ IVAN, V. Nazora 65,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57915094169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8EAE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166.282,80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8B0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166.282,80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35AD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6DDEAF1"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D903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2101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POCEK IVAN, </w:t>
            </w:r>
            <w:proofErr w:type="spellStart"/>
            <w:r w:rsidRPr="000E3518">
              <w:rPr>
                <w:rFonts w:eastAsia="Times New Roman"/>
                <w:sz w:val="22"/>
                <w:szCs w:val="22"/>
                <w:lang w:val="hr-HR"/>
              </w:rPr>
              <w:t>Gardinovec</w:t>
            </w:r>
            <w:proofErr w:type="spellEnd"/>
            <w:r w:rsidRPr="000E3518">
              <w:rPr>
                <w:rFonts w:eastAsia="Times New Roman"/>
                <w:sz w:val="22"/>
                <w:szCs w:val="22"/>
                <w:lang w:val="hr-HR"/>
              </w:rPr>
              <w:t xml:space="preserve"> 120, </w:t>
            </w:r>
            <w:proofErr w:type="spellStart"/>
            <w:r w:rsidRPr="000E3518">
              <w:rPr>
                <w:rFonts w:eastAsia="Times New Roman"/>
                <w:sz w:val="22"/>
                <w:szCs w:val="22"/>
                <w:lang w:val="hr-HR"/>
              </w:rPr>
              <w:t>Belica</w:t>
            </w:r>
            <w:proofErr w:type="spellEnd"/>
            <w:r w:rsidRPr="000E3518">
              <w:rPr>
                <w:rFonts w:eastAsia="Times New Roman"/>
                <w:sz w:val="22"/>
                <w:szCs w:val="22"/>
                <w:lang w:val="hr-HR"/>
              </w:rPr>
              <w:t>, OIB: 10003140627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FAC6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42.297,30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5BCD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42.297,30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B552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03B68FF"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077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AAB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POČEKAJ TEODOR, </w:t>
            </w:r>
            <w:proofErr w:type="spellStart"/>
            <w:r w:rsidRPr="000E3518">
              <w:rPr>
                <w:rFonts w:eastAsia="Times New Roman"/>
                <w:sz w:val="22"/>
                <w:szCs w:val="22"/>
                <w:lang w:val="hr-HR"/>
              </w:rPr>
              <w:t>Ivanovec</w:t>
            </w:r>
            <w:proofErr w:type="spellEnd"/>
            <w:r w:rsidRPr="000E3518">
              <w:rPr>
                <w:rFonts w:eastAsia="Times New Roman"/>
                <w:sz w:val="22"/>
                <w:szCs w:val="22"/>
                <w:lang w:val="hr-HR"/>
              </w:rPr>
              <w:t>, Radnička 10, Čakovec, OIB: 95050163401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2F3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26.040,81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120A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26.040,81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F4EB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9ECF1C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7C00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F932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PODVEZANEC DEJAN, Mala Subotica , Glavna 84, OIB: 52333461161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CFFF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42.811,27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57A9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42.811,27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BF3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7C6F6A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3E60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CE7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PREMUŠ KRISTIJAN,  </w:t>
            </w:r>
            <w:proofErr w:type="spellStart"/>
            <w:r w:rsidRPr="000E3518">
              <w:rPr>
                <w:rFonts w:eastAsia="Times New Roman"/>
                <w:sz w:val="22"/>
                <w:szCs w:val="22"/>
                <w:lang w:val="hr-HR"/>
              </w:rPr>
              <w:t>Belica</w:t>
            </w:r>
            <w:proofErr w:type="spellEnd"/>
            <w:r w:rsidRPr="000E3518">
              <w:rPr>
                <w:rFonts w:eastAsia="Times New Roman"/>
                <w:sz w:val="22"/>
                <w:szCs w:val="22"/>
                <w:lang w:val="hr-HR"/>
              </w:rPr>
              <w:t>, Kralja Tomislava 143, OIB: 57382466923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8C9D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4.954,51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8F6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4.954,51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11D8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7F78A5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1FF8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485C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PRIŠLIĆ IGOR, Varaždin, Ulica hrvatskih branitelja 7, OIB: 46304255977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214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44.591,13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60E7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44.591,13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5CB5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BFEA36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350D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075F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PULJIĆ MIJO, Čakovečka 104, Čakovec, OIB: 73876477097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B1B6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46.134,31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92D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46.134,31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F3F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570000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04BC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566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PUŽAJ GORAN, </w:t>
            </w:r>
            <w:proofErr w:type="spellStart"/>
            <w:r w:rsidRPr="000E3518">
              <w:rPr>
                <w:rFonts w:eastAsia="Times New Roman"/>
                <w:sz w:val="22"/>
                <w:szCs w:val="22"/>
                <w:lang w:val="hr-HR"/>
              </w:rPr>
              <w:t>Vularija</w:t>
            </w:r>
            <w:proofErr w:type="spellEnd"/>
            <w:r w:rsidRPr="000E3518">
              <w:rPr>
                <w:rFonts w:eastAsia="Times New Roman"/>
                <w:sz w:val="22"/>
                <w:szCs w:val="22"/>
                <w:lang w:val="hr-HR"/>
              </w:rPr>
              <w:t>, M. Gupca 4a, Orehovica, OIB: 83759904732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69B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14.421,24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7339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14.421,24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80C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CD5467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CD23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ABF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RADOVIĆ ŽELJKO, Istarska 16, Čakovec, OIB: 81379277924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A20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1.621,81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A803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1.621,81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B8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EE6D3D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BEB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564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REIF BOŽIDAR, Dravska 19, Varaždin, OIB: 59214988617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E02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167.121,45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AA25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167.121,45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1EF5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0CCA64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A8C2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0210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REPUBLIKA HRVATSKA, MISTARSTVO FINANCIJA, POREZNA UPRAVA, PODRUČNI URED ČAKOVEC, OIB: 52634238587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F76A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1.947.232,95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813E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1.947.232,95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13F7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8654282"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4AB5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F155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REŠETAR ZLATKO, </w:t>
            </w:r>
            <w:proofErr w:type="spellStart"/>
            <w:r w:rsidRPr="000E3518">
              <w:rPr>
                <w:rFonts w:eastAsia="Times New Roman"/>
                <w:sz w:val="22"/>
                <w:szCs w:val="22"/>
                <w:lang w:val="hr-HR"/>
              </w:rPr>
              <w:t>Črečan</w:t>
            </w:r>
            <w:proofErr w:type="spellEnd"/>
            <w:r w:rsidRPr="000E3518">
              <w:rPr>
                <w:rFonts w:eastAsia="Times New Roman"/>
                <w:sz w:val="22"/>
                <w:szCs w:val="22"/>
                <w:lang w:val="hr-HR"/>
              </w:rPr>
              <w:t xml:space="preserve"> 1,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08275977180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3269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34.908,71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C434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34.908,71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AFA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71C0AEE"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287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EB37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RODINGER MARIJAN, </w:t>
            </w:r>
            <w:proofErr w:type="spellStart"/>
            <w:r w:rsidRPr="000E3518">
              <w:rPr>
                <w:rFonts w:eastAsia="Times New Roman"/>
                <w:sz w:val="22"/>
                <w:szCs w:val="22"/>
                <w:lang w:val="hr-HR"/>
              </w:rPr>
              <w:t>Zasadbreg</w:t>
            </w:r>
            <w:proofErr w:type="spellEnd"/>
            <w:r w:rsidRPr="000E3518">
              <w:rPr>
                <w:rFonts w:eastAsia="Times New Roman"/>
                <w:sz w:val="22"/>
                <w:szCs w:val="22"/>
                <w:lang w:val="hr-HR"/>
              </w:rPr>
              <w:t xml:space="preserve"> 38,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60721311604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7288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45.767,32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B68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45.767,32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86F8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2B5FD5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C015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D096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SABOL ĐURO, Glavna 51, </w:t>
            </w:r>
            <w:proofErr w:type="spellStart"/>
            <w:r w:rsidRPr="000E3518">
              <w:rPr>
                <w:rFonts w:eastAsia="Times New Roman"/>
                <w:sz w:val="22"/>
                <w:szCs w:val="22"/>
                <w:lang w:val="hr-HR"/>
              </w:rPr>
              <w:t>Hodošan</w:t>
            </w:r>
            <w:proofErr w:type="spellEnd"/>
            <w:r w:rsidRPr="000E3518">
              <w:rPr>
                <w:rFonts w:eastAsia="Times New Roman"/>
                <w:sz w:val="22"/>
                <w:szCs w:val="22"/>
                <w:lang w:val="hr-HR"/>
              </w:rPr>
              <w:t xml:space="preserve">, Donji </w:t>
            </w:r>
            <w:proofErr w:type="spellStart"/>
            <w:r w:rsidRPr="000E3518">
              <w:rPr>
                <w:rFonts w:eastAsia="Times New Roman"/>
                <w:sz w:val="22"/>
                <w:szCs w:val="22"/>
                <w:lang w:val="hr-HR"/>
              </w:rPr>
              <w:t>Kraljevec</w:t>
            </w:r>
            <w:proofErr w:type="spellEnd"/>
            <w:r w:rsidRPr="000E3518">
              <w:rPr>
                <w:rFonts w:eastAsia="Times New Roman"/>
                <w:sz w:val="22"/>
                <w:szCs w:val="22"/>
                <w:lang w:val="hr-HR"/>
              </w:rPr>
              <w:t>, OIB: 06722118864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E8C3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92.820,37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AF2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92.820,37</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9CDB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CFE85E1"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93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3CBE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SABOL JOSIP, Glavna 51, </w:t>
            </w:r>
            <w:proofErr w:type="spellStart"/>
            <w:r w:rsidRPr="000E3518">
              <w:rPr>
                <w:rFonts w:eastAsia="Times New Roman"/>
                <w:sz w:val="22"/>
                <w:szCs w:val="22"/>
                <w:lang w:val="hr-HR"/>
              </w:rPr>
              <w:t>Hodošan</w:t>
            </w:r>
            <w:proofErr w:type="spellEnd"/>
            <w:r w:rsidRPr="000E3518">
              <w:rPr>
                <w:rFonts w:eastAsia="Times New Roman"/>
                <w:sz w:val="22"/>
                <w:szCs w:val="22"/>
                <w:lang w:val="hr-HR"/>
              </w:rPr>
              <w:t xml:space="preserve">, Donji </w:t>
            </w:r>
            <w:proofErr w:type="spellStart"/>
            <w:r w:rsidRPr="000E3518">
              <w:rPr>
                <w:rFonts w:eastAsia="Times New Roman"/>
                <w:sz w:val="22"/>
                <w:szCs w:val="22"/>
                <w:lang w:val="hr-HR"/>
              </w:rPr>
              <w:t>Kraljevec</w:t>
            </w:r>
            <w:proofErr w:type="spellEnd"/>
            <w:r w:rsidRPr="000E3518">
              <w:rPr>
                <w:rFonts w:eastAsia="Times New Roman"/>
                <w:sz w:val="22"/>
                <w:szCs w:val="22"/>
                <w:lang w:val="hr-HR"/>
              </w:rPr>
              <w:t>, OIB: 68755924782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12F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95.917,12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4E7F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95.917,12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352D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C70803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2FF4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107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8080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SENČAR MIŠO, Gornji </w:t>
            </w:r>
            <w:proofErr w:type="spellStart"/>
            <w:r w:rsidRPr="000E3518">
              <w:rPr>
                <w:rFonts w:eastAsia="Times New Roman"/>
                <w:sz w:val="22"/>
                <w:szCs w:val="22"/>
                <w:lang w:val="hr-HR"/>
              </w:rPr>
              <w:t>Hrašćan</w:t>
            </w:r>
            <w:proofErr w:type="spellEnd"/>
            <w:r w:rsidRPr="000E3518">
              <w:rPr>
                <w:rFonts w:eastAsia="Times New Roman"/>
                <w:sz w:val="22"/>
                <w:szCs w:val="22"/>
                <w:lang w:val="hr-HR"/>
              </w:rPr>
              <w:t xml:space="preserve">, Čakovečka 43, </w:t>
            </w:r>
            <w:proofErr w:type="spellStart"/>
            <w:r w:rsidRPr="000E3518">
              <w:rPr>
                <w:rFonts w:eastAsia="Times New Roman"/>
                <w:sz w:val="22"/>
                <w:szCs w:val="22"/>
                <w:lang w:val="hr-HR"/>
              </w:rPr>
              <w:t>Macinec</w:t>
            </w:r>
            <w:proofErr w:type="spellEnd"/>
            <w:r w:rsidRPr="000E3518">
              <w:rPr>
                <w:rFonts w:eastAsia="Times New Roman"/>
                <w:sz w:val="22"/>
                <w:szCs w:val="22"/>
                <w:lang w:val="hr-HR"/>
              </w:rPr>
              <w:t>, OIB: 45516367778</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9E30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8.208,80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6F9C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8.208,80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A162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9D2FB3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320E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25DB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SENČAR SAŠA, Bana Jelačića 58, Čakovec, OIB: 84061394766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968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32.140,63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8DF0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32.140,63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36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2F2914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CF80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109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3E61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SRŠA DRAGO, </w:t>
            </w:r>
            <w:proofErr w:type="spellStart"/>
            <w:r w:rsidRPr="000E3518">
              <w:rPr>
                <w:rFonts w:eastAsia="Times New Roman"/>
                <w:sz w:val="22"/>
                <w:szCs w:val="22"/>
                <w:lang w:val="hr-HR"/>
              </w:rPr>
              <w:t>Gradinšćak</w:t>
            </w:r>
            <w:proofErr w:type="spellEnd"/>
            <w:r w:rsidRPr="000E3518">
              <w:rPr>
                <w:rFonts w:eastAsia="Times New Roman"/>
                <w:sz w:val="22"/>
                <w:szCs w:val="22"/>
                <w:lang w:val="hr-HR"/>
              </w:rPr>
              <w:t xml:space="preserve"> 50, Sveti Martin na </w:t>
            </w:r>
            <w:proofErr w:type="spellStart"/>
            <w:r w:rsidRPr="000E3518">
              <w:rPr>
                <w:rFonts w:eastAsia="Times New Roman"/>
                <w:sz w:val="22"/>
                <w:szCs w:val="22"/>
                <w:lang w:val="hr-HR"/>
              </w:rPr>
              <w:t>Murin</w:t>
            </w:r>
            <w:proofErr w:type="spellEnd"/>
            <w:r w:rsidRPr="000E3518">
              <w:rPr>
                <w:rFonts w:eastAsia="Times New Roman"/>
                <w:sz w:val="22"/>
                <w:szCs w:val="22"/>
                <w:lang w:val="hr-HR"/>
              </w:rPr>
              <w:t>, OIB: 95924656570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F714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9.500,00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7D3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9.500,00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78B9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F6DE1A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AE79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4680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SRŠAN ANTONIJO, </w:t>
            </w:r>
            <w:proofErr w:type="spellStart"/>
            <w:r w:rsidRPr="000E3518">
              <w:rPr>
                <w:rFonts w:eastAsia="Times New Roman"/>
                <w:sz w:val="22"/>
                <w:szCs w:val="22"/>
                <w:lang w:val="hr-HR"/>
              </w:rPr>
              <w:t>Sivica</w:t>
            </w:r>
            <w:proofErr w:type="spellEnd"/>
            <w:r w:rsidRPr="000E3518">
              <w:rPr>
                <w:rFonts w:eastAsia="Times New Roman"/>
                <w:sz w:val="22"/>
                <w:szCs w:val="22"/>
                <w:lang w:val="hr-HR"/>
              </w:rPr>
              <w:t>, Čakovečka 13, Podturen, OIB: 99355587933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886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2.062,19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67EE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2.062,19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07FA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2B7FD0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61E6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313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SUŠEC DAMIR, </w:t>
            </w:r>
            <w:proofErr w:type="spellStart"/>
            <w:r w:rsidRPr="000E3518">
              <w:rPr>
                <w:rFonts w:eastAsia="Times New Roman"/>
                <w:sz w:val="22"/>
                <w:szCs w:val="22"/>
                <w:lang w:val="hr-HR"/>
              </w:rPr>
              <w:t>Vularija</w:t>
            </w:r>
            <w:proofErr w:type="spellEnd"/>
            <w:r w:rsidRPr="000E3518">
              <w:rPr>
                <w:rFonts w:eastAsia="Times New Roman"/>
                <w:sz w:val="22"/>
                <w:szCs w:val="22"/>
                <w:lang w:val="hr-HR"/>
              </w:rPr>
              <w:t>, Zrinskih 17, Orehovica, OIB: 96260250966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AB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30.235,33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E873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30.235,33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7620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1F9630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303F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C997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ŠEBALJ MARKO, Novo Selo na Dravi, Prvomajska 32, Čakovec, OIB: 55959988285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91A1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51.143,20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9C6D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51.143,20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A0B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1396F3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9D53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69E7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ŠEGOVIĆ ŽELJKO, Mala Subotica, B. Radić 109, OIB: 19013940607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A072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9.799,09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07D4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9.799,09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725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320BE0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45C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A121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ŠIMUNKOVIĆ DUŠANKA, Prvomajska 5,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72821693912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1A4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21.384,72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23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21.384,72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C3E5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2EB9103"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5A1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77FF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ŠKODA JOSIP, </w:t>
            </w:r>
            <w:proofErr w:type="spellStart"/>
            <w:r w:rsidRPr="000E3518">
              <w:rPr>
                <w:rFonts w:eastAsia="Times New Roman"/>
                <w:sz w:val="22"/>
                <w:szCs w:val="22"/>
                <w:lang w:val="hr-HR"/>
              </w:rPr>
              <w:t>Štefanec</w:t>
            </w:r>
            <w:proofErr w:type="spellEnd"/>
            <w:r w:rsidRPr="000E3518">
              <w:rPr>
                <w:rFonts w:eastAsia="Times New Roman"/>
                <w:sz w:val="22"/>
                <w:szCs w:val="22"/>
                <w:lang w:val="hr-HR"/>
              </w:rPr>
              <w:t>, Braće Radić 61, Čakovec, OIB: 90020653420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26C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76.130,53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F8AA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76.130,53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7595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43E35B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6E63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AF32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ŠTEFANEC DRAGICA, Mursko Središće, Kralja Zvonimira 23, OIB: 84287811384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EB57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20.496,55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A81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20.496,55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D99B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8A31DD8"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0084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A27E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ŠTENGLIN VLADO,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Poljska 69, Čakovec, OIB: 01407171047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9341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48.418,12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01D2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48.418,12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BA0C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3D5A841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CF2D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CCFE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TARADI MIROSLAV, </w:t>
            </w:r>
            <w:proofErr w:type="spellStart"/>
            <w:r w:rsidRPr="000E3518">
              <w:rPr>
                <w:rFonts w:eastAsia="Times New Roman"/>
                <w:sz w:val="22"/>
                <w:szCs w:val="22"/>
                <w:lang w:val="hr-HR"/>
              </w:rPr>
              <w:t>Belica</w:t>
            </w:r>
            <w:proofErr w:type="spellEnd"/>
            <w:r w:rsidRPr="000E3518">
              <w:rPr>
                <w:rFonts w:eastAsia="Times New Roman"/>
                <w:sz w:val="22"/>
                <w:szCs w:val="22"/>
                <w:lang w:val="hr-HR"/>
              </w:rPr>
              <w:t>, Braće Radić 5, OIB: 61484784505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010A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21.551,73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AD05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21.551,73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BFD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0C6B31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9DF7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119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E96C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TARANDEK JOSIP, </w:t>
            </w:r>
            <w:proofErr w:type="spellStart"/>
            <w:r w:rsidRPr="000E3518">
              <w:rPr>
                <w:rFonts w:eastAsia="Times New Roman"/>
                <w:sz w:val="22"/>
                <w:szCs w:val="22"/>
                <w:lang w:val="hr-HR"/>
              </w:rPr>
              <w:t>Martinska</w:t>
            </w:r>
            <w:proofErr w:type="spellEnd"/>
            <w:r w:rsidRPr="000E3518">
              <w:rPr>
                <w:rFonts w:eastAsia="Times New Roman"/>
                <w:sz w:val="22"/>
                <w:szCs w:val="22"/>
                <w:lang w:val="hr-HR"/>
              </w:rPr>
              <w:t xml:space="preserve"> 17, Mursko Središće, OIB: 77684475934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BDD4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41.083,81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516C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41.083,81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8BC2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39EDBF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0E5B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9D3C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TOMAŠEK JOSIP, </w:t>
            </w:r>
            <w:proofErr w:type="spellStart"/>
            <w:r w:rsidRPr="000E3518">
              <w:rPr>
                <w:rFonts w:eastAsia="Times New Roman"/>
                <w:sz w:val="22"/>
                <w:szCs w:val="22"/>
                <w:lang w:val="hr-HR"/>
              </w:rPr>
              <w:t>Palinovec</w:t>
            </w:r>
            <w:proofErr w:type="spellEnd"/>
            <w:r w:rsidRPr="000E3518">
              <w:rPr>
                <w:rFonts w:eastAsia="Times New Roman"/>
                <w:sz w:val="22"/>
                <w:szCs w:val="22"/>
                <w:lang w:val="hr-HR"/>
              </w:rPr>
              <w:t xml:space="preserve"> 140, Donji </w:t>
            </w:r>
            <w:proofErr w:type="spellStart"/>
            <w:r w:rsidRPr="000E3518">
              <w:rPr>
                <w:rFonts w:eastAsia="Times New Roman"/>
                <w:sz w:val="22"/>
                <w:szCs w:val="22"/>
                <w:lang w:val="hr-HR"/>
              </w:rPr>
              <w:t>Kraljevec</w:t>
            </w:r>
            <w:proofErr w:type="spellEnd"/>
            <w:r w:rsidRPr="000E3518">
              <w:rPr>
                <w:rFonts w:eastAsia="Times New Roman"/>
                <w:sz w:val="22"/>
                <w:szCs w:val="22"/>
                <w:lang w:val="hr-HR"/>
              </w:rPr>
              <w:t>, OIB: 73647080049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E76D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8.757,74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3335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8.757,74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53A6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07615DF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A268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56DB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TOMAŠIĆ DRAŽEN, </w:t>
            </w:r>
            <w:proofErr w:type="spellStart"/>
            <w:r w:rsidRPr="000E3518">
              <w:rPr>
                <w:rFonts w:eastAsia="Times New Roman"/>
                <w:sz w:val="22"/>
                <w:szCs w:val="22"/>
                <w:lang w:val="hr-HR"/>
              </w:rPr>
              <w:t>Brazje</w:t>
            </w:r>
            <w:proofErr w:type="spellEnd"/>
            <w:r w:rsidRPr="000E3518">
              <w:rPr>
                <w:rFonts w:eastAsia="Times New Roman"/>
                <w:sz w:val="22"/>
                <w:szCs w:val="22"/>
                <w:lang w:val="hr-HR"/>
              </w:rPr>
              <w:t xml:space="preserve"> 31, M. Središće, OIB: 92445725754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F3A2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39.870,59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601B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39.870,59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CC1B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0AC1FE9"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41D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1AE8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TOMAŠIĆ JOSIP, </w:t>
            </w:r>
            <w:proofErr w:type="spellStart"/>
            <w:r w:rsidRPr="000E3518">
              <w:rPr>
                <w:rFonts w:eastAsia="Times New Roman"/>
                <w:sz w:val="22"/>
                <w:szCs w:val="22"/>
                <w:lang w:val="hr-HR"/>
              </w:rPr>
              <w:t>Strahoninec</w:t>
            </w:r>
            <w:proofErr w:type="spellEnd"/>
            <w:r w:rsidRPr="000E3518">
              <w:rPr>
                <w:rFonts w:eastAsia="Times New Roman"/>
                <w:sz w:val="22"/>
                <w:szCs w:val="22"/>
                <w:lang w:val="hr-HR"/>
              </w:rPr>
              <w:t>, Poljska 65, Čakovec, OIB: 56836975507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132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33.910,88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97BE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33.910,88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59F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C65B20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CE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lastRenderedPageBreak/>
              <w:t>123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F0CB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TROJOK ŽELJKO, </w:t>
            </w:r>
            <w:proofErr w:type="spellStart"/>
            <w:r w:rsidRPr="000E3518">
              <w:rPr>
                <w:rFonts w:eastAsia="Times New Roman"/>
                <w:sz w:val="22"/>
                <w:szCs w:val="22"/>
                <w:lang w:val="hr-HR"/>
              </w:rPr>
              <w:t>Pretetinec</w:t>
            </w:r>
            <w:proofErr w:type="spellEnd"/>
            <w:r w:rsidRPr="000E3518">
              <w:rPr>
                <w:rFonts w:eastAsia="Times New Roman"/>
                <w:sz w:val="22"/>
                <w:szCs w:val="22"/>
                <w:lang w:val="hr-HR"/>
              </w:rPr>
              <w:t xml:space="preserve"> 153, </w:t>
            </w:r>
            <w:proofErr w:type="spellStart"/>
            <w:r w:rsidRPr="000E3518">
              <w:rPr>
                <w:rFonts w:eastAsia="Times New Roman"/>
                <w:sz w:val="22"/>
                <w:szCs w:val="22"/>
                <w:lang w:val="hr-HR"/>
              </w:rPr>
              <w:t>Nedelišće</w:t>
            </w:r>
            <w:proofErr w:type="spellEnd"/>
            <w:r w:rsidRPr="000E3518">
              <w:rPr>
                <w:rFonts w:eastAsia="Times New Roman"/>
                <w:sz w:val="22"/>
                <w:szCs w:val="22"/>
                <w:lang w:val="hr-HR"/>
              </w:rPr>
              <w:t>, OIB: 09695661147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845F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51.725,83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0DB04"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51.725,83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EEA7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EA88C60"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C2F8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83EA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TRUPKOVIĆ ZLATKO, Vukovarska 7a, Čakovec, OIB: 58383246875</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8B37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70.257,44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9761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70.257,44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3D0A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4E3FC0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4CC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4D35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VARŠIĆ DAMIR, </w:t>
            </w:r>
            <w:proofErr w:type="spellStart"/>
            <w:r w:rsidRPr="000E3518">
              <w:rPr>
                <w:rFonts w:eastAsia="Times New Roman"/>
                <w:sz w:val="22"/>
                <w:szCs w:val="22"/>
                <w:lang w:val="hr-HR"/>
              </w:rPr>
              <w:t>Frkanovec</w:t>
            </w:r>
            <w:proofErr w:type="spellEnd"/>
            <w:r w:rsidRPr="000E3518">
              <w:rPr>
                <w:rFonts w:eastAsia="Times New Roman"/>
                <w:sz w:val="22"/>
                <w:szCs w:val="22"/>
                <w:lang w:val="hr-HR"/>
              </w:rPr>
              <w:t xml:space="preserve"> 69,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15337223606</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CE1B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964,13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CD26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964,13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14D0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60F671A"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94CB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326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VESELI VLADIMIR, V. Bukovca 5, </w:t>
            </w:r>
            <w:proofErr w:type="spellStart"/>
            <w:r w:rsidRPr="000E3518">
              <w:rPr>
                <w:rFonts w:eastAsia="Times New Roman"/>
                <w:sz w:val="22"/>
                <w:szCs w:val="22"/>
                <w:lang w:val="hr-HR"/>
              </w:rPr>
              <w:t>Šenkovec</w:t>
            </w:r>
            <w:proofErr w:type="spellEnd"/>
            <w:r w:rsidRPr="000E3518">
              <w:rPr>
                <w:rFonts w:eastAsia="Times New Roman"/>
                <w:sz w:val="22"/>
                <w:szCs w:val="22"/>
                <w:lang w:val="hr-HR"/>
              </w:rPr>
              <w:t>, Čakovec, OIB: 03763502722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80B3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46.635,86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2F66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46.635,86</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29FF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4C509E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315E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127</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C275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VIDOVIĆ ĐURO, Mala Subotica, Glavna 100a, OIB: 60224874647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F22E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29.660,01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BDFF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29.660,01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B3EC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614F92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A9F9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128</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848D5"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VIDOVIĆ MIHAEL, </w:t>
            </w:r>
            <w:proofErr w:type="spellStart"/>
            <w:r w:rsidRPr="000E3518">
              <w:rPr>
                <w:rFonts w:eastAsia="Times New Roman"/>
                <w:sz w:val="22"/>
                <w:szCs w:val="22"/>
                <w:lang w:val="hr-HR"/>
              </w:rPr>
              <w:t>Vularija</w:t>
            </w:r>
            <w:proofErr w:type="spellEnd"/>
            <w:r w:rsidRPr="000E3518">
              <w:rPr>
                <w:rFonts w:eastAsia="Times New Roman"/>
                <w:sz w:val="22"/>
                <w:szCs w:val="22"/>
                <w:lang w:val="hr-HR"/>
              </w:rPr>
              <w:t>, M. Gupca 9, Orehovica, OIB: 84699282573</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CDF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847,63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0A4F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847,63</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4A97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49241C5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B08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129</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B5D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VINKO IVAN, SELNICA, Dr. Vinka Žganca 6, OIB: 80113217397</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B26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7.390,85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81E0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7.390,85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42CB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0C19405"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B70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D72B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VINKOVIĆ BRANKO, V. Nazora 9, </w:t>
            </w:r>
            <w:proofErr w:type="spellStart"/>
            <w:r w:rsidRPr="000E3518">
              <w:rPr>
                <w:rFonts w:eastAsia="Times New Roman"/>
                <w:sz w:val="22"/>
                <w:szCs w:val="22"/>
                <w:lang w:val="hr-HR"/>
              </w:rPr>
              <w:t>Lopatinec</w:t>
            </w:r>
            <w:proofErr w:type="spellEnd"/>
            <w:r w:rsidRPr="000E3518">
              <w:rPr>
                <w:rFonts w:eastAsia="Times New Roman"/>
                <w:sz w:val="22"/>
                <w:szCs w:val="22"/>
                <w:lang w:val="hr-HR"/>
              </w:rPr>
              <w:t>, OIB: 28203138570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C06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58.414,28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2E98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58.414,28</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7115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119A529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853F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131</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F86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VRBANEC IVAN, </w:t>
            </w:r>
            <w:proofErr w:type="spellStart"/>
            <w:r w:rsidRPr="000E3518">
              <w:rPr>
                <w:rFonts w:eastAsia="Times New Roman"/>
                <w:sz w:val="22"/>
                <w:szCs w:val="22"/>
                <w:lang w:val="hr-HR"/>
              </w:rPr>
              <w:t>Palinovec</w:t>
            </w:r>
            <w:proofErr w:type="spellEnd"/>
            <w:r w:rsidRPr="000E3518">
              <w:rPr>
                <w:rFonts w:eastAsia="Times New Roman"/>
                <w:sz w:val="22"/>
                <w:szCs w:val="22"/>
                <w:lang w:val="hr-HR"/>
              </w:rPr>
              <w:t xml:space="preserve"> 34, Donji </w:t>
            </w:r>
            <w:proofErr w:type="spellStart"/>
            <w:r w:rsidRPr="000E3518">
              <w:rPr>
                <w:rFonts w:eastAsia="Times New Roman"/>
                <w:sz w:val="22"/>
                <w:szCs w:val="22"/>
                <w:lang w:val="hr-HR"/>
              </w:rPr>
              <w:t>Kraljevec</w:t>
            </w:r>
            <w:proofErr w:type="spellEnd"/>
            <w:r w:rsidRPr="000E3518">
              <w:rPr>
                <w:rFonts w:eastAsia="Times New Roman"/>
                <w:sz w:val="22"/>
                <w:szCs w:val="22"/>
                <w:lang w:val="hr-HR"/>
              </w:rPr>
              <w:t>, OIB: 34490388612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7C1E2"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74.939,69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E5B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74.939,69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AD64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9831AB4"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FD9B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132</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0911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VRBANEC RUŽICA, </w:t>
            </w:r>
            <w:proofErr w:type="spellStart"/>
            <w:r w:rsidRPr="000E3518">
              <w:rPr>
                <w:rFonts w:eastAsia="Times New Roman"/>
                <w:sz w:val="22"/>
                <w:szCs w:val="22"/>
                <w:lang w:val="hr-HR"/>
              </w:rPr>
              <w:t>Brazić</w:t>
            </w:r>
            <w:proofErr w:type="spellEnd"/>
            <w:r w:rsidRPr="000E3518">
              <w:rPr>
                <w:rFonts w:eastAsia="Times New Roman"/>
                <w:sz w:val="22"/>
                <w:szCs w:val="22"/>
                <w:lang w:val="hr-HR"/>
              </w:rPr>
              <w:t xml:space="preserve"> 32, </w:t>
            </w:r>
            <w:proofErr w:type="spellStart"/>
            <w:r w:rsidRPr="000E3518">
              <w:rPr>
                <w:rFonts w:eastAsia="Times New Roman"/>
                <w:sz w:val="22"/>
                <w:szCs w:val="22"/>
                <w:lang w:val="hr-HR"/>
              </w:rPr>
              <w:t>Mačkovec</w:t>
            </w:r>
            <w:proofErr w:type="spellEnd"/>
            <w:r w:rsidRPr="000E3518">
              <w:rPr>
                <w:rFonts w:eastAsia="Times New Roman"/>
                <w:sz w:val="22"/>
                <w:szCs w:val="22"/>
                <w:lang w:val="hr-HR"/>
              </w:rPr>
              <w:t>, Čakovec, OIB: 51668640424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9F2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99.655,75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5C66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99.655,75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852F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84BE346"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450D9"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133</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E460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VRHAR MARIJA, M. Krleže 8, Čakovec, OIB: 04731613232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944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46.345,21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E3D2E"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46.345,21</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DF71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625F025D"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AD2B1"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134</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971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ZADRAVEC MILAN, </w:t>
            </w:r>
            <w:proofErr w:type="spellStart"/>
            <w:r w:rsidRPr="000E3518">
              <w:rPr>
                <w:rFonts w:eastAsia="Times New Roman"/>
                <w:sz w:val="22"/>
                <w:szCs w:val="22"/>
                <w:lang w:val="hr-HR"/>
              </w:rPr>
              <w:t>Selnica</w:t>
            </w:r>
            <w:proofErr w:type="spellEnd"/>
            <w:r w:rsidRPr="000E3518">
              <w:rPr>
                <w:rFonts w:eastAsia="Times New Roman"/>
                <w:sz w:val="22"/>
                <w:szCs w:val="22"/>
                <w:lang w:val="hr-HR"/>
              </w:rPr>
              <w:t xml:space="preserve">, </w:t>
            </w:r>
            <w:proofErr w:type="spellStart"/>
            <w:r w:rsidRPr="000E3518">
              <w:rPr>
                <w:rFonts w:eastAsia="Times New Roman"/>
                <w:sz w:val="22"/>
                <w:szCs w:val="22"/>
                <w:lang w:val="hr-HR"/>
              </w:rPr>
              <w:t>Frankopanska</w:t>
            </w:r>
            <w:proofErr w:type="spellEnd"/>
            <w:r w:rsidRPr="000E3518">
              <w:rPr>
                <w:rFonts w:eastAsia="Times New Roman"/>
                <w:sz w:val="22"/>
                <w:szCs w:val="22"/>
                <w:lang w:val="hr-HR"/>
              </w:rPr>
              <w:t xml:space="preserve"> 32, OIB: 99687450582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ED99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8.000,00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EA6E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8.000,00</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61AC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7B61FFFC"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A8618"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135</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73E8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ZOBEC JOSIP, Savska </w:t>
            </w:r>
            <w:proofErr w:type="spellStart"/>
            <w:r w:rsidRPr="000E3518">
              <w:rPr>
                <w:rFonts w:eastAsia="Times New Roman"/>
                <w:sz w:val="22"/>
                <w:szCs w:val="22"/>
                <w:lang w:val="hr-HR"/>
              </w:rPr>
              <w:t>Ves</w:t>
            </w:r>
            <w:proofErr w:type="spellEnd"/>
            <w:r w:rsidRPr="000E3518">
              <w:rPr>
                <w:rFonts w:eastAsia="Times New Roman"/>
                <w:sz w:val="22"/>
                <w:szCs w:val="22"/>
                <w:lang w:val="hr-HR"/>
              </w:rPr>
              <w:t xml:space="preserve">, J. </w:t>
            </w:r>
            <w:proofErr w:type="spellStart"/>
            <w:r w:rsidRPr="000E3518">
              <w:rPr>
                <w:rFonts w:eastAsia="Times New Roman"/>
                <w:sz w:val="22"/>
                <w:szCs w:val="22"/>
                <w:lang w:val="hr-HR"/>
              </w:rPr>
              <w:t>Bajkovca</w:t>
            </w:r>
            <w:proofErr w:type="spellEnd"/>
            <w:r w:rsidRPr="000E3518">
              <w:rPr>
                <w:rFonts w:eastAsia="Times New Roman"/>
                <w:sz w:val="22"/>
                <w:szCs w:val="22"/>
                <w:lang w:val="hr-HR"/>
              </w:rPr>
              <w:t xml:space="preserve"> 115, Čakovec, OIB: 24562704779</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ABF6"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46.678,79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0044A"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46.678,79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1518B"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25E92CBB" w14:textId="77777777" w:rsidTr="009A793C">
        <w:trPr>
          <w:trHeight w:val="840"/>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6531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136</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876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 xml:space="preserve">ZOBIĆ ZDRAVKO, </w:t>
            </w:r>
            <w:proofErr w:type="spellStart"/>
            <w:r w:rsidRPr="000E3518">
              <w:rPr>
                <w:rFonts w:eastAsia="Times New Roman"/>
                <w:sz w:val="22"/>
                <w:szCs w:val="22"/>
                <w:lang w:val="hr-HR"/>
              </w:rPr>
              <w:t>Vratišinec</w:t>
            </w:r>
            <w:proofErr w:type="spellEnd"/>
            <w:r w:rsidRPr="000E3518">
              <w:rPr>
                <w:rFonts w:eastAsia="Times New Roman"/>
                <w:sz w:val="22"/>
                <w:szCs w:val="22"/>
                <w:lang w:val="hr-HR"/>
              </w:rPr>
              <w:t>, Gmajna 11, OIB: 50203379331</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97A37"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15.302,14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2720F"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15.302,14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A0BC"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0,00</w:t>
            </w:r>
          </w:p>
        </w:tc>
      </w:tr>
      <w:tr w:rsidR="009A793C" w:rsidRPr="000E3518" w14:paraId="55318F75" w14:textId="77777777" w:rsidTr="009A793C">
        <w:trPr>
          <w:trHeight w:val="840"/>
        </w:trPr>
        <w:tc>
          <w:tcPr>
            <w:tcW w:w="47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CBBBC" w14:textId="3C14011D" w:rsidR="009A793C" w:rsidRPr="000E3518" w:rsidRDefault="009A793C" w:rsidP="009A793C">
            <w:pPr>
              <w:jc w:val="center"/>
              <w:rPr>
                <w:rFonts w:eastAsia="Times New Roman"/>
                <w:sz w:val="22"/>
                <w:szCs w:val="22"/>
                <w:lang w:val="hr-HR"/>
              </w:rPr>
            </w:pPr>
            <w:r w:rsidRPr="000E3518">
              <w:rPr>
                <w:rFonts w:eastAsia="Times New Roman"/>
                <w:sz w:val="22"/>
                <w:szCs w:val="22"/>
                <w:lang w:val="hr-HR"/>
              </w:rPr>
              <w:t>UKUPNO</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E433"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7.834.153,27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16E9D"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7.820.341,75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D6110" w14:textId="77777777" w:rsidR="009A793C" w:rsidRPr="000E3518" w:rsidRDefault="009A793C">
            <w:pPr>
              <w:jc w:val="center"/>
              <w:rPr>
                <w:rFonts w:eastAsia="Times New Roman"/>
                <w:sz w:val="22"/>
                <w:szCs w:val="22"/>
                <w:lang w:val="hr-HR"/>
              </w:rPr>
            </w:pPr>
            <w:r w:rsidRPr="000E3518">
              <w:rPr>
                <w:rFonts w:eastAsia="Times New Roman"/>
                <w:sz w:val="22"/>
                <w:szCs w:val="22"/>
                <w:lang w:val="hr-HR"/>
              </w:rPr>
              <w:t>13.811,52</w:t>
            </w:r>
          </w:p>
        </w:tc>
      </w:tr>
    </w:tbl>
    <w:p w14:paraId="5FDB7D69" w14:textId="77777777" w:rsidR="0098146E" w:rsidRPr="000E3518" w:rsidRDefault="0098146E" w:rsidP="005F1ABE">
      <w:pPr>
        <w:spacing w:after="120"/>
        <w:jc w:val="both"/>
        <w:rPr>
          <w:lang w:val="hr-HR"/>
        </w:rPr>
      </w:pPr>
    </w:p>
    <w:p w14:paraId="02671DDC" w14:textId="77777777" w:rsidR="0098146E" w:rsidRPr="000E3518" w:rsidRDefault="0098146E" w:rsidP="005F1ABE">
      <w:pPr>
        <w:spacing w:after="120"/>
        <w:jc w:val="both"/>
        <w:rPr>
          <w:lang w:val="hr-HR"/>
        </w:rPr>
      </w:pPr>
    </w:p>
    <w:p w14:paraId="10344064" w14:textId="4D903972" w:rsidR="00263996" w:rsidRPr="000E3518" w:rsidRDefault="00340779" w:rsidP="00340779">
      <w:pPr>
        <w:spacing w:after="120"/>
        <w:ind w:firstLine="708"/>
        <w:jc w:val="both"/>
        <w:rPr>
          <w:lang w:val="hr-HR"/>
        </w:rPr>
      </w:pPr>
      <w:r w:rsidRPr="000E3518">
        <w:rPr>
          <w:lang w:val="hr-HR"/>
        </w:rPr>
        <w:t xml:space="preserve">Tražbine </w:t>
      </w:r>
      <w:r w:rsidR="00263996" w:rsidRPr="000E3518">
        <w:rPr>
          <w:lang w:val="hr-HR"/>
        </w:rPr>
        <w:t>II</w:t>
      </w:r>
      <w:r w:rsidR="00A26987" w:rsidRPr="000E3518">
        <w:rPr>
          <w:lang w:val="hr-HR"/>
        </w:rPr>
        <w:t xml:space="preserve"> viši isplatni</w:t>
      </w:r>
      <w:r w:rsidR="00263996" w:rsidRPr="000E3518">
        <w:rPr>
          <w:lang w:val="hr-HR"/>
        </w:rPr>
        <w:t xml:space="preserve"> red </w:t>
      </w:r>
    </w:p>
    <w:tbl>
      <w:tblPr>
        <w:tblW w:w="94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3556"/>
        <w:gridCol w:w="1596"/>
        <w:gridCol w:w="1596"/>
        <w:gridCol w:w="1631"/>
      </w:tblGrid>
      <w:tr w:rsidR="00A83D58" w:rsidRPr="000E3518" w14:paraId="2BF63929" w14:textId="77777777" w:rsidTr="00956AD7">
        <w:trPr>
          <w:trHeight w:val="840"/>
        </w:trPr>
        <w:tc>
          <w:tcPr>
            <w:tcW w:w="1102" w:type="dxa"/>
            <w:shd w:val="clear" w:color="auto" w:fill="auto"/>
            <w:vAlign w:val="center"/>
            <w:hideMark/>
          </w:tcPr>
          <w:p w14:paraId="397EBF3E" w14:textId="77777777" w:rsidR="00A83D58" w:rsidRPr="000E3518" w:rsidRDefault="00A83D58" w:rsidP="003731CE">
            <w:pPr>
              <w:jc w:val="center"/>
              <w:rPr>
                <w:rFonts w:eastAsia="Times New Roman"/>
                <w:sz w:val="22"/>
                <w:szCs w:val="22"/>
                <w:lang w:val="hr-HR"/>
              </w:rPr>
            </w:pPr>
            <w:r w:rsidRPr="000E3518">
              <w:rPr>
                <w:rFonts w:eastAsia="Times New Roman"/>
                <w:sz w:val="22"/>
                <w:szCs w:val="22"/>
                <w:lang w:val="hr-HR"/>
              </w:rPr>
              <w:lastRenderedPageBreak/>
              <w:t>Redni broj</w:t>
            </w:r>
          </w:p>
        </w:tc>
        <w:tc>
          <w:tcPr>
            <w:tcW w:w="3556" w:type="dxa"/>
            <w:shd w:val="clear" w:color="auto" w:fill="auto"/>
            <w:vAlign w:val="center"/>
            <w:hideMark/>
          </w:tcPr>
          <w:p w14:paraId="4E7B8B8F" w14:textId="77777777" w:rsidR="00A83D58" w:rsidRPr="000E3518" w:rsidRDefault="00A83D58">
            <w:pPr>
              <w:jc w:val="center"/>
              <w:rPr>
                <w:rFonts w:eastAsia="Times New Roman"/>
                <w:sz w:val="22"/>
                <w:szCs w:val="22"/>
                <w:lang w:val="hr-HR"/>
              </w:rPr>
            </w:pPr>
            <w:r w:rsidRPr="000E3518">
              <w:rPr>
                <w:rFonts w:eastAsia="Times New Roman"/>
                <w:sz w:val="22"/>
                <w:szCs w:val="22"/>
                <w:lang w:val="hr-HR"/>
              </w:rPr>
              <w:t>Naziv vjerovnika</w:t>
            </w:r>
          </w:p>
        </w:tc>
        <w:tc>
          <w:tcPr>
            <w:tcW w:w="1596" w:type="dxa"/>
            <w:shd w:val="clear" w:color="auto" w:fill="auto"/>
            <w:vAlign w:val="center"/>
            <w:hideMark/>
          </w:tcPr>
          <w:p w14:paraId="74A5C536" w14:textId="77777777" w:rsidR="00A83D58" w:rsidRPr="000E3518" w:rsidRDefault="00A83D58" w:rsidP="003731CE">
            <w:pPr>
              <w:jc w:val="center"/>
              <w:rPr>
                <w:rFonts w:eastAsia="Times New Roman"/>
                <w:sz w:val="22"/>
                <w:szCs w:val="22"/>
                <w:lang w:val="hr-HR"/>
              </w:rPr>
            </w:pPr>
            <w:r w:rsidRPr="000E3518">
              <w:rPr>
                <w:rFonts w:eastAsia="Times New Roman"/>
                <w:sz w:val="22"/>
                <w:szCs w:val="22"/>
                <w:lang w:val="hr-HR"/>
              </w:rPr>
              <w:t>Iznos prijavljene tražbine</w:t>
            </w:r>
          </w:p>
        </w:tc>
        <w:tc>
          <w:tcPr>
            <w:tcW w:w="1596" w:type="dxa"/>
            <w:shd w:val="clear" w:color="auto" w:fill="auto"/>
            <w:vAlign w:val="center"/>
            <w:hideMark/>
          </w:tcPr>
          <w:p w14:paraId="168BA7C6" w14:textId="77777777" w:rsidR="00A83D58" w:rsidRPr="000E3518" w:rsidRDefault="00A83D58" w:rsidP="003731CE">
            <w:pPr>
              <w:jc w:val="center"/>
              <w:rPr>
                <w:rFonts w:eastAsia="Times New Roman"/>
                <w:sz w:val="22"/>
                <w:szCs w:val="22"/>
                <w:lang w:val="hr-HR"/>
              </w:rPr>
            </w:pPr>
            <w:r w:rsidRPr="000E3518">
              <w:rPr>
                <w:rFonts w:eastAsia="Times New Roman"/>
                <w:sz w:val="22"/>
                <w:szCs w:val="22"/>
                <w:lang w:val="hr-HR"/>
              </w:rPr>
              <w:t>Iznos priznate tražbine</w:t>
            </w:r>
          </w:p>
        </w:tc>
        <w:tc>
          <w:tcPr>
            <w:tcW w:w="1631" w:type="dxa"/>
            <w:shd w:val="clear" w:color="auto" w:fill="auto"/>
            <w:vAlign w:val="center"/>
            <w:hideMark/>
          </w:tcPr>
          <w:p w14:paraId="06B013DA" w14:textId="77777777" w:rsidR="00A83D58" w:rsidRPr="000E3518" w:rsidRDefault="00A83D58" w:rsidP="003731CE">
            <w:pPr>
              <w:jc w:val="center"/>
              <w:rPr>
                <w:rFonts w:eastAsia="Times New Roman"/>
                <w:sz w:val="22"/>
                <w:szCs w:val="22"/>
                <w:lang w:val="hr-HR"/>
              </w:rPr>
            </w:pPr>
            <w:r w:rsidRPr="000E3518">
              <w:rPr>
                <w:rFonts w:eastAsia="Times New Roman"/>
                <w:sz w:val="22"/>
                <w:szCs w:val="22"/>
                <w:lang w:val="hr-HR"/>
              </w:rPr>
              <w:t>Iznos osporene tražbine</w:t>
            </w:r>
          </w:p>
        </w:tc>
      </w:tr>
      <w:tr w:rsidR="003731CE" w:rsidRPr="000E3518" w14:paraId="6FB1900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8BFA4" w14:textId="77777777" w:rsidR="003731CE" w:rsidRPr="000E3518" w:rsidRDefault="003731CE" w:rsidP="003731CE">
            <w:pPr>
              <w:spacing w:after="120"/>
              <w:jc w:val="center"/>
              <w:rPr>
                <w:lang w:val="hr-HR"/>
              </w:rPr>
            </w:pPr>
            <w:r w:rsidRPr="000E3518">
              <w:rPr>
                <w:lang w:val="hr-HR"/>
              </w:rPr>
              <w:t>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CD85C" w14:textId="77777777" w:rsidR="003731CE" w:rsidRPr="000E3518" w:rsidRDefault="003731CE" w:rsidP="003731CE">
            <w:pPr>
              <w:spacing w:after="120"/>
              <w:jc w:val="both"/>
              <w:rPr>
                <w:lang w:val="hr-HR"/>
              </w:rPr>
            </w:pPr>
            <w:r w:rsidRPr="000E3518">
              <w:rPr>
                <w:lang w:val="hr-HR"/>
              </w:rPr>
              <w:t xml:space="preserve">AB </w:t>
            </w:r>
            <w:proofErr w:type="spellStart"/>
            <w:r w:rsidRPr="000E3518">
              <w:rPr>
                <w:lang w:val="hr-HR"/>
              </w:rPr>
              <w:t>Kon</w:t>
            </w:r>
            <w:proofErr w:type="spellEnd"/>
            <w:r w:rsidRPr="000E3518">
              <w:rPr>
                <w:lang w:val="hr-HR"/>
              </w:rPr>
              <w:t xml:space="preserve"> d.o.o., Čakovec, Zrinsko-</w:t>
            </w:r>
            <w:proofErr w:type="spellStart"/>
            <w:r w:rsidRPr="000E3518">
              <w:rPr>
                <w:lang w:val="hr-HR"/>
              </w:rPr>
              <w:t>Frankopanska</w:t>
            </w:r>
            <w:proofErr w:type="spellEnd"/>
            <w:r w:rsidRPr="000E3518">
              <w:rPr>
                <w:lang w:val="hr-HR"/>
              </w:rPr>
              <w:t xml:space="preserve"> </w:t>
            </w:r>
            <w:proofErr w:type="spellStart"/>
            <w:r w:rsidRPr="000E3518">
              <w:rPr>
                <w:lang w:val="hr-HR"/>
              </w:rPr>
              <w:t>bb</w:t>
            </w:r>
            <w:proofErr w:type="spellEnd"/>
            <w:r w:rsidRPr="000E3518">
              <w:rPr>
                <w:lang w:val="hr-HR"/>
              </w:rPr>
              <w:t>, OIB: 68315183496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51CD5" w14:textId="77777777" w:rsidR="003731CE" w:rsidRPr="000E3518" w:rsidRDefault="003731CE" w:rsidP="003731CE">
            <w:pPr>
              <w:spacing w:after="120"/>
              <w:jc w:val="right"/>
              <w:rPr>
                <w:lang w:val="hr-HR"/>
              </w:rPr>
            </w:pPr>
            <w:r w:rsidRPr="000E3518">
              <w:rPr>
                <w:lang w:val="hr-HR"/>
              </w:rPr>
              <w:t>1.657.695,47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084C" w14:textId="77777777" w:rsidR="003731CE" w:rsidRPr="000E3518" w:rsidRDefault="003731CE" w:rsidP="003731CE">
            <w:pPr>
              <w:spacing w:after="120"/>
              <w:jc w:val="right"/>
              <w:rPr>
                <w:lang w:val="hr-HR"/>
              </w:rPr>
            </w:pPr>
            <w:r w:rsidRPr="000E3518">
              <w:rPr>
                <w:lang w:val="hr-HR"/>
              </w:rPr>
              <w:t>1.657.695,47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B1B43" w14:textId="77777777" w:rsidR="003731CE" w:rsidRPr="000E3518" w:rsidRDefault="003731CE" w:rsidP="003731CE">
            <w:pPr>
              <w:spacing w:after="120"/>
              <w:jc w:val="right"/>
              <w:rPr>
                <w:lang w:val="hr-HR"/>
              </w:rPr>
            </w:pPr>
            <w:r w:rsidRPr="000E3518">
              <w:rPr>
                <w:lang w:val="hr-HR"/>
              </w:rPr>
              <w:t>0,00</w:t>
            </w:r>
          </w:p>
        </w:tc>
      </w:tr>
      <w:tr w:rsidR="003731CE" w:rsidRPr="000E3518" w14:paraId="3E45B6A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9A0A" w14:textId="77777777" w:rsidR="003731CE" w:rsidRPr="000E3518" w:rsidRDefault="003731CE" w:rsidP="003731CE">
            <w:pPr>
              <w:spacing w:after="120"/>
              <w:jc w:val="center"/>
              <w:rPr>
                <w:lang w:val="hr-HR"/>
              </w:rPr>
            </w:pPr>
            <w:r w:rsidRPr="000E3518">
              <w:rPr>
                <w:lang w:val="hr-HR"/>
              </w:rPr>
              <w:t>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53358" w14:textId="77777777" w:rsidR="003731CE" w:rsidRPr="000E3518" w:rsidRDefault="003731CE" w:rsidP="003731CE">
            <w:pPr>
              <w:spacing w:after="120"/>
              <w:jc w:val="both"/>
              <w:rPr>
                <w:lang w:val="hr-HR"/>
              </w:rPr>
            </w:pPr>
            <w:r w:rsidRPr="000E3518">
              <w:rPr>
                <w:lang w:val="hr-HR"/>
              </w:rPr>
              <w:t xml:space="preserve">AUTOPRIJEVOZNIK GODEC STJEPAN, </w:t>
            </w:r>
            <w:proofErr w:type="spellStart"/>
            <w:r w:rsidRPr="000E3518">
              <w:rPr>
                <w:lang w:val="hr-HR"/>
              </w:rPr>
              <w:t>Šašinovec</w:t>
            </w:r>
            <w:proofErr w:type="spellEnd"/>
            <w:r w:rsidRPr="000E3518">
              <w:rPr>
                <w:lang w:val="hr-HR"/>
              </w:rPr>
              <w:t>, I. Grade 57, OIB: 69278242840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F9C46" w14:textId="77777777" w:rsidR="003731CE" w:rsidRPr="000E3518" w:rsidRDefault="003731CE" w:rsidP="003731CE">
            <w:pPr>
              <w:spacing w:after="120"/>
              <w:jc w:val="right"/>
              <w:rPr>
                <w:lang w:val="hr-HR"/>
              </w:rPr>
            </w:pPr>
            <w:r w:rsidRPr="000E3518">
              <w:rPr>
                <w:lang w:val="hr-HR"/>
              </w:rPr>
              <w:t>37.899,22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AF315" w14:textId="77777777" w:rsidR="003731CE" w:rsidRPr="000E3518" w:rsidRDefault="003731CE" w:rsidP="003731CE">
            <w:pPr>
              <w:spacing w:after="120"/>
              <w:jc w:val="right"/>
              <w:rPr>
                <w:lang w:val="hr-HR"/>
              </w:rPr>
            </w:pPr>
            <w:r w:rsidRPr="000E3518">
              <w:rPr>
                <w:lang w:val="hr-HR"/>
              </w:rPr>
              <w:t>37.899,22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5BAD" w14:textId="77777777" w:rsidR="003731CE" w:rsidRPr="000E3518" w:rsidRDefault="003731CE" w:rsidP="003731CE">
            <w:pPr>
              <w:spacing w:after="120"/>
              <w:jc w:val="right"/>
              <w:rPr>
                <w:lang w:val="hr-HR"/>
              </w:rPr>
            </w:pPr>
            <w:r w:rsidRPr="000E3518">
              <w:rPr>
                <w:lang w:val="hr-HR"/>
              </w:rPr>
              <w:t>0,00</w:t>
            </w:r>
          </w:p>
        </w:tc>
      </w:tr>
      <w:tr w:rsidR="003731CE" w:rsidRPr="000E3518" w14:paraId="3725267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8827" w14:textId="77777777" w:rsidR="003731CE" w:rsidRPr="000E3518" w:rsidRDefault="003731CE" w:rsidP="003731CE">
            <w:pPr>
              <w:spacing w:after="120"/>
              <w:jc w:val="center"/>
              <w:rPr>
                <w:lang w:val="hr-HR"/>
              </w:rPr>
            </w:pPr>
            <w:r w:rsidRPr="000E3518">
              <w:rPr>
                <w:lang w:val="hr-HR"/>
              </w:rPr>
              <w:t>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D0553" w14:textId="77777777" w:rsidR="003731CE" w:rsidRPr="000E3518" w:rsidRDefault="003731CE" w:rsidP="003731CE">
            <w:pPr>
              <w:spacing w:after="120"/>
              <w:jc w:val="both"/>
              <w:rPr>
                <w:lang w:val="hr-HR"/>
              </w:rPr>
            </w:pPr>
            <w:r w:rsidRPr="000E3518">
              <w:rPr>
                <w:lang w:val="hr-HR"/>
              </w:rPr>
              <w:t xml:space="preserve">AUTOPRIJEVOZNIK STJEPAN BAJKOVEC, </w:t>
            </w:r>
            <w:proofErr w:type="spellStart"/>
            <w:r w:rsidRPr="000E3518">
              <w:rPr>
                <w:lang w:val="hr-HR"/>
              </w:rPr>
              <w:t>Totovec</w:t>
            </w:r>
            <w:proofErr w:type="spellEnd"/>
            <w:r w:rsidRPr="000E3518">
              <w:rPr>
                <w:lang w:val="hr-HR"/>
              </w:rPr>
              <w:t xml:space="preserve">, </w:t>
            </w:r>
            <w:proofErr w:type="spellStart"/>
            <w:r w:rsidRPr="000E3518">
              <w:rPr>
                <w:lang w:val="hr-HR"/>
              </w:rPr>
              <w:t>Vl</w:t>
            </w:r>
            <w:proofErr w:type="spellEnd"/>
            <w:r w:rsidRPr="000E3518">
              <w:rPr>
                <w:lang w:val="hr-HR"/>
              </w:rPr>
              <w:t>. Bakarića 73, OIB: 27542114129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3418" w14:textId="77777777" w:rsidR="003731CE" w:rsidRPr="000E3518" w:rsidRDefault="003731CE" w:rsidP="003731CE">
            <w:pPr>
              <w:spacing w:after="120"/>
              <w:jc w:val="right"/>
              <w:rPr>
                <w:lang w:val="hr-HR"/>
              </w:rPr>
            </w:pPr>
            <w:r w:rsidRPr="000E3518">
              <w:rPr>
                <w:lang w:val="hr-HR"/>
              </w:rPr>
              <w:t>14.555,21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5489E" w14:textId="77777777" w:rsidR="003731CE" w:rsidRPr="000E3518" w:rsidRDefault="003731CE" w:rsidP="003731CE">
            <w:pPr>
              <w:spacing w:after="120"/>
              <w:jc w:val="right"/>
              <w:rPr>
                <w:lang w:val="hr-HR"/>
              </w:rPr>
            </w:pPr>
            <w:r w:rsidRPr="000E3518">
              <w:rPr>
                <w:lang w:val="hr-HR"/>
              </w:rPr>
              <w:t>11.833,50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FD5AD" w14:textId="77777777" w:rsidR="003731CE" w:rsidRPr="000E3518" w:rsidRDefault="003731CE" w:rsidP="003731CE">
            <w:pPr>
              <w:spacing w:after="120"/>
              <w:jc w:val="right"/>
              <w:rPr>
                <w:lang w:val="hr-HR"/>
              </w:rPr>
            </w:pPr>
            <w:r w:rsidRPr="000E3518">
              <w:rPr>
                <w:lang w:val="hr-HR"/>
              </w:rPr>
              <w:t>2.721,71</w:t>
            </w:r>
          </w:p>
        </w:tc>
      </w:tr>
      <w:tr w:rsidR="003731CE" w:rsidRPr="000E3518" w14:paraId="6BD6E61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25EAE" w14:textId="77777777" w:rsidR="003731CE" w:rsidRPr="000E3518" w:rsidRDefault="003731CE" w:rsidP="003731CE">
            <w:pPr>
              <w:spacing w:after="120"/>
              <w:jc w:val="center"/>
              <w:rPr>
                <w:lang w:val="hr-HR"/>
              </w:rPr>
            </w:pPr>
            <w:r w:rsidRPr="000E3518">
              <w:rPr>
                <w:lang w:val="hr-HR"/>
              </w:rPr>
              <w:t>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707D0" w14:textId="77777777" w:rsidR="003731CE" w:rsidRPr="000E3518" w:rsidRDefault="003731CE" w:rsidP="003731CE">
            <w:pPr>
              <w:spacing w:after="120"/>
              <w:jc w:val="both"/>
              <w:rPr>
                <w:lang w:val="hr-HR"/>
              </w:rPr>
            </w:pPr>
            <w:r w:rsidRPr="000E3518">
              <w:rPr>
                <w:lang w:val="hr-HR"/>
              </w:rPr>
              <w:t xml:space="preserve">BARBIR AD d.o.o., </w:t>
            </w:r>
            <w:proofErr w:type="spellStart"/>
            <w:r w:rsidRPr="000E3518">
              <w:rPr>
                <w:lang w:val="hr-HR"/>
              </w:rPr>
              <w:t>Strahoninec</w:t>
            </w:r>
            <w:proofErr w:type="spellEnd"/>
            <w:r w:rsidRPr="000E3518">
              <w:rPr>
                <w:lang w:val="hr-HR"/>
              </w:rPr>
              <w:t>, Poljska 15, Čakovec, OIB: 21321825696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7ECB" w14:textId="77777777" w:rsidR="003731CE" w:rsidRPr="000E3518" w:rsidRDefault="003731CE" w:rsidP="003731CE">
            <w:pPr>
              <w:spacing w:after="120"/>
              <w:jc w:val="right"/>
              <w:rPr>
                <w:lang w:val="hr-HR"/>
              </w:rPr>
            </w:pPr>
            <w:r w:rsidRPr="000E3518">
              <w:rPr>
                <w:lang w:val="hr-HR"/>
              </w:rPr>
              <w:t>10.825,37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40F7A" w14:textId="77777777" w:rsidR="003731CE" w:rsidRPr="000E3518" w:rsidRDefault="003731CE" w:rsidP="003731CE">
            <w:pPr>
              <w:spacing w:after="120"/>
              <w:jc w:val="right"/>
              <w:rPr>
                <w:lang w:val="hr-HR"/>
              </w:rPr>
            </w:pPr>
            <w:r w:rsidRPr="000E3518">
              <w:rPr>
                <w:lang w:val="hr-HR"/>
              </w:rPr>
              <w:t>10.825,37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2C470" w14:textId="77777777" w:rsidR="003731CE" w:rsidRPr="000E3518" w:rsidRDefault="003731CE" w:rsidP="003731CE">
            <w:pPr>
              <w:spacing w:after="120"/>
              <w:jc w:val="right"/>
              <w:rPr>
                <w:lang w:val="hr-HR"/>
              </w:rPr>
            </w:pPr>
            <w:r w:rsidRPr="000E3518">
              <w:rPr>
                <w:lang w:val="hr-HR"/>
              </w:rPr>
              <w:t>0,00</w:t>
            </w:r>
          </w:p>
        </w:tc>
      </w:tr>
      <w:tr w:rsidR="003731CE" w:rsidRPr="000E3518" w14:paraId="585C7A4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6AFD1" w14:textId="77777777" w:rsidR="003731CE" w:rsidRPr="000E3518" w:rsidRDefault="003731CE" w:rsidP="003731CE">
            <w:pPr>
              <w:spacing w:after="120"/>
              <w:jc w:val="center"/>
              <w:rPr>
                <w:lang w:val="hr-HR"/>
              </w:rPr>
            </w:pPr>
            <w:r w:rsidRPr="000E3518">
              <w:rPr>
                <w:lang w:val="hr-HR"/>
              </w:rPr>
              <w:t>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B147" w14:textId="77777777" w:rsidR="003731CE" w:rsidRPr="000E3518" w:rsidRDefault="003731CE" w:rsidP="003731CE">
            <w:pPr>
              <w:spacing w:after="120"/>
              <w:jc w:val="both"/>
              <w:rPr>
                <w:lang w:val="hr-HR"/>
              </w:rPr>
            </w:pPr>
            <w:r w:rsidRPr="000E3518">
              <w:rPr>
                <w:lang w:val="hr-HR"/>
              </w:rPr>
              <w:t>BASF Croatia d.o.o., Ivana Lučića 2a, Zagreb, OIB: 87328040703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4CE28" w14:textId="77777777" w:rsidR="003731CE" w:rsidRPr="000E3518" w:rsidRDefault="003731CE" w:rsidP="003731CE">
            <w:pPr>
              <w:spacing w:after="120"/>
              <w:jc w:val="right"/>
              <w:rPr>
                <w:lang w:val="hr-HR"/>
              </w:rPr>
            </w:pPr>
            <w:r w:rsidRPr="000E3518">
              <w:rPr>
                <w:lang w:val="hr-HR"/>
              </w:rPr>
              <w:t>120.473,11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59473" w14:textId="77777777" w:rsidR="003731CE" w:rsidRPr="000E3518" w:rsidRDefault="003731CE" w:rsidP="003731CE">
            <w:pPr>
              <w:spacing w:after="120"/>
              <w:jc w:val="right"/>
              <w:rPr>
                <w:lang w:val="hr-HR"/>
              </w:rPr>
            </w:pPr>
            <w:r w:rsidRPr="000E3518">
              <w:rPr>
                <w:lang w:val="hr-HR"/>
              </w:rPr>
              <w:t>72.373,11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B0EE" w14:textId="77777777" w:rsidR="003731CE" w:rsidRPr="000E3518" w:rsidRDefault="003731CE" w:rsidP="003731CE">
            <w:pPr>
              <w:spacing w:after="120"/>
              <w:jc w:val="right"/>
              <w:rPr>
                <w:lang w:val="hr-HR"/>
              </w:rPr>
            </w:pPr>
            <w:r w:rsidRPr="000E3518">
              <w:rPr>
                <w:lang w:val="hr-HR"/>
              </w:rPr>
              <w:t>48.100,00</w:t>
            </w:r>
          </w:p>
        </w:tc>
      </w:tr>
      <w:tr w:rsidR="003731CE" w:rsidRPr="000E3518" w14:paraId="2D225067"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C754C" w14:textId="77777777" w:rsidR="003731CE" w:rsidRPr="000E3518" w:rsidRDefault="003731CE" w:rsidP="003731CE">
            <w:pPr>
              <w:spacing w:after="120"/>
              <w:jc w:val="center"/>
              <w:rPr>
                <w:lang w:val="hr-HR"/>
              </w:rPr>
            </w:pPr>
            <w:r w:rsidRPr="000E3518">
              <w:rPr>
                <w:lang w:val="hr-HR"/>
              </w:rPr>
              <w:t>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CD96" w14:textId="77777777" w:rsidR="003731CE" w:rsidRPr="000E3518" w:rsidRDefault="003731CE" w:rsidP="003731CE">
            <w:pPr>
              <w:spacing w:after="120"/>
              <w:jc w:val="both"/>
              <w:rPr>
                <w:lang w:val="hr-HR"/>
              </w:rPr>
            </w:pPr>
            <w:r w:rsidRPr="000E3518">
              <w:rPr>
                <w:lang w:val="hr-HR"/>
              </w:rPr>
              <w:t>BISTRA d.o.o., A. Radića 8c, Đurđevac, OIB. 54591734025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7B966" w14:textId="77777777" w:rsidR="003731CE" w:rsidRPr="000E3518" w:rsidRDefault="003731CE" w:rsidP="003731CE">
            <w:pPr>
              <w:spacing w:after="120"/>
              <w:jc w:val="right"/>
              <w:rPr>
                <w:lang w:val="hr-HR"/>
              </w:rPr>
            </w:pPr>
            <w:r w:rsidRPr="000E3518">
              <w:rPr>
                <w:lang w:val="hr-HR"/>
              </w:rPr>
              <w:t>77.257,72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69F3" w14:textId="77777777" w:rsidR="003731CE" w:rsidRPr="000E3518" w:rsidRDefault="003731CE" w:rsidP="003731CE">
            <w:pPr>
              <w:spacing w:after="120"/>
              <w:jc w:val="right"/>
              <w:rPr>
                <w:lang w:val="hr-HR"/>
              </w:rPr>
            </w:pPr>
            <w:r w:rsidRPr="000E3518">
              <w:rPr>
                <w:lang w:val="hr-HR"/>
              </w:rPr>
              <w:t>77.257,72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D7EB2" w14:textId="77777777" w:rsidR="003731CE" w:rsidRPr="000E3518" w:rsidRDefault="003731CE" w:rsidP="003731CE">
            <w:pPr>
              <w:spacing w:after="120"/>
              <w:jc w:val="right"/>
              <w:rPr>
                <w:lang w:val="hr-HR"/>
              </w:rPr>
            </w:pPr>
            <w:r w:rsidRPr="000E3518">
              <w:rPr>
                <w:lang w:val="hr-HR"/>
              </w:rPr>
              <w:t>0,00</w:t>
            </w:r>
          </w:p>
        </w:tc>
      </w:tr>
      <w:tr w:rsidR="003731CE" w:rsidRPr="000E3518" w14:paraId="7D9158DF"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33BD0" w14:textId="77777777" w:rsidR="003731CE" w:rsidRPr="000E3518" w:rsidRDefault="003731CE" w:rsidP="003731CE">
            <w:pPr>
              <w:spacing w:after="120"/>
              <w:jc w:val="center"/>
              <w:rPr>
                <w:lang w:val="hr-HR"/>
              </w:rPr>
            </w:pPr>
            <w:r w:rsidRPr="000E3518">
              <w:rPr>
                <w:lang w:val="hr-HR"/>
              </w:rPr>
              <w:t>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A5D7A" w14:textId="77777777" w:rsidR="003731CE" w:rsidRPr="000E3518" w:rsidRDefault="003731CE" w:rsidP="003731CE">
            <w:pPr>
              <w:spacing w:after="120"/>
              <w:jc w:val="both"/>
              <w:rPr>
                <w:lang w:val="hr-HR"/>
              </w:rPr>
            </w:pPr>
            <w:r w:rsidRPr="000E3518">
              <w:rPr>
                <w:lang w:val="hr-HR"/>
              </w:rPr>
              <w:t xml:space="preserve">BLAGUS TRANPSORT, </w:t>
            </w:r>
            <w:proofErr w:type="spellStart"/>
            <w:r w:rsidRPr="000E3518">
              <w:rPr>
                <w:lang w:val="hr-HR"/>
              </w:rPr>
              <w:t>vl</w:t>
            </w:r>
            <w:proofErr w:type="spellEnd"/>
            <w:r w:rsidRPr="000E3518">
              <w:rPr>
                <w:lang w:val="hr-HR"/>
              </w:rPr>
              <w:t xml:space="preserve">. Josip </w:t>
            </w:r>
            <w:proofErr w:type="spellStart"/>
            <w:r w:rsidRPr="000E3518">
              <w:rPr>
                <w:lang w:val="hr-HR"/>
              </w:rPr>
              <w:t>Blagus</w:t>
            </w:r>
            <w:proofErr w:type="spellEnd"/>
            <w:r w:rsidRPr="000E3518">
              <w:rPr>
                <w:lang w:val="hr-HR"/>
              </w:rPr>
              <w:t>, HODOŠAN, OIB: 04355628084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0CCAA" w14:textId="77777777" w:rsidR="003731CE" w:rsidRPr="000E3518" w:rsidRDefault="003731CE" w:rsidP="003731CE">
            <w:pPr>
              <w:spacing w:after="120"/>
              <w:jc w:val="right"/>
              <w:rPr>
                <w:lang w:val="hr-HR"/>
              </w:rPr>
            </w:pPr>
            <w:r w:rsidRPr="000E3518">
              <w:rPr>
                <w:lang w:val="hr-HR"/>
              </w:rPr>
              <w:t>239.615,26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6A35" w14:textId="77777777" w:rsidR="003731CE" w:rsidRPr="000E3518" w:rsidRDefault="003731CE" w:rsidP="003731CE">
            <w:pPr>
              <w:spacing w:after="120"/>
              <w:jc w:val="right"/>
              <w:rPr>
                <w:lang w:val="hr-HR"/>
              </w:rPr>
            </w:pPr>
            <w:r w:rsidRPr="000E3518">
              <w:rPr>
                <w:lang w:val="hr-HR"/>
              </w:rPr>
              <w:t>205.732,04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B91" w14:textId="77777777" w:rsidR="003731CE" w:rsidRPr="000E3518" w:rsidRDefault="003731CE" w:rsidP="003731CE">
            <w:pPr>
              <w:spacing w:after="120"/>
              <w:jc w:val="right"/>
              <w:rPr>
                <w:lang w:val="hr-HR"/>
              </w:rPr>
            </w:pPr>
            <w:r w:rsidRPr="000E3518">
              <w:rPr>
                <w:lang w:val="hr-HR"/>
              </w:rPr>
              <w:t>33.883,22</w:t>
            </w:r>
          </w:p>
        </w:tc>
      </w:tr>
      <w:tr w:rsidR="003731CE" w:rsidRPr="000E3518" w14:paraId="0A7F3DF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B62FD" w14:textId="77777777" w:rsidR="003731CE" w:rsidRPr="000E3518" w:rsidRDefault="003731CE" w:rsidP="003731CE">
            <w:pPr>
              <w:spacing w:after="120"/>
              <w:jc w:val="center"/>
              <w:rPr>
                <w:lang w:val="hr-HR"/>
              </w:rPr>
            </w:pPr>
            <w:r w:rsidRPr="000E3518">
              <w:rPr>
                <w:lang w:val="hr-HR"/>
              </w:rPr>
              <w:t>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670A" w14:textId="77777777" w:rsidR="003731CE" w:rsidRPr="000E3518" w:rsidRDefault="003731CE" w:rsidP="003731CE">
            <w:pPr>
              <w:spacing w:after="120"/>
              <w:jc w:val="both"/>
              <w:rPr>
                <w:lang w:val="hr-HR"/>
              </w:rPr>
            </w:pPr>
            <w:r w:rsidRPr="000E3518">
              <w:rPr>
                <w:lang w:val="hr-HR"/>
              </w:rPr>
              <w:t>C LAB d.o.o., Čakovec, Katarine Zrinski 2/II, OIB: 54013067722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D063" w14:textId="77777777" w:rsidR="003731CE" w:rsidRPr="000E3518" w:rsidRDefault="003731CE" w:rsidP="003731CE">
            <w:pPr>
              <w:spacing w:after="120"/>
              <w:jc w:val="right"/>
              <w:rPr>
                <w:lang w:val="hr-HR"/>
              </w:rPr>
            </w:pPr>
            <w:r w:rsidRPr="000E3518">
              <w:rPr>
                <w:lang w:val="hr-HR"/>
              </w:rPr>
              <w:t>31.855,13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93338" w14:textId="77777777" w:rsidR="003731CE" w:rsidRPr="000E3518" w:rsidRDefault="003731CE" w:rsidP="003731CE">
            <w:pPr>
              <w:spacing w:after="120"/>
              <w:jc w:val="right"/>
              <w:rPr>
                <w:lang w:val="hr-HR"/>
              </w:rPr>
            </w:pPr>
            <w:r w:rsidRPr="000E3518">
              <w:rPr>
                <w:lang w:val="hr-HR"/>
              </w:rPr>
              <w:t>31.855,13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EA93C" w14:textId="77777777" w:rsidR="003731CE" w:rsidRPr="000E3518" w:rsidRDefault="003731CE" w:rsidP="003731CE">
            <w:pPr>
              <w:spacing w:after="120"/>
              <w:jc w:val="right"/>
              <w:rPr>
                <w:lang w:val="hr-HR"/>
              </w:rPr>
            </w:pPr>
            <w:r w:rsidRPr="000E3518">
              <w:rPr>
                <w:lang w:val="hr-HR"/>
              </w:rPr>
              <w:t>0,00</w:t>
            </w:r>
          </w:p>
        </w:tc>
      </w:tr>
      <w:tr w:rsidR="003731CE" w:rsidRPr="000E3518" w14:paraId="1FA8E6F2"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C88F" w14:textId="77777777" w:rsidR="003731CE" w:rsidRPr="000E3518" w:rsidRDefault="003731CE" w:rsidP="003731CE">
            <w:pPr>
              <w:spacing w:after="120"/>
              <w:jc w:val="center"/>
              <w:rPr>
                <w:lang w:val="hr-HR"/>
              </w:rPr>
            </w:pPr>
            <w:r w:rsidRPr="000E3518">
              <w:rPr>
                <w:lang w:val="hr-HR"/>
              </w:rPr>
              <w:t>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FF1E3" w14:textId="77777777" w:rsidR="003731CE" w:rsidRPr="000E3518" w:rsidRDefault="003731CE" w:rsidP="003731CE">
            <w:pPr>
              <w:spacing w:after="120"/>
              <w:jc w:val="both"/>
              <w:rPr>
                <w:lang w:val="hr-HR"/>
              </w:rPr>
            </w:pPr>
            <w:r w:rsidRPr="000E3518">
              <w:rPr>
                <w:lang w:val="hr-HR"/>
              </w:rPr>
              <w:t xml:space="preserve">CROATIA OSIGURANJE d.d., </w:t>
            </w:r>
            <w:proofErr w:type="spellStart"/>
            <w:r w:rsidRPr="000E3518">
              <w:rPr>
                <w:lang w:val="hr-HR"/>
              </w:rPr>
              <w:t>Miramarska</w:t>
            </w:r>
            <w:proofErr w:type="spellEnd"/>
            <w:r w:rsidRPr="000E3518">
              <w:rPr>
                <w:lang w:val="hr-HR"/>
              </w:rPr>
              <w:t xml:space="preserve"> 22, Zagreb, OIB: 26187994862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666F" w14:textId="77777777" w:rsidR="003731CE" w:rsidRPr="000E3518" w:rsidRDefault="003731CE" w:rsidP="003731CE">
            <w:pPr>
              <w:spacing w:after="120"/>
              <w:jc w:val="right"/>
              <w:rPr>
                <w:lang w:val="hr-HR"/>
              </w:rPr>
            </w:pPr>
            <w:r w:rsidRPr="000E3518">
              <w:rPr>
                <w:lang w:val="hr-HR"/>
              </w:rPr>
              <w:t>413.032,93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9896B" w14:textId="77777777" w:rsidR="003731CE" w:rsidRPr="000E3518" w:rsidRDefault="003731CE" w:rsidP="003731CE">
            <w:pPr>
              <w:spacing w:after="120"/>
              <w:jc w:val="right"/>
              <w:rPr>
                <w:lang w:val="hr-HR"/>
              </w:rPr>
            </w:pPr>
            <w:r w:rsidRPr="000E3518">
              <w:rPr>
                <w:lang w:val="hr-HR"/>
              </w:rPr>
              <w:t>413.032,93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8039" w14:textId="77777777" w:rsidR="003731CE" w:rsidRPr="000E3518" w:rsidRDefault="003731CE" w:rsidP="003731CE">
            <w:pPr>
              <w:spacing w:after="120"/>
              <w:jc w:val="right"/>
              <w:rPr>
                <w:lang w:val="hr-HR"/>
              </w:rPr>
            </w:pPr>
            <w:r w:rsidRPr="000E3518">
              <w:rPr>
                <w:lang w:val="hr-HR"/>
              </w:rPr>
              <w:t>0,00</w:t>
            </w:r>
          </w:p>
        </w:tc>
      </w:tr>
      <w:tr w:rsidR="003731CE" w:rsidRPr="000E3518" w14:paraId="2C571ED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9C65" w14:textId="77777777" w:rsidR="003731CE" w:rsidRPr="000E3518" w:rsidRDefault="003731CE" w:rsidP="003731CE">
            <w:pPr>
              <w:spacing w:after="120"/>
              <w:jc w:val="center"/>
              <w:rPr>
                <w:lang w:val="hr-HR"/>
              </w:rPr>
            </w:pPr>
            <w:r w:rsidRPr="000E3518">
              <w:rPr>
                <w:lang w:val="hr-HR"/>
              </w:rPr>
              <w:t>10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C974B" w14:textId="77777777" w:rsidR="003731CE" w:rsidRPr="000E3518" w:rsidRDefault="003731CE" w:rsidP="003731CE">
            <w:pPr>
              <w:spacing w:after="120"/>
              <w:jc w:val="both"/>
              <w:rPr>
                <w:lang w:val="hr-HR"/>
              </w:rPr>
            </w:pPr>
            <w:r w:rsidRPr="000E3518">
              <w:rPr>
                <w:lang w:val="hr-HR"/>
              </w:rPr>
              <w:t>ČELIK TRGOVINA d.o.o., Selska cesta 215, Zagreb, OIB: 87252652819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518D3" w14:textId="77777777" w:rsidR="003731CE" w:rsidRPr="000E3518" w:rsidRDefault="003731CE" w:rsidP="003731CE">
            <w:pPr>
              <w:spacing w:after="120"/>
              <w:jc w:val="right"/>
              <w:rPr>
                <w:lang w:val="hr-HR"/>
              </w:rPr>
            </w:pPr>
            <w:r w:rsidRPr="000E3518">
              <w:rPr>
                <w:lang w:val="hr-HR"/>
              </w:rPr>
              <w:t>271.920,94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624CE" w14:textId="77777777" w:rsidR="003731CE" w:rsidRPr="000E3518" w:rsidRDefault="003731CE" w:rsidP="003731CE">
            <w:pPr>
              <w:spacing w:after="120"/>
              <w:jc w:val="right"/>
              <w:rPr>
                <w:lang w:val="hr-HR"/>
              </w:rPr>
            </w:pPr>
            <w:r w:rsidRPr="000E3518">
              <w:rPr>
                <w:lang w:val="hr-HR"/>
              </w:rPr>
              <w:t>85.307,17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EB79F" w14:textId="77777777" w:rsidR="003731CE" w:rsidRPr="000E3518" w:rsidRDefault="003731CE" w:rsidP="003731CE">
            <w:pPr>
              <w:spacing w:after="120"/>
              <w:jc w:val="right"/>
              <w:rPr>
                <w:lang w:val="hr-HR"/>
              </w:rPr>
            </w:pPr>
            <w:r w:rsidRPr="000E3518">
              <w:rPr>
                <w:lang w:val="hr-HR"/>
              </w:rPr>
              <w:t>186.613,77</w:t>
            </w:r>
          </w:p>
        </w:tc>
      </w:tr>
      <w:tr w:rsidR="003731CE" w:rsidRPr="000E3518" w14:paraId="20CB8B35"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7BE6E" w14:textId="77777777" w:rsidR="003731CE" w:rsidRPr="000E3518" w:rsidRDefault="003731CE" w:rsidP="003731CE">
            <w:pPr>
              <w:spacing w:after="120"/>
              <w:jc w:val="center"/>
              <w:rPr>
                <w:lang w:val="hr-HR"/>
              </w:rPr>
            </w:pPr>
            <w:r w:rsidRPr="000E3518">
              <w:rPr>
                <w:lang w:val="hr-HR"/>
              </w:rPr>
              <w:t>11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15A00" w14:textId="77777777" w:rsidR="003731CE" w:rsidRPr="000E3518" w:rsidRDefault="003731CE" w:rsidP="003731CE">
            <w:pPr>
              <w:spacing w:after="120"/>
              <w:jc w:val="both"/>
              <w:rPr>
                <w:lang w:val="hr-HR"/>
              </w:rPr>
            </w:pPr>
            <w:r w:rsidRPr="000E3518">
              <w:rPr>
                <w:lang w:val="hr-HR"/>
              </w:rPr>
              <w:t xml:space="preserve">DAVID BETON d.o.o., Tome </w:t>
            </w:r>
            <w:proofErr w:type="spellStart"/>
            <w:r w:rsidRPr="000E3518">
              <w:rPr>
                <w:lang w:val="hr-HR"/>
              </w:rPr>
              <w:t>Blažeka</w:t>
            </w:r>
            <w:proofErr w:type="spellEnd"/>
            <w:r w:rsidRPr="000E3518">
              <w:rPr>
                <w:lang w:val="hr-HR"/>
              </w:rPr>
              <w:t xml:space="preserve"> 103, </w:t>
            </w:r>
            <w:proofErr w:type="spellStart"/>
            <w:r w:rsidRPr="000E3518">
              <w:rPr>
                <w:lang w:val="hr-HR"/>
              </w:rPr>
              <w:t>Peteranec</w:t>
            </w:r>
            <w:proofErr w:type="spellEnd"/>
            <w:r w:rsidRPr="000E3518">
              <w:rPr>
                <w:lang w:val="hr-HR"/>
              </w:rPr>
              <w:t>, OIB: 07023882885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69C3F" w14:textId="77777777" w:rsidR="003731CE" w:rsidRPr="000E3518" w:rsidRDefault="003731CE" w:rsidP="003731CE">
            <w:pPr>
              <w:spacing w:after="120"/>
              <w:jc w:val="right"/>
              <w:rPr>
                <w:lang w:val="hr-HR"/>
              </w:rPr>
            </w:pPr>
            <w:r w:rsidRPr="000E3518">
              <w:rPr>
                <w:lang w:val="hr-HR"/>
              </w:rPr>
              <w:t>19.252,65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50C74" w14:textId="77777777" w:rsidR="003731CE" w:rsidRPr="000E3518" w:rsidRDefault="003731CE" w:rsidP="003731CE">
            <w:pPr>
              <w:spacing w:after="120"/>
              <w:jc w:val="right"/>
              <w:rPr>
                <w:lang w:val="hr-HR"/>
              </w:rPr>
            </w:pPr>
            <w:r w:rsidRPr="000E3518">
              <w:rPr>
                <w:lang w:val="hr-HR"/>
              </w:rPr>
              <w:t>18.701,62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BA9BD" w14:textId="77777777" w:rsidR="003731CE" w:rsidRPr="000E3518" w:rsidRDefault="003731CE" w:rsidP="003731CE">
            <w:pPr>
              <w:spacing w:after="120"/>
              <w:jc w:val="right"/>
              <w:rPr>
                <w:lang w:val="hr-HR"/>
              </w:rPr>
            </w:pPr>
            <w:r w:rsidRPr="000E3518">
              <w:rPr>
                <w:lang w:val="hr-HR"/>
              </w:rPr>
              <w:t>551,03</w:t>
            </w:r>
          </w:p>
        </w:tc>
      </w:tr>
      <w:tr w:rsidR="003731CE" w:rsidRPr="000E3518" w14:paraId="7A9D30C5"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83809" w14:textId="77777777" w:rsidR="003731CE" w:rsidRPr="000E3518" w:rsidRDefault="003731CE" w:rsidP="003731CE">
            <w:pPr>
              <w:spacing w:after="120"/>
              <w:jc w:val="center"/>
              <w:rPr>
                <w:lang w:val="hr-HR"/>
              </w:rPr>
            </w:pPr>
            <w:r w:rsidRPr="000E3518">
              <w:rPr>
                <w:lang w:val="hr-HR"/>
              </w:rPr>
              <w:t>12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8B8F" w14:textId="77777777" w:rsidR="003731CE" w:rsidRPr="000E3518" w:rsidRDefault="003731CE" w:rsidP="003731CE">
            <w:pPr>
              <w:spacing w:after="120"/>
              <w:jc w:val="both"/>
              <w:rPr>
                <w:lang w:val="hr-HR"/>
              </w:rPr>
            </w:pPr>
            <w:r w:rsidRPr="000E3518">
              <w:rPr>
                <w:lang w:val="hr-HR"/>
              </w:rPr>
              <w:t>EJOT SPOJNA TEHNIKA d.o.o. Zagreb, Lučića Franje 23/3, OIB: 49128061924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8C211" w14:textId="77777777" w:rsidR="003731CE" w:rsidRPr="000E3518" w:rsidRDefault="003731CE" w:rsidP="003731CE">
            <w:pPr>
              <w:spacing w:after="120"/>
              <w:jc w:val="right"/>
              <w:rPr>
                <w:lang w:val="hr-HR"/>
              </w:rPr>
            </w:pPr>
            <w:r w:rsidRPr="000E3518">
              <w:rPr>
                <w:lang w:val="hr-HR"/>
              </w:rPr>
              <w:t>2.685,22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9ED35" w14:textId="77777777" w:rsidR="003731CE" w:rsidRPr="000E3518" w:rsidRDefault="003731CE" w:rsidP="003731CE">
            <w:pPr>
              <w:spacing w:after="120"/>
              <w:jc w:val="right"/>
              <w:rPr>
                <w:lang w:val="hr-HR"/>
              </w:rPr>
            </w:pPr>
            <w:r w:rsidRPr="000E3518">
              <w:rPr>
                <w:lang w:val="hr-HR"/>
              </w:rPr>
              <w:t>1.774,98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DB45D" w14:textId="77777777" w:rsidR="003731CE" w:rsidRPr="000E3518" w:rsidRDefault="003731CE" w:rsidP="003731CE">
            <w:pPr>
              <w:spacing w:after="120"/>
              <w:jc w:val="right"/>
              <w:rPr>
                <w:lang w:val="hr-HR"/>
              </w:rPr>
            </w:pPr>
            <w:r w:rsidRPr="000E3518">
              <w:rPr>
                <w:lang w:val="hr-HR"/>
              </w:rPr>
              <w:t>910,24</w:t>
            </w:r>
          </w:p>
        </w:tc>
      </w:tr>
      <w:tr w:rsidR="003731CE" w:rsidRPr="000E3518" w14:paraId="43125390"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4DF5D" w14:textId="77777777" w:rsidR="003731CE" w:rsidRPr="000E3518" w:rsidRDefault="003731CE" w:rsidP="003731CE">
            <w:pPr>
              <w:spacing w:after="120"/>
              <w:jc w:val="center"/>
              <w:rPr>
                <w:lang w:val="hr-HR"/>
              </w:rPr>
            </w:pPr>
            <w:r w:rsidRPr="000E3518">
              <w:rPr>
                <w:lang w:val="hr-HR"/>
              </w:rPr>
              <w:t>13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DEE8" w14:textId="77777777" w:rsidR="003731CE" w:rsidRPr="000E3518" w:rsidRDefault="003731CE" w:rsidP="003731CE">
            <w:pPr>
              <w:spacing w:after="120"/>
              <w:jc w:val="both"/>
              <w:rPr>
                <w:lang w:val="hr-HR"/>
              </w:rPr>
            </w:pPr>
            <w:r w:rsidRPr="000E3518">
              <w:rPr>
                <w:lang w:val="hr-HR"/>
              </w:rPr>
              <w:t xml:space="preserve">ELTING d.o.o., Obrtnička 10, </w:t>
            </w:r>
            <w:proofErr w:type="spellStart"/>
            <w:r w:rsidRPr="000E3518">
              <w:rPr>
                <w:lang w:val="hr-HR"/>
              </w:rPr>
              <w:t>Pućine</w:t>
            </w:r>
            <w:proofErr w:type="spellEnd"/>
            <w:r w:rsidRPr="000E3518">
              <w:rPr>
                <w:lang w:val="hr-HR"/>
              </w:rPr>
              <w:t>, OIB: 36439035170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4851" w14:textId="77777777" w:rsidR="003731CE" w:rsidRPr="000E3518" w:rsidRDefault="003731CE" w:rsidP="003731CE">
            <w:pPr>
              <w:spacing w:after="120"/>
              <w:jc w:val="right"/>
              <w:rPr>
                <w:lang w:val="hr-HR"/>
              </w:rPr>
            </w:pPr>
            <w:r w:rsidRPr="000E3518">
              <w:rPr>
                <w:lang w:val="hr-HR"/>
              </w:rPr>
              <w:t>3.529,66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823B2" w14:textId="77777777" w:rsidR="003731CE" w:rsidRPr="000E3518" w:rsidRDefault="003731CE" w:rsidP="003731CE">
            <w:pPr>
              <w:spacing w:after="120"/>
              <w:jc w:val="right"/>
              <w:rPr>
                <w:lang w:val="hr-HR"/>
              </w:rPr>
            </w:pPr>
            <w:r w:rsidRPr="000E3518">
              <w:rPr>
                <w:lang w:val="hr-HR"/>
              </w:rPr>
              <w:t>3.529,66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1617" w14:textId="77777777" w:rsidR="003731CE" w:rsidRPr="000E3518" w:rsidRDefault="003731CE" w:rsidP="003731CE">
            <w:pPr>
              <w:spacing w:after="120"/>
              <w:jc w:val="right"/>
              <w:rPr>
                <w:lang w:val="hr-HR"/>
              </w:rPr>
            </w:pPr>
            <w:r w:rsidRPr="000E3518">
              <w:rPr>
                <w:lang w:val="hr-HR"/>
              </w:rPr>
              <w:t>0,00</w:t>
            </w:r>
          </w:p>
        </w:tc>
      </w:tr>
      <w:tr w:rsidR="003731CE" w:rsidRPr="000E3518" w14:paraId="1200BA70"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C81AC" w14:textId="77777777" w:rsidR="003731CE" w:rsidRPr="000E3518" w:rsidRDefault="003731CE" w:rsidP="003731CE">
            <w:pPr>
              <w:spacing w:after="120"/>
              <w:jc w:val="center"/>
              <w:rPr>
                <w:lang w:val="hr-HR"/>
              </w:rPr>
            </w:pPr>
            <w:r w:rsidRPr="000E3518">
              <w:rPr>
                <w:lang w:val="hr-HR"/>
              </w:rPr>
              <w:t>14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76C77" w14:textId="77777777" w:rsidR="003731CE" w:rsidRPr="000E3518" w:rsidRDefault="003731CE" w:rsidP="003731CE">
            <w:pPr>
              <w:spacing w:after="120"/>
              <w:jc w:val="both"/>
              <w:rPr>
                <w:lang w:val="hr-HR"/>
              </w:rPr>
            </w:pPr>
            <w:r w:rsidRPr="000E3518">
              <w:rPr>
                <w:lang w:val="hr-HR"/>
              </w:rPr>
              <w:t xml:space="preserve">ERG d.o.o., </w:t>
            </w:r>
            <w:proofErr w:type="spellStart"/>
            <w:r w:rsidRPr="000E3518">
              <w:rPr>
                <w:lang w:val="hr-HR"/>
              </w:rPr>
              <w:t>Kučanska</w:t>
            </w:r>
            <w:proofErr w:type="spellEnd"/>
            <w:r w:rsidRPr="000E3518">
              <w:rPr>
                <w:lang w:val="hr-HR"/>
              </w:rPr>
              <w:t xml:space="preserve"> 4, Varaždin, OIB: 81424995264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8E7ED" w14:textId="77777777" w:rsidR="003731CE" w:rsidRPr="000E3518" w:rsidRDefault="003731CE" w:rsidP="003731CE">
            <w:pPr>
              <w:spacing w:after="120"/>
              <w:jc w:val="right"/>
              <w:rPr>
                <w:lang w:val="hr-HR"/>
              </w:rPr>
            </w:pPr>
            <w:r w:rsidRPr="000E3518">
              <w:rPr>
                <w:lang w:val="hr-HR"/>
              </w:rPr>
              <w:t>8.309,83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628A5" w14:textId="77777777" w:rsidR="003731CE" w:rsidRPr="000E3518" w:rsidRDefault="003731CE" w:rsidP="003731CE">
            <w:pPr>
              <w:spacing w:after="120"/>
              <w:jc w:val="right"/>
              <w:rPr>
                <w:lang w:val="hr-HR"/>
              </w:rPr>
            </w:pPr>
            <w:r w:rsidRPr="000E3518">
              <w:rPr>
                <w:lang w:val="hr-HR"/>
              </w:rPr>
              <w:t>8.309,83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20899" w14:textId="77777777" w:rsidR="003731CE" w:rsidRPr="000E3518" w:rsidRDefault="003731CE" w:rsidP="003731CE">
            <w:pPr>
              <w:spacing w:after="120"/>
              <w:jc w:val="right"/>
              <w:rPr>
                <w:lang w:val="hr-HR"/>
              </w:rPr>
            </w:pPr>
            <w:r w:rsidRPr="000E3518">
              <w:rPr>
                <w:lang w:val="hr-HR"/>
              </w:rPr>
              <w:t>0,00</w:t>
            </w:r>
          </w:p>
        </w:tc>
      </w:tr>
      <w:tr w:rsidR="003731CE" w:rsidRPr="000E3518" w14:paraId="5C72407F"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D20E5" w14:textId="77777777" w:rsidR="003731CE" w:rsidRPr="000E3518" w:rsidRDefault="003731CE" w:rsidP="003731CE">
            <w:pPr>
              <w:spacing w:after="120"/>
              <w:jc w:val="center"/>
              <w:rPr>
                <w:lang w:val="hr-HR"/>
              </w:rPr>
            </w:pPr>
            <w:r w:rsidRPr="000E3518">
              <w:rPr>
                <w:lang w:val="hr-HR"/>
              </w:rPr>
              <w:lastRenderedPageBreak/>
              <w:t>15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3D299" w14:textId="77777777" w:rsidR="003731CE" w:rsidRPr="000E3518" w:rsidRDefault="003731CE" w:rsidP="003731CE">
            <w:pPr>
              <w:spacing w:after="120"/>
              <w:jc w:val="both"/>
              <w:rPr>
                <w:lang w:val="hr-HR"/>
              </w:rPr>
            </w:pPr>
            <w:r w:rsidRPr="000E3518">
              <w:rPr>
                <w:lang w:val="hr-HR"/>
              </w:rPr>
              <w:t xml:space="preserve">Erste </w:t>
            </w:r>
            <w:proofErr w:type="spellStart"/>
            <w:r w:rsidRPr="000E3518">
              <w:rPr>
                <w:lang w:val="hr-HR"/>
              </w:rPr>
              <w:t>Card</w:t>
            </w:r>
            <w:proofErr w:type="spellEnd"/>
            <w:r w:rsidRPr="000E3518">
              <w:rPr>
                <w:lang w:val="hr-HR"/>
              </w:rPr>
              <w:t xml:space="preserve"> Club d.o.o. Zagreb, Praška 5, OIB: 85941596441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31684" w14:textId="77777777" w:rsidR="003731CE" w:rsidRPr="000E3518" w:rsidRDefault="003731CE" w:rsidP="003731CE">
            <w:pPr>
              <w:spacing w:after="120"/>
              <w:jc w:val="right"/>
              <w:rPr>
                <w:lang w:val="hr-HR"/>
              </w:rPr>
            </w:pPr>
            <w:r w:rsidRPr="000E3518">
              <w:rPr>
                <w:lang w:val="hr-HR"/>
              </w:rPr>
              <w:t>148.619,42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3A51D" w14:textId="77777777" w:rsidR="003731CE" w:rsidRPr="000E3518" w:rsidRDefault="003731CE" w:rsidP="003731CE">
            <w:pPr>
              <w:spacing w:after="120"/>
              <w:jc w:val="right"/>
              <w:rPr>
                <w:lang w:val="hr-HR"/>
              </w:rPr>
            </w:pPr>
            <w:r w:rsidRPr="000E3518">
              <w:rPr>
                <w:lang w:val="hr-HR"/>
              </w:rPr>
              <w:t>132.002,22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173C" w14:textId="77777777" w:rsidR="003731CE" w:rsidRPr="000E3518" w:rsidRDefault="003731CE" w:rsidP="003731CE">
            <w:pPr>
              <w:spacing w:after="120"/>
              <w:jc w:val="right"/>
              <w:rPr>
                <w:lang w:val="hr-HR"/>
              </w:rPr>
            </w:pPr>
            <w:r w:rsidRPr="000E3518">
              <w:rPr>
                <w:lang w:val="hr-HR"/>
              </w:rPr>
              <w:t>16.617,20</w:t>
            </w:r>
          </w:p>
        </w:tc>
      </w:tr>
      <w:tr w:rsidR="003731CE" w:rsidRPr="000E3518" w14:paraId="20CC46BE"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30F7" w14:textId="77777777" w:rsidR="003731CE" w:rsidRPr="000E3518" w:rsidRDefault="003731CE" w:rsidP="003731CE">
            <w:pPr>
              <w:spacing w:after="120"/>
              <w:jc w:val="center"/>
              <w:rPr>
                <w:lang w:val="hr-HR"/>
              </w:rPr>
            </w:pPr>
            <w:r w:rsidRPr="000E3518">
              <w:rPr>
                <w:lang w:val="hr-HR"/>
              </w:rPr>
              <w:t>16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02BA0" w14:textId="77777777" w:rsidR="003731CE" w:rsidRPr="000E3518" w:rsidRDefault="003731CE" w:rsidP="003731CE">
            <w:pPr>
              <w:spacing w:after="120"/>
              <w:jc w:val="both"/>
              <w:rPr>
                <w:lang w:val="hr-HR"/>
              </w:rPr>
            </w:pPr>
            <w:r w:rsidRPr="000E3518">
              <w:rPr>
                <w:lang w:val="hr-HR"/>
              </w:rPr>
              <w:t>ERUT d.o.o. Zagreb, Luke Kaliterne 9, OIB: 02312465778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6864C" w14:textId="77777777" w:rsidR="003731CE" w:rsidRPr="000E3518" w:rsidRDefault="003731CE" w:rsidP="003731CE">
            <w:pPr>
              <w:spacing w:after="120"/>
              <w:jc w:val="right"/>
              <w:rPr>
                <w:lang w:val="hr-HR"/>
              </w:rPr>
            </w:pPr>
            <w:r w:rsidRPr="000E3518">
              <w:rPr>
                <w:lang w:val="hr-HR"/>
              </w:rPr>
              <w:t>132.765,12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DE09" w14:textId="77777777" w:rsidR="003731CE" w:rsidRPr="000E3518" w:rsidRDefault="003731CE" w:rsidP="003731CE">
            <w:pPr>
              <w:spacing w:after="120"/>
              <w:jc w:val="right"/>
              <w:rPr>
                <w:lang w:val="hr-HR"/>
              </w:rPr>
            </w:pPr>
            <w:r w:rsidRPr="000E3518">
              <w:rPr>
                <w:lang w:val="hr-HR"/>
              </w:rPr>
              <w:t>33.061,32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4E399" w14:textId="77777777" w:rsidR="003731CE" w:rsidRPr="000E3518" w:rsidRDefault="003731CE" w:rsidP="003731CE">
            <w:pPr>
              <w:spacing w:after="120"/>
              <w:jc w:val="right"/>
              <w:rPr>
                <w:lang w:val="hr-HR"/>
              </w:rPr>
            </w:pPr>
            <w:r w:rsidRPr="000E3518">
              <w:rPr>
                <w:lang w:val="hr-HR"/>
              </w:rPr>
              <w:t>99.703,80</w:t>
            </w:r>
          </w:p>
        </w:tc>
      </w:tr>
      <w:tr w:rsidR="003731CE" w:rsidRPr="000E3518" w14:paraId="3F64B7C0"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298B3" w14:textId="77777777" w:rsidR="003731CE" w:rsidRPr="000E3518" w:rsidRDefault="003731CE" w:rsidP="003731CE">
            <w:pPr>
              <w:spacing w:after="120"/>
              <w:jc w:val="center"/>
              <w:rPr>
                <w:lang w:val="hr-HR"/>
              </w:rPr>
            </w:pPr>
            <w:r w:rsidRPr="000E3518">
              <w:rPr>
                <w:lang w:val="hr-HR"/>
              </w:rPr>
              <w:t>17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8F546" w14:textId="77777777" w:rsidR="003731CE" w:rsidRPr="000E3518" w:rsidRDefault="003731CE" w:rsidP="003731CE">
            <w:pPr>
              <w:spacing w:after="120"/>
              <w:jc w:val="both"/>
              <w:rPr>
                <w:lang w:val="hr-HR"/>
              </w:rPr>
            </w:pPr>
            <w:r w:rsidRPr="000E3518">
              <w:rPr>
                <w:lang w:val="hr-HR"/>
              </w:rPr>
              <w:t xml:space="preserve">FEROS d.o.o., </w:t>
            </w:r>
            <w:proofErr w:type="spellStart"/>
            <w:r w:rsidRPr="000E3518">
              <w:rPr>
                <w:lang w:val="hr-HR"/>
              </w:rPr>
              <w:t>Čulinečka</w:t>
            </w:r>
            <w:proofErr w:type="spellEnd"/>
            <w:r w:rsidRPr="000E3518">
              <w:rPr>
                <w:lang w:val="hr-HR"/>
              </w:rPr>
              <w:t xml:space="preserve"> 234, </w:t>
            </w:r>
            <w:proofErr w:type="spellStart"/>
            <w:r w:rsidRPr="000E3518">
              <w:rPr>
                <w:lang w:val="hr-HR"/>
              </w:rPr>
              <w:t>zagreb</w:t>
            </w:r>
            <w:proofErr w:type="spellEnd"/>
            <w:r w:rsidRPr="000E3518">
              <w:rPr>
                <w:lang w:val="hr-HR"/>
              </w:rPr>
              <w:t>, OIB: 91115557093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66DFF" w14:textId="77777777" w:rsidR="003731CE" w:rsidRPr="000E3518" w:rsidRDefault="003731CE" w:rsidP="003731CE">
            <w:pPr>
              <w:spacing w:after="120"/>
              <w:jc w:val="right"/>
              <w:rPr>
                <w:lang w:val="hr-HR"/>
              </w:rPr>
            </w:pPr>
            <w:r w:rsidRPr="000E3518">
              <w:rPr>
                <w:lang w:val="hr-HR"/>
              </w:rPr>
              <w:t>758.805,20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6BB3C" w14:textId="77777777" w:rsidR="003731CE" w:rsidRPr="000E3518" w:rsidRDefault="003731CE" w:rsidP="003731CE">
            <w:pPr>
              <w:spacing w:after="120"/>
              <w:jc w:val="right"/>
              <w:rPr>
                <w:lang w:val="hr-HR"/>
              </w:rPr>
            </w:pPr>
            <w:r w:rsidRPr="000E3518">
              <w:rPr>
                <w:lang w:val="hr-HR"/>
              </w:rPr>
              <w:t>709.134,83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9C059" w14:textId="77777777" w:rsidR="003731CE" w:rsidRPr="000E3518" w:rsidRDefault="003731CE" w:rsidP="003731CE">
            <w:pPr>
              <w:spacing w:after="120"/>
              <w:jc w:val="right"/>
              <w:rPr>
                <w:lang w:val="hr-HR"/>
              </w:rPr>
            </w:pPr>
            <w:r w:rsidRPr="000E3518">
              <w:rPr>
                <w:lang w:val="hr-HR"/>
              </w:rPr>
              <w:t>49.670,37</w:t>
            </w:r>
          </w:p>
        </w:tc>
      </w:tr>
      <w:tr w:rsidR="003731CE" w:rsidRPr="000E3518" w14:paraId="21874E85"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A1B0B" w14:textId="77777777" w:rsidR="003731CE" w:rsidRPr="000E3518" w:rsidRDefault="003731CE" w:rsidP="003731CE">
            <w:pPr>
              <w:spacing w:after="120"/>
              <w:jc w:val="center"/>
              <w:rPr>
                <w:lang w:val="hr-HR"/>
              </w:rPr>
            </w:pPr>
            <w:r w:rsidRPr="000E3518">
              <w:rPr>
                <w:lang w:val="hr-HR"/>
              </w:rPr>
              <w:t>18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C3AC1" w14:textId="77777777" w:rsidR="003731CE" w:rsidRPr="000E3518" w:rsidRDefault="003731CE" w:rsidP="003731CE">
            <w:pPr>
              <w:spacing w:after="120"/>
              <w:jc w:val="both"/>
              <w:rPr>
                <w:lang w:val="hr-HR"/>
              </w:rPr>
            </w:pPr>
            <w:r w:rsidRPr="000E3518">
              <w:rPr>
                <w:lang w:val="hr-HR"/>
              </w:rPr>
              <w:t xml:space="preserve">FIDENS PRIJEVOZ d.o.o. Zagreb, </w:t>
            </w:r>
            <w:proofErr w:type="spellStart"/>
            <w:r w:rsidRPr="000E3518">
              <w:rPr>
                <w:lang w:val="hr-HR"/>
              </w:rPr>
              <w:t>Čulinečka</w:t>
            </w:r>
            <w:proofErr w:type="spellEnd"/>
            <w:r w:rsidRPr="000E3518">
              <w:rPr>
                <w:lang w:val="hr-HR"/>
              </w:rPr>
              <w:t xml:space="preserve"> cesta 221c, OIB: 30648279396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6DC13" w14:textId="77777777" w:rsidR="003731CE" w:rsidRPr="000E3518" w:rsidRDefault="003731CE" w:rsidP="003731CE">
            <w:pPr>
              <w:spacing w:after="120"/>
              <w:jc w:val="right"/>
              <w:rPr>
                <w:lang w:val="hr-HR"/>
              </w:rPr>
            </w:pPr>
            <w:r w:rsidRPr="000E3518">
              <w:rPr>
                <w:lang w:val="hr-HR"/>
              </w:rPr>
              <w:t>5.905,65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59632" w14:textId="77777777" w:rsidR="003731CE" w:rsidRPr="000E3518" w:rsidRDefault="003731CE" w:rsidP="003731CE">
            <w:pPr>
              <w:spacing w:after="120"/>
              <w:jc w:val="right"/>
              <w:rPr>
                <w:lang w:val="hr-HR"/>
              </w:rPr>
            </w:pPr>
            <w:r w:rsidRPr="000E3518">
              <w:rPr>
                <w:lang w:val="hr-HR"/>
              </w:rPr>
              <w:t>5.905,65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FFF71" w14:textId="77777777" w:rsidR="003731CE" w:rsidRPr="000E3518" w:rsidRDefault="003731CE" w:rsidP="003731CE">
            <w:pPr>
              <w:spacing w:after="120"/>
              <w:jc w:val="right"/>
              <w:rPr>
                <w:lang w:val="hr-HR"/>
              </w:rPr>
            </w:pPr>
            <w:r w:rsidRPr="000E3518">
              <w:rPr>
                <w:lang w:val="hr-HR"/>
              </w:rPr>
              <w:t>0,00</w:t>
            </w:r>
          </w:p>
        </w:tc>
      </w:tr>
      <w:tr w:rsidR="003731CE" w:rsidRPr="000E3518" w14:paraId="3F6394F7"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C0E32" w14:textId="77777777" w:rsidR="003731CE" w:rsidRPr="000E3518" w:rsidRDefault="003731CE" w:rsidP="003731CE">
            <w:pPr>
              <w:spacing w:after="120"/>
              <w:jc w:val="center"/>
              <w:rPr>
                <w:lang w:val="hr-HR"/>
              </w:rPr>
            </w:pPr>
            <w:r w:rsidRPr="000E3518">
              <w:rPr>
                <w:lang w:val="hr-HR"/>
              </w:rPr>
              <w:t>19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71C0" w14:textId="77777777" w:rsidR="003731CE" w:rsidRPr="000E3518" w:rsidRDefault="003731CE" w:rsidP="003731CE">
            <w:pPr>
              <w:spacing w:after="120"/>
              <w:jc w:val="both"/>
              <w:rPr>
                <w:lang w:val="hr-HR"/>
              </w:rPr>
            </w:pPr>
            <w:r w:rsidRPr="000E3518">
              <w:rPr>
                <w:lang w:val="hr-HR"/>
              </w:rPr>
              <w:t xml:space="preserve">FOLIPLAST d.o.o., Zagrebačka </w:t>
            </w:r>
            <w:proofErr w:type="spellStart"/>
            <w:r w:rsidRPr="000E3518">
              <w:rPr>
                <w:lang w:val="hr-HR"/>
              </w:rPr>
              <w:t>bb</w:t>
            </w:r>
            <w:proofErr w:type="spellEnd"/>
            <w:r w:rsidRPr="000E3518">
              <w:rPr>
                <w:lang w:val="hr-HR"/>
              </w:rPr>
              <w:t>, Novi Marof, OIB: 06642747256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A791" w14:textId="77777777" w:rsidR="003731CE" w:rsidRPr="000E3518" w:rsidRDefault="003731CE" w:rsidP="003731CE">
            <w:pPr>
              <w:spacing w:after="120"/>
              <w:jc w:val="right"/>
              <w:rPr>
                <w:lang w:val="hr-HR"/>
              </w:rPr>
            </w:pPr>
            <w:r w:rsidRPr="000E3518">
              <w:rPr>
                <w:lang w:val="hr-HR"/>
              </w:rPr>
              <w:t>71.123,86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25732" w14:textId="77777777" w:rsidR="003731CE" w:rsidRPr="000E3518" w:rsidRDefault="003731CE" w:rsidP="003731CE">
            <w:pPr>
              <w:spacing w:after="120"/>
              <w:jc w:val="right"/>
              <w:rPr>
                <w:lang w:val="hr-HR"/>
              </w:rPr>
            </w:pPr>
            <w:r w:rsidRPr="000E3518">
              <w:rPr>
                <w:lang w:val="hr-HR"/>
              </w:rPr>
              <w:t>35.704,85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D3C2" w14:textId="77777777" w:rsidR="003731CE" w:rsidRPr="000E3518" w:rsidRDefault="003731CE" w:rsidP="003731CE">
            <w:pPr>
              <w:spacing w:after="120"/>
              <w:jc w:val="right"/>
              <w:rPr>
                <w:lang w:val="hr-HR"/>
              </w:rPr>
            </w:pPr>
            <w:r w:rsidRPr="000E3518">
              <w:rPr>
                <w:lang w:val="hr-HR"/>
              </w:rPr>
              <w:t>35.419,01</w:t>
            </w:r>
          </w:p>
        </w:tc>
      </w:tr>
      <w:tr w:rsidR="003731CE" w:rsidRPr="000E3518" w14:paraId="6D1BBE8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9940" w14:textId="77777777" w:rsidR="003731CE" w:rsidRPr="000E3518" w:rsidRDefault="003731CE" w:rsidP="003731CE">
            <w:pPr>
              <w:spacing w:after="120"/>
              <w:jc w:val="center"/>
              <w:rPr>
                <w:lang w:val="hr-HR"/>
              </w:rPr>
            </w:pPr>
            <w:r w:rsidRPr="000E3518">
              <w:rPr>
                <w:lang w:val="hr-HR"/>
              </w:rPr>
              <w:t>20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1E12" w14:textId="77777777" w:rsidR="003731CE" w:rsidRPr="000E3518" w:rsidRDefault="003731CE" w:rsidP="003731CE">
            <w:pPr>
              <w:spacing w:after="120"/>
              <w:jc w:val="both"/>
              <w:rPr>
                <w:lang w:val="hr-HR"/>
              </w:rPr>
            </w:pPr>
            <w:r w:rsidRPr="000E3518">
              <w:rPr>
                <w:lang w:val="hr-HR"/>
              </w:rPr>
              <w:t xml:space="preserve">FORTUNA PROMET d.o.o., Zaprešić, J. </w:t>
            </w:r>
            <w:proofErr w:type="spellStart"/>
            <w:r w:rsidRPr="000E3518">
              <w:rPr>
                <w:lang w:val="hr-HR"/>
              </w:rPr>
              <w:t>Oršića</w:t>
            </w:r>
            <w:proofErr w:type="spellEnd"/>
            <w:r w:rsidRPr="000E3518">
              <w:rPr>
                <w:lang w:val="hr-HR"/>
              </w:rPr>
              <w:t xml:space="preserve"> 14, OIB: 35191178534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48A4" w14:textId="77777777" w:rsidR="003731CE" w:rsidRPr="000E3518" w:rsidRDefault="003731CE" w:rsidP="003731CE">
            <w:pPr>
              <w:spacing w:after="120"/>
              <w:jc w:val="right"/>
              <w:rPr>
                <w:lang w:val="hr-HR"/>
              </w:rPr>
            </w:pPr>
            <w:r w:rsidRPr="000E3518">
              <w:rPr>
                <w:lang w:val="hr-HR"/>
              </w:rPr>
              <w:t>151.792,57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7ACF2" w14:textId="77777777" w:rsidR="003731CE" w:rsidRPr="000E3518" w:rsidRDefault="003731CE" w:rsidP="003731CE">
            <w:pPr>
              <w:spacing w:after="120"/>
              <w:jc w:val="right"/>
              <w:rPr>
                <w:lang w:val="hr-HR"/>
              </w:rPr>
            </w:pPr>
            <w:r w:rsidRPr="000E3518">
              <w:rPr>
                <w:lang w:val="hr-HR"/>
              </w:rPr>
              <w:t>134.541,55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292F0" w14:textId="77777777" w:rsidR="003731CE" w:rsidRPr="000E3518" w:rsidRDefault="003731CE" w:rsidP="003731CE">
            <w:pPr>
              <w:spacing w:after="120"/>
              <w:jc w:val="right"/>
              <w:rPr>
                <w:lang w:val="hr-HR"/>
              </w:rPr>
            </w:pPr>
            <w:r w:rsidRPr="000E3518">
              <w:rPr>
                <w:lang w:val="hr-HR"/>
              </w:rPr>
              <w:t>17.251,02</w:t>
            </w:r>
          </w:p>
        </w:tc>
      </w:tr>
      <w:tr w:rsidR="003731CE" w:rsidRPr="000E3518" w14:paraId="0B2563E8"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A1E5B" w14:textId="77777777" w:rsidR="003731CE" w:rsidRPr="000E3518" w:rsidRDefault="003731CE" w:rsidP="003731CE">
            <w:pPr>
              <w:spacing w:after="120"/>
              <w:jc w:val="center"/>
              <w:rPr>
                <w:lang w:val="hr-HR"/>
              </w:rPr>
            </w:pPr>
            <w:r w:rsidRPr="000E3518">
              <w:rPr>
                <w:lang w:val="hr-HR"/>
              </w:rPr>
              <w:t>21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B8211" w14:textId="77777777" w:rsidR="003731CE" w:rsidRPr="000E3518" w:rsidRDefault="003731CE" w:rsidP="003731CE">
            <w:pPr>
              <w:spacing w:after="120"/>
              <w:jc w:val="both"/>
              <w:rPr>
                <w:lang w:val="hr-HR"/>
              </w:rPr>
            </w:pPr>
            <w:r w:rsidRPr="000E3518">
              <w:rPr>
                <w:lang w:val="hr-HR"/>
              </w:rPr>
              <w:t xml:space="preserve">FRAGMAT H d.o.o., Donja </w:t>
            </w:r>
            <w:proofErr w:type="spellStart"/>
            <w:r w:rsidRPr="000E3518">
              <w:rPr>
                <w:lang w:val="hr-HR"/>
              </w:rPr>
              <w:t>Paćetina</w:t>
            </w:r>
            <w:proofErr w:type="spellEnd"/>
            <w:r w:rsidRPr="000E3518">
              <w:rPr>
                <w:lang w:val="hr-HR"/>
              </w:rPr>
              <w:t xml:space="preserve"> 1a, Sveti Križ </w:t>
            </w:r>
            <w:proofErr w:type="spellStart"/>
            <w:r w:rsidRPr="000E3518">
              <w:rPr>
                <w:lang w:val="hr-HR"/>
              </w:rPr>
              <w:t>Začretje</w:t>
            </w:r>
            <w:proofErr w:type="spellEnd"/>
            <w:r w:rsidRPr="000E3518">
              <w:rPr>
                <w:lang w:val="hr-HR"/>
              </w:rPr>
              <w:t>, OIB: 79245189795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9AD6E" w14:textId="77777777" w:rsidR="003731CE" w:rsidRPr="000E3518" w:rsidRDefault="003731CE" w:rsidP="003731CE">
            <w:pPr>
              <w:spacing w:after="120"/>
              <w:jc w:val="right"/>
              <w:rPr>
                <w:lang w:val="hr-HR"/>
              </w:rPr>
            </w:pPr>
            <w:r w:rsidRPr="000E3518">
              <w:rPr>
                <w:lang w:val="hr-HR"/>
              </w:rPr>
              <w:t>94.697,55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F141F" w14:textId="77777777" w:rsidR="003731CE" w:rsidRPr="000E3518" w:rsidRDefault="003731CE" w:rsidP="003731CE">
            <w:pPr>
              <w:spacing w:after="120"/>
              <w:jc w:val="right"/>
              <w:rPr>
                <w:lang w:val="hr-HR"/>
              </w:rPr>
            </w:pPr>
            <w:r w:rsidRPr="000E3518">
              <w:rPr>
                <w:lang w:val="hr-HR"/>
              </w:rPr>
              <w:t>39.368,73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EE30" w14:textId="77777777" w:rsidR="003731CE" w:rsidRPr="000E3518" w:rsidRDefault="003731CE" w:rsidP="003731CE">
            <w:pPr>
              <w:spacing w:after="120"/>
              <w:jc w:val="right"/>
              <w:rPr>
                <w:lang w:val="hr-HR"/>
              </w:rPr>
            </w:pPr>
            <w:r w:rsidRPr="000E3518">
              <w:rPr>
                <w:lang w:val="hr-HR"/>
              </w:rPr>
              <w:t>55.328,82</w:t>
            </w:r>
          </w:p>
        </w:tc>
      </w:tr>
      <w:tr w:rsidR="003731CE" w:rsidRPr="000E3518" w14:paraId="01A31BA3"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8529" w14:textId="77777777" w:rsidR="003731CE" w:rsidRPr="000E3518" w:rsidRDefault="003731CE" w:rsidP="003731CE">
            <w:pPr>
              <w:spacing w:after="120"/>
              <w:jc w:val="center"/>
              <w:rPr>
                <w:lang w:val="hr-HR"/>
              </w:rPr>
            </w:pPr>
            <w:r w:rsidRPr="000E3518">
              <w:rPr>
                <w:lang w:val="hr-HR"/>
              </w:rPr>
              <w:t>22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F537B" w14:textId="77777777" w:rsidR="003731CE" w:rsidRPr="000E3518" w:rsidRDefault="003731CE" w:rsidP="003731CE">
            <w:pPr>
              <w:spacing w:after="120"/>
              <w:jc w:val="both"/>
              <w:rPr>
                <w:lang w:val="hr-HR"/>
              </w:rPr>
            </w:pPr>
            <w:r w:rsidRPr="000E3518">
              <w:rPr>
                <w:lang w:val="hr-HR"/>
              </w:rPr>
              <w:t xml:space="preserve">GKP ČAKOM d.o.o., </w:t>
            </w:r>
            <w:proofErr w:type="spellStart"/>
            <w:r w:rsidRPr="000E3518">
              <w:rPr>
                <w:lang w:val="hr-HR"/>
              </w:rPr>
              <w:t>Mihovljanska</w:t>
            </w:r>
            <w:proofErr w:type="spellEnd"/>
            <w:r w:rsidRPr="000E3518">
              <w:rPr>
                <w:lang w:val="hr-HR"/>
              </w:rPr>
              <w:t xml:space="preserve"> </w:t>
            </w:r>
            <w:proofErr w:type="spellStart"/>
            <w:r w:rsidRPr="000E3518">
              <w:rPr>
                <w:lang w:val="hr-HR"/>
              </w:rPr>
              <w:t>bb</w:t>
            </w:r>
            <w:proofErr w:type="spellEnd"/>
            <w:r w:rsidRPr="000E3518">
              <w:rPr>
                <w:lang w:val="hr-HR"/>
              </w:rPr>
              <w:t>, Čakovec, OIB: 14001865632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26A81" w14:textId="77777777" w:rsidR="003731CE" w:rsidRPr="000E3518" w:rsidRDefault="003731CE" w:rsidP="003731CE">
            <w:pPr>
              <w:spacing w:after="120"/>
              <w:jc w:val="right"/>
              <w:rPr>
                <w:lang w:val="hr-HR"/>
              </w:rPr>
            </w:pPr>
            <w:r w:rsidRPr="000E3518">
              <w:rPr>
                <w:lang w:val="hr-HR"/>
              </w:rPr>
              <w:t>16.853,52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A205" w14:textId="77777777" w:rsidR="003731CE" w:rsidRPr="000E3518" w:rsidRDefault="003731CE" w:rsidP="003731CE">
            <w:pPr>
              <w:spacing w:after="120"/>
              <w:jc w:val="right"/>
              <w:rPr>
                <w:lang w:val="hr-HR"/>
              </w:rPr>
            </w:pPr>
            <w:r w:rsidRPr="000E3518">
              <w:rPr>
                <w:lang w:val="hr-HR"/>
              </w:rPr>
              <w:t>12.553,52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05469" w14:textId="77777777" w:rsidR="003731CE" w:rsidRPr="000E3518" w:rsidRDefault="003731CE" w:rsidP="003731CE">
            <w:pPr>
              <w:spacing w:after="120"/>
              <w:jc w:val="right"/>
              <w:rPr>
                <w:lang w:val="hr-HR"/>
              </w:rPr>
            </w:pPr>
            <w:r w:rsidRPr="000E3518">
              <w:rPr>
                <w:lang w:val="hr-HR"/>
              </w:rPr>
              <w:t>4.300,00</w:t>
            </w:r>
          </w:p>
        </w:tc>
      </w:tr>
      <w:tr w:rsidR="003731CE" w:rsidRPr="000E3518" w14:paraId="362DC447"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7E75F" w14:textId="77777777" w:rsidR="003731CE" w:rsidRPr="000E3518" w:rsidRDefault="003731CE" w:rsidP="003731CE">
            <w:pPr>
              <w:spacing w:after="120"/>
              <w:jc w:val="center"/>
              <w:rPr>
                <w:lang w:val="hr-HR"/>
              </w:rPr>
            </w:pPr>
            <w:r w:rsidRPr="000E3518">
              <w:rPr>
                <w:lang w:val="hr-HR"/>
              </w:rPr>
              <w:t>23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41954" w14:textId="77777777" w:rsidR="003731CE" w:rsidRPr="000E3518" w:rsidRDefault="003731CE" w:rsidP="003731CE">
            <w:pPr>
              <w:spacing w:after="120"/>
              <w:jc w:val="both"/>
              <w:rPr>
                <w:lang w:val="hr-HR"/>
              </w:rPr>
            </w:pPr>
            <w:r w:rsidRPr="000E3518">
              <w:rPr>
                <w:lang w:val="hr-HR"/>
              </w:rPr>
              <w:t>GRAD ČAKOVEC, Kralja Tomislava 15, ČAKOVEC, OIB: 44427688822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C8D72" w14:textId="77777777" w:rsidR="003731CE" w:rsidRPr="000E3518" w:rsidRDefault="003731CE" w:rsidP="003731CE">
            <w:pPr>
              <w:spacing w:after="120"/>
              <w:jc w:val="right"/>
              <w:rPr>
                <w:lang w:val="hr-HR"/>
              </w:rPr>
            </w:pPr>
            <w:r w:rsidRPr="000E3518">
              <w:rPr>
                <w:lang w:val="hr-HR"/>
              </w:rPr>
              <w:t>224.880,24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B37C4" w14:textId="77777777" w:rsidR="003731CE" w:rsidRPr="000E3518" w:rsidRDefault="003731CE" w:rsidP="003731CE">
            <w:pPr>
              <w:spacing w:after="120"/>
              <w:jc w:val="right"/>
              <w:rPr>
                <w:lang w:val="hr-HR"/>
              </w:rPr>
            </w:pPr>
            <w:r w:rsidRPr="000E3518">
              <w:rPr>
                <w:lang w:val="hr-HR"/>
              </w:rPr>
              <w:t>105.774,05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1C83" w14:textId="77777777" w:rsidR="003731CE" w:rsidRPr="000E3518" w:rsidRDefault="003731CE" w:rsidP="003731CE">
            <w:pPr>
              <w:spacing w:after="120"/>
              <w:jc w:val="right"/>
              <w:rPr>
                <w:lang w:val="hr-HR"/>
              </w:rPr>
            </w:pPr>
            <w:r w:rsidRPr="000E3518">
              <w:rPr>
                <w:lang w:val="hr-HR"/>
              </w:rPr>
              <w:t>119.106,19</w:t>
            </w:r>
          </w:p>
        </w:tc>
      </w:tr>
      <w:tr w:rsidR="003731CE" w:rsidRPr="000E3518" w14:paraId="3AF32758"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A6D8" w14:textId="77777777" w:rsidR="003731CE" w:rsidRPr="000E3518" w:rsidRDefault="003731CE" w:rsidP="003731CE">
            <w:pPr>
              <w:spacing w:after="120"/>
              <w:jc w:val="center"/>
              <w:rPr>
                <w:lang w:val="hr-HR"/>
              </w:rPr>
            </w:pPr>
            <w:r w:rsidRPr="000E3518">
              <w:rPr>
                <w:lang w:val="hr-HR"/>
              </w:rPr>
              <w:t>24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07825" w14:textId="77777777" w:rsidR="003731CE" w:rsidRPr="000E3518" w:rsidRDefault="003731CE" w:rsidP="003731CE">
            <w:pPr>
              <w:spacing w:after="120"/>
              <w:jc w:val="both"/>
              <w:rPr>
                <w:lang w:val="hr-HR"/>
              </w:rPr>
            </w:pPr>
            <w:r w:rsidRPr="000E3518">
              <w:rPr>
                <w:lang w:val="hr-HR"/>
              </w:rPr>
              <w:t xml:space="preserve">GUMIIMPEX-GRP d.d., </w:t>
            </w:r>
            <w:proofErr w:type="spellStart"/>
            <w:r w:rsidRPr="000E3518">
              <w:rPr>
                <w:lang w:val="hr-HR"/>
              </w:rPr>
              <w:t>Pavleka</w:t>
            </w:r>
            <w:proofErr w:type="spellEnd"/>
            <w:r w:rsidRPr="000E3518">
              <w:rPr>
                <w:lang w:val="hr-HR"/>
              </w:rPr>
              <w:t xml:space="preserve"> </w:t>
            </w:r>
            <w:proofErr w:type="spellStart"/>
            <w:r w:rsidRPr="000E3518">
              <w:rPr>
                <w:lang w:val="hr-HR"/>
              </w:rPr>
              <w:t>Miškine</w:t>
            </w:r>
            <w:proofErr w:type="spellEnd"/>
            <w:r w:rsidRPr="000E3518">
              <w:rPr>
                <w:lang w:val="hr-HR"/>
              </w:rPr>
              <w:t xml:space="preserve"> 64c, Varaždin, OIB: 82298562620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0ED1" w14:textId="77777777" w:rsidR="003731CE" w:rsidRPr="000E3518" w:rsidRDefault="003731CE" w:rsidP="003731CE">
            <w:pPr>
              <w:spacing w:after="120"/>
              <w:jc w:val="right"/>
              <w:rPr>
                <w:lang w:val="hr-HR"/>
              </w:rPr>
            </w:pPr>
            <w:r w:rsidRPr="000E3518">
              <w:rPr>
                <w:lang w:val="hr-HR"/>
              </w:rPr>
              <w:t>3.889,62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B26A5" w14:textId="77777777" w:rsidR="003731CE" w:rsidRPr="000E3518" w:rsidRDefault="003731CE" w:rsidP="003731CE">
            <w:pPr>
              <w:spacing w:after="120"/>
              <w:jc w:val="right"/>
              <w:rPr>
                <w:lang w:val="hr-HR"/>
              </w:rPr>
            </w:pPr>
            <w:r w:rsidRPr="000E3518">
              <w:rPr>
                <w:lang w:val="hr-HR"/>
              </w:rPr>
              <w:t>1.943,46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63CB1" w14:textId="77777777" w:rsidR="003731CE" w:rsidRPr="000E3518" w:rsidRDefault="003731CE" w:rsidP="003731CE">
            <w:pPr>
              <w:spacing w:after="120"/>
              <w:jc w:val="right"/>
              <w:rPr>
                <w:lang w:val="hr-HR"/>
              </w:rPr>
            </w:pPr>
            <w:r w:rsidRPr="000E3518">
              <w:rPr>
                <w:lang w:val="hr-HR"/>
              </w:rPr>
              <w:t>1.946,16</w:t>
            </w:r>
          </w:p>
        </w:tc>
      </w:tr>
      <w:tr w:rsidR="003731CE" w:rsidRPr="000E3518" w14:paraId="5AF38DE0"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93B07" w14:textId="77777777" w:rsidR="003731CE" w:rsidRPr="000E3518" w:rsidRDefault="003731CE" w:rsidP="003731CE">
            <w:pPr>
              <w:spacing w:after="120"/>
              <w:jc w:val="center"/>
              <w:rPr>
                <w:lang w:val="hr-HR"/>
              </w:rPr>
            </w:pPr>
            <w:r w:rsidRPr="000E3518">
              <w:rPr>
                <w:lang w:val="hr-HR"/>
              </w:rPr>
              <w:t>25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A5023" w14:textId="77777777" w:rsidR="003731CE" w:rsidRPr="000E3518" w:rsidRDefault="003731CE" w:rsidP="003731CE">
            <w:pPr>
              <w:spacing w:after="120"/>
              <w:jc w:val="both"/>
              <w:rPr>
                <w:lang w:val="hr-HR"/>
              </w:rPr>
            </w:pPr>
            <w:r w:rsidRPr="000E3518">
              <w:rPr>
                <w:lang w:val="hr-HR"/>
              </w:rPr>
              <w:t>HELB d.o.o., Slavka Kolara 4, Dugo Selo, OIB: 38935991904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12B54" w14:textId="77777777" w:rsidR="003731CE" w:rsidRPr="000E3518" w:rsidRDefault="003731CE" w:rsidP="003731CE">
            <w:pPr>
              <w:spacing w:after="120"/>
              <w:jc w:val="right"/>
              <w:rPr>
                <w:lang w:val="hr-HR"/>
              </w:rPr>
            </w:pPr>
            <w:r w:rsidRPr="000E3518">
              <w:rPr>
                <w:lang w:val="hr-HR"/>
              </w:rPr>
              <w:t>154.027,92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FC79" w14:textId="77777777" w:rsidR="003731CE" w:rsidRPr="000E3518" w:rsidRDefault="003731CE" w:rsidP="003731CE">
            <w:pPr>
              <w:spacing w:after="120"/>
              <w:jc w:val="right"/>
              <w:rPr>
                <w:lang w:val="hr-HR"/>
              </w:rPr>
            </w:pPr>
            <w:r w:rsidRPr="000E3518">
              <w:rPr>
                <w:lang w:val="hr-HR"/>
              </w:rPr>
              <w:t>154.027,92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D8853" w14:textId="77777777" w:rsidR="003731CE" w:rsidRPr="000E3518" w:rsidRDefault="003731CE" w:rsidP="003731CE">
            <w:pPr>
              <w:spacing w:after="120"/>
              <w:jc w:val="right"/>
              <w:rPr>
                <w:lang w:val="hr-HR"/>
              </w:rPr>
            </w:pPr>
            <w:r w:rsidRPr="000E3518">
              <w:rPr>
                <w:lang w:val="hr-HR"/>
              </w:rPr>
              <w:t>0,00</w:t>
            </w:r>
          </w:p>
        </w:tc>
      </w:tr>
      <w:tr w:rsidR="003731CE" w:rsidRPr="000E3518" w14:paraId="3221FF9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AD48" w14:textId="77777777" w:rsidR="003731CE" w:rsidRPr="000E3518" w:rsidRDefault="003731CE" w:rsidP="003731CE">
            <w:pPr>
              <w:spacing w:after="120"/>
              <w:jc w:val="center"/>
              <w:rPr>
                <w:lang w:val="hr-HR"/>
              </w:rPr>
            </w:pPr>
            <w:r w:rsidRPr="000E3518">
              <w:rPr>
                <w:lang w:val="hr-HR"/>
              </w:rPr>
              <w:t>26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7401" w14:textId="77777777" w:rsidR="003731CE" w:rsidRPr="000E3518" w:rsidRDefault="003731CE" w:rsidP="003731CE">
            <w:pPr>
              <w:spacing w:after="120"/>
              <w:jc w:val="both"/>
              <w:rPr>
                <w:lang w:val="hr-HR"/>
              </w:rPr>
            </w:pPr>
            <w:r w:rsidRPr="000E3518">
              <w:rPr>
                <w:lang w:val="hr-HR"/>
              </w:rPr>
              <w:t>HEP  OPSKRBA d.o.o. Zagreb, Ulica grada Vukovara 37, OIB: 63073332379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923D3" w14:textId="77777777" w:rsidR="003731CE" w:rsidRPr="000E3518" w:rsidRDefault="003731CE" w:rsidP="003731CE">
            <w:pPr>
              <w:spacing w:after="120"/>
              <w:jc w:val="right"/>
              <w:rPr>
                <w:lang w:val="hr-HR"/>
              </w:rPr>
            </w:pPr>
            <w:r w:rsidRPr="000E3518">
              <w:rPr>
                <w:lang w:val="hr-HR"/>
              </w:rPr>
              <w:t>31.803,05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5137" w14:textId="77777777" w:rsidR="003731CE" w:rsidRPr="000E3518" w:rsidRDefault="003731CE" w:rsidP="003731CE">
            <w:pPr>
              <w:spacing w:after="120"/>
              <w:jc w:val="right"/>
              <w:rPr>
                <w:lang w:val="hr-HR"/>
              </w:rPr>
            </w:pPr>
            <w:r w:rsidRPr="000E3518">
              <w:rPr>
                <w:lang w:val="hr-HR"/>
              </w:rPr>
              <w:t>31.803,05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84C40" w14:textId="77777777" w:rsidR="003731CE" w:rsidRPr="000E3518" w:rsidRDefault="003731CE" w:rsidP="003731CE">
            <w:pPr>
              <w:spacing w:after="120"/>
              <w:jc w:val="right"/>
              <w:rPr>
                <w:lang w:val="hr-HR"/>
              </w:rPr>
            </w:pPr>
            <w:r w:rsidRPr="000E3518">
              <w:rPr>
                <w:lang w:val="hr-HR"/>
              </w:rPr>
              <w:t>0,00</w:t>
            </w:r>
          </w:p>
        </w:tc>
      </w:tr>
      <w:tr w:rsidR="003731CE" w:rsidRPr="000E3518" w14:paraId="24C71FF8"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7AB4F" w14:textId="77777777" w:rsidR="003731CE" w:rsidRPr="000E3518" w:rsidRDefault="003731CE" w:rsidP="003731CE">
            <w:pPr>
              <w:spacing w:after="120"/>
              <w:jc w:val="center"/>
              <w:rPr>
                <w:lang w:val="hr-HR"/>
              </w:rPr>
            </w:pPr>
            <w:r w:rsidRPr="000E3518">
              <w:rPr>
                <w:lang w:val="hr-HR"/>
              </w:rPr>
              <w:t>27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3D2EA" w14:textId="77777777" w:rsidR="003731CE" w:rsidRPr="000E3518" w:rsidRDefault="003731CE" w:rsidP="003731CE">
            <w:pPr>
              <w:spacing w:after="120"/>
              <w:jc w:val="both"/>
              <w:rPr>
                <w:lang w:val="hr-HR"/>
              </w:rPr>
            </w:pPr>
            <w:r w:rsidRPr="000E3518">
              <w:rPr>
                <w:lang w:val="hr-HR"/>
              </w:rPr>
              <w:t>HEP-OPERATOR DISTRIBUCIJSKOG SUSTAVA d.o.o., Elektra Čakovec, Žrtava fašizma 2, OIB: 46830600751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F0CFC" w14:textId="77777777" w:rsidR="003731CE" w:rsidRPr="000E3518" w:rsidRDefault="003731CE" w:rsidP="003731CE">
            <w:pPr>
              <w:spacing w:after="120"/>
              <w:jc w:val="right"/>
              <w:rPr>
                <w:lang w:val="hr-HR"/>
              </w:rPr>
            </w:pPr>
            <w:r w:rsidRPr="000E3518">
              <w:rPr>
                <w:lang w:val="hr-HR"/>
              </w:rPr>
              <w:t>137.445,75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FF4E" w14:textId="77777777" w:rsidR="003731CE" w:rsidRPr="000E3518" w:rsidRDefault="003731CE" w:rsidP="003731CE">
            <w:pPr>
              <w:spacing w:after="120"/>
              <w:jc w:val="right"/>
              <w:rPr>
                <w:lang w:val="hr-HR"/>
              </w:rPr>
            </w:pPr>
            <w:r w:rsidRPr="000E3518">
              <w:rPr>
                <w:lang w:val="hr-HR"/>
              </w:rPr>
              <w:t>137.445,75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326C" w14:textId="77777777" w:rsidR="003731CE" w:rsidRPr="000E3518" w:rsidRDefault="003731CE" w:rsidP="003731CE">
            <w:pPr>
              <w:spacing w:after="120"/>
              <w:jc w:val="right"/>
              <w:rPr>
                <w:lang w:val="hr-HR"/>
              </w:rPr>
            </w:pPr>
            <w:r w:rsidRPr="000E3518">
              <w:rPr>
                <w:lang w:val="hr-HR"/>
              </w:rPr>
              <w:t>0,00</w:t>
            </w:r>
          </w:p>
        </w:tc>
      </w:tr>
      <w:tr w:rsidR="003731CE" w:rsidRPr="000E3518" w14:paraId="2FFA0DB7"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2328E" w14:textId="77777777" w:rsidR="003731CE" w:rsidRPr="000E3518" w:rsidRDefault="003731CE" w:rsidP="003731CE">
            <w:pPr>
              <w:spacing w:after="120"/>
              <w:jc w:val="center"/>
              <w:rPr>
                <w:lang w:val="hr-HR"/>
              </w:rPr>
            </w:pPr>
            <w:r w:rsidRPr="000E3518">
              <w:rPr>
                <w:lang w:val="hr-HR"/>
              </w:rPr>
              <w:t>28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33AC" w14:textId="77777777" w:rsidR="003731CE" w:rsidRPr="000E3518" w:rsidRDefault="003731CE" w:rsidP="003731CE">
            <w:pPr>
              <w:spacing w:after="120"/>
              <w:jc w:val="both"/>
              <w:rPr>
                <w:lang w:val="hr-HR"/>
              </w:rPr>
            </w:pPr>
            <w:r w:rsidRPr="000E3518">
              <w:rPr>
                <w:lang w:val="hr-HR"/>
              </w:rPr>
              <w:t>HILKO d.o.o., dr. Ante Starčevića 37, Čakovec, OIB: 17929171914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D2F44" w14:textId="77777777" w:rsidR="003731CE" w:rsidRPr="000E3518" w:rsidRDefault="003731CE" w:rsidP="003731CE">
            <w:pPr>
              <w:spacing w:after="120"/>
              <w:jc w:val="right"/>
              <w:rPr>
                <w:lang w:val="hr-HR"/>
              </w:rPr>
            </w:pPr>
            <w:r w:rsidRPr="000E3518">
              <w:rPr>
                <w:lang w:val="hr-HR"/>
              </w:rPr>
              <w:t>22.819,05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B1F1D" w14:textId="77777777" w:rsidR="003731CE" w:rsidRPr="000E3518" w:rsidRDefault="003731CE" w:rsidP="003731CE">
            <w:pPr>
              <w:spacing w:after="120"/>
              <w:jc w:val="right"/>
              <w:rPr>
                <w:lang w:val="hr-HR"/>
              </w:rPr>
            </w:pPr>
            <w:r w:rsidRPr="000E3518">
              <w:rPr>
                <w:lang w:val="hr-HR"/>
              </w:rPr>
              <w:t>22.819,05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8C74" w14:textId="77777777" w:rsidR="003731CE" w:rsidRPr="000E3518" w:rsidRDefault="003731CE" w:rsidP="003731CE">
            <w:pPr>
              <w:spacing w:after="120"/>
              <w:jc w:val="right"/>
              <w:rPr>
                <w:lang w:val="hr-HR"/>
              </w:rPr>
            </w:pPr>
            <w:r w:rsidRPr="000E3518">
              <w:rPr>
                <w:lang w:val="hr-HR"/>
              </w:rPr>
              <w:t>0,00</w:t>
            </w:r>
          </w:p>
        </w:tc>
      </w:tr>
      <w:tr w:rsidR="003731CE" w:rsidRPr="000E3518" w14:paraId="1850C45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CFB93" w14:textId="77777777" w:rsidR="003731CE" w:rsidRPr="000E3518" w:rsidRDefault="003731CE" w:rsidP="003731CE">
            <w:pPr>
              <w:spacing w:after="120"/>
              <w:jc w:val="center"/>
              <w:rPr>
                <w:lang w:val="hr-HR"/>
              </w:rPr>
            </w:pPr>
            <w:r w:rsidRPr="000E3518">
              <w:rPr>
                <w:lang w:val="hr-HR"/>
              </w:rPr>
              <w:lastRenderedPageBreak/>
              <w:t>29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C04ED" w14:textId="77777777" w:rsidR="003731CE" w:rsidRPr="000E3518" w:rsidRDefault="003731CE" w:rsidP="003731CE">
            <w:pPr>
              <w:spacing w:after="120"/>
              <w:jc w:val="both"/>
              <w:rPr>
                <w:lang w:val="hr-HR"/>
              </w:rPr>
            </w:pPr>
            <w:r w:rsidRPr="000E3518">
              <w:rPr>
                <w:lang w:val="hr-HR"/>
              </w:rPr>
              <w:t xml:space="preserve">HP-HRVATSKA POŠTA d.d., Zagreb, </w:t>
            </w:r>
            <w:proofErr w:type="spellStart"/>
            <w:r w:rsidRPr="000E3518">
              <w:rPr>
                <w:lang w:val="hr-HR"/>
              </w:rPr>
              <w:t>Jurišićeva</w:t>
            </w:r>
            <w:proofErr w:type="spellEnd"/>
            <w:r w:rsidRPr="000E3518">
              <w:rPr>
                <w:lang w:val="hr-HR"/>
              </w:rPr>
              <w:t xml:space="preserve"> 13, OIB: 87311810356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5DFB9" w14:textId="77777777" w:rsidR="003731CE" w:rsidRPr="000E3518" w:rsidRDefault="003731CE" w:rsidP="003731CE">
            <w:pPr>
              <w:spacing w:after="120"/>
              <w:jc w:val="right"/>
              <w:rPr>
                <w:lang w:val="hr-HR"/>
              </w:rPr>
            </w:pPr>
            <w:r w:rsidRPr="000E3518">
              <w:rPr>
                <w:lang w:val="hr-HR"/>
              </w:rPr>
              <w:t>6.735,47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49E23" w14:textId="77777777" w:rsidR="003731CE" w:rsidRPr="000E3518" w:rsidRDefault="003731CE" w:rsidP="003731CE">
            <w:pPr>
              <w:spacing w:after="120"/>
              <w:jc w:val="right"/>
              <w:rPr>
                <w:lang w:val="hr-HR"/>
              </w:rPr>
            </w:pPr>
            <w:r w:rsidRPr="000E3518">
              <w:rPr>
                <w:lang w:val="hr-HR"/>
              </w:rPr>
              <w:t>3.598,46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38E24" w14:textId="77777777" w:rsidR="003731CE" w:rsidRPr="000E3518" w:rsidRDefault="003731CE" w:rsidP="003731CE">
            <w:pPr>
              <w:spacing w:after="120"/>
              <w:jc w:val="right"/>
              <w:rPr>
                <w:lang w:val="hr-HR"/>
              </w:rPr>
            </w:pPr>
            <w:r w:rsidRPr="000E3518">
              <w:rPr>
                <w:lang w:val="hr-HR"/>
              </w:rPr>
              <w:t>3.137,01</w:t>
            </w:r>
          </w:p>
        </w:tc>
      </w:tr>
      <w:tr w:rsidR="003731CE" w:rsidRPr="000E3518" w14:paraId="59E3E10F"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C99F" w14:textId="77777777" w:rsidR="003731CE" w:rsidRPr="000E3518" w:rsidRDefault="003731CE" w:rsidP="003731CE">
            <w:pPr>
              <w:spacing w:after="120"/>
              <w:jc w:val="center"/>
              <w:rPr>
                <w:lang w:val="hr-HR"/>
              </w:rPr>
            </w:pPr>
            <w:r w:rsidRPr="000E3518">
              <w:rPr>
                <w:lang w:val="hr-HR"/>
              </w:rPr>
              <w:t>30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8CE8C" w14:textId="77777777" w:rsidR="003731CE" w:rsidRPr="000E3518" w:rsidRDefault="003731CE" w:rsidP="003731CE">
            <w:pPr>
              <w:spacing w:after="120"/>
              <w:jc w:val="both"/>
              <w:rPr>
                <w:lang w:val="hr-HR"/>
              </w:rPr>
            </w:pPr>
            <w:r w:rsidRPr="000E3518">
              <w:rPr>
                <w:lang w:val="hr-HR"/>
              </w:rPr>
              <w:t xml:space="preserve">HRVATSKE ŠUME d.o.o. Zagreb, Ljudevita Farkaša </w:t>
            </w:r>
            <w:proofErr w:type="spellStart"/>
            <w:r w:rsidRPr="000E3518">
              <w:rPr>
                <w:lang w:val="hr-HR"/>
              </w:rPr>
              <w:t>Vukotinovića</w:t>
            </w:r>
            <w:proofErr w:type="spellEnd"/>
            <w:r w:rsidRPr="000E3518">
              <w:rPr>
                <w:lang w:val="hr-HR"/>
              </w:rPr>
              <w:t xml:space="preserve"> 2, OIB: 69693144506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8BF62" w14:textId="77777777" w:rsidR="003731CE" w:rsidRPr="000E3518" w:rsidRDefault="003731CE" w:rsidP="003731CE">
            <w:pPr>
              <w:spacing w:after="120"/>
              <w:jc w:val="right"/>
              <w:rPr>
                <w:lang w:val="hr-HR"/>
              </w:rPr>
            </w:pPr>
            <w:r w:rsidRPr="000E3518">
              <w:rPr>
                <w:lang w:val="hr-HR"/>
              </w:rPr>
              <w:t>384.646,14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2C301" w14:textId="77777777" w:rsidR="003731CE" w:rsidRPr="000E3518" w:rsidRDefault="003731CE" w:rsidP="003731CE">
            <w:pPr>
              <w:spacing w:after="120"/>
              <w:jc w:val="right"/>
              <w:rPr>
                <w:lang w:val="hr-HR"/>
              </w:rPr>
            </w:pPr>
            <w:r w:rsidRPr="000E3518">
              <w:rPr>
                <w:lang w:val="hr-HR"/>
              </w:rPr>
              <w:t>40.883,63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E43E" w14:textId="77777777" w:rsidR="003731CE" w:rsidRPr="000E3518" w:rsidRDefault="003731CE" w:rsidP="003731CE">
            <w:pPr>
              <w:spacing w:after="120"/>
              <w:jc w:val="right"/>
              <w:rPr>
                <w:lang w:val="hr-HR"/>
              </w:rPr>
            </w:pPr>
            <w:r w:rsidRPr="000E3518">
              <w:rPr>
                <w:lang w:val="hr-HR"/>
              </w:rPr>
              <w:t>343.762,51</w:t>
            </w:r>
          </w:p>
        </w:tc>
      </w:tr>
      <w:tr w:rsidR="003731CE" w:rsidRPr="000E3518" w14:paraId="4AFD694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E1AE" w14:textId="77777777" w:rsidR="003731CE" w:rsidRPr="000E3518" w:rsidRDefault="003731CE" w:rsidP="003731CE">
            <w:pPr>
              <w:spacing w:after="120"/>
              <w:jc w:val="center"/>
              <w:rPr>
                <w:lang w:val="hr-HR"/>
              </w:rPr>
            </w:pPr>
            <w:r w:rsidRPr="000E3518">
              <w:rPr>
                <w:lang w:val="hr-HR"/>
              </w:rPr>
              <w:t>31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792E5" w14:textId="77777777" w:rsidR="003731CE" w:rsidRPr="000E3518" w:rsidRDefault="003731CE" w:rsidP="003731CE">
            <w:pPr>
              <w:spacing w:after="120"/>
              <w:jc w:val="both"/>
              <w:rPr>
                <w:lang w:val="hr-HR"/>
              </w:rPr>
            </w:pPr>
            <w:r w:rsidRPr="000E3518">
              <w:rPr>
                <w:lang w:val="hr-HR"/>
              </w:rPr>
              <w:t>HRVATSKE VODE Zagreb, putem VODOGOSPODARSKA ISPOSTAVA ZA MALI SLIV "TRNAVA" ČAKOVEC, Ivana Mažuranića 2, OIB: 28921383001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B4E5B" w14:textId="77777777" w:rsidR="003731CE" w:rsidRPr="000E3518" w:rsidRDefault="003731CE" w:rsidP="003731CE">
            <w:pPr>
              <w:spacing w:after="120"/>
              <w:jc w:val="right"/>
              <w:rPr>
                <w:lang w:val="hr-HR"/>
              </w:rPr>
            </w:pPr>
            <w:r w:rsidRPr="000E3518">
              <w:rPr>
                <w:lang w:val="hr-HR"/>
              </w:rPr>
              <w:t>9.499,12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9D9DE" w14:textId="77777777" w:rsidR="003731CE" w:rsidRPr="000E3518" w:rsidRDefault="003731CE" w:rsidP="003731CE">
            <w:pPr>
              <w:spacing w:after="120"/>
              <w:jc w:val="right"/>
              <w:rPr>
                <w:lang w:val="hr-HR"/>
              </w:rPr>
            </w:pPr>
            <w:r w:rsidRPr="000E3518">
              <w:rPr>
                <w:lang w:val="hr-HR"/>
              </w:rPr>
              <w:t>5.323,15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7E732" w14:textId="77777777" w:rsidR="003731CE" w:rsidRPr="000E3518" w:rsidRDefault="003731CE" w:rsidP="003731CE">
            <w:pPr>
              <w:spacing w:after="120"/>
              <w:jc w:val="right"/>
              <w:rPr>
                <w:lang w:val="hr-HR"/>
              </w:rPr>
            </w:pPr>
            <w:r w:rsidRPr="000E3518">
              <w:rPr>
                <w:lang w:val="hr-HR"/>
              </w:rPr>
              <w:t>4.175,97</w:t>
            </w:r>
          </w:p>
        </w:tc>
      </w:tr>
      <w:tr w:rsidR="003731CE" w:rsidRPr="000E3518" w14:paraId="26551891"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D2D19" w14:textId="77777777" w:rsidR="003731CE" w:rsidRPr="000E3518" w:rsidRDefault="003731CE" w:rsidP="003731CE">
            <w:pPr>
              <w:spacing w:after="120"/>
              <w:jc w:val="center"/>
              <w:rPr>
                <w:lang w:val="hr-HR"/>
              </w:rPr>
            </w:pPr>
            <w:r w:rsidRPr="000E3518">
              <w:rPr>
                <w:lang w:val="hr-HR"/>
              </w:rPr>
              <w:t>32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0387" w14:textId="77777777" w:rsidR="003731CE" w:rsidRPr="000E3518" w:rsidRDefault="003731CE" w:rsidP="003731CE">
            <w:pPr>
              <w:spacing w:after="120"/>
              <w:jc w:val="both"/>
              <w:rPr>
                <w:lang w:val="hr-HR"/>
              </w:rPr>
            </w:pPr>
            <w:r w:rsidRPr="000E3518">
              <w:rPr>
                <w:lang w:val="hr-HR"/>
              </w:rPr>
              <w:t>HRVATSKI TELEKOM d.d., Roberta Frangeša Mihanovića 9, Zagreb, OIB: 81793146560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C3E2A" w14:textId="77777777" w:rsidR="003731CE" w:rsidRPr="000E3518" w:rsidRDefault="003731CE" w:rsidP="003731CE">
            <w:pPr>
              <w:spacing w:after="120"/>
              <w:jc w:val="right"/>
              <w:rPr>
                <w:lang w:val="hr-HR"/>
              </w:rPr>
            </w:pPr>
            <w:r w:rsidRPr="000E3518">
              <w:rPr>
                <w:lang w:val="hr-HR"/>
              </w:rPr>
              <w:t>29.541,95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9AF37" w14:textId="77777777" w:rsidR="003731CE" w:rsidRPr="000E3518" w:rsidRDefault="003731CE" w:rsidP="003731CE">
            <w:pPr>
              <w:spacing w:after="120"/>
              <w:jc w:val="right"/>
              <w:rPr>
                <w:lang w:val="hr-HR"/>
              </w:rPr>
            </w:pPr>
            <w:r w:rsidRPr="000E3518">
              <w:rPr>
                <w:lang w:val="hr-HR"/>
              </w:rPr>
              <w:t>25.876,30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3C8A5" w14:textId="77777777" w:rsidR="003731CE" w:rsidRPr="000E3518" w:rsidRDefault="003731CE" w:rsidP="003731CE">
            <w:pPr>
              <w:spacing w:after="120"/>
              <w:jc w:val="right"/>
              <w:rPr>
                <w:lang w:val="hr-HR"/>
              </w:rPr>
            </w:pPr>
            <w:r w:rsidRPr="000E3518">
              <w:rPr>
                <w:lang w:val="hr-HR"/>
              </w:rPr>
              <w:t>3.665,65</w:t>
            </w:r>
          </w:p>
        </w:tc>
      </w:tr>
      <w:tr w:rsidR="003731CE" w:rsidRPr="000E3518" w14:paraId="63D58460"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C361D" w14:textId="77777777" w:rsidR="003731CE" w:rsidRPr="000E3518" w:rsidRDefault="003731CE" w:rsidP="003731CE">
            <w:pPr>
              <w:spacing w:after="120"/>
              <w:jc w:val="center"/>
              <w:rPr>
                <w:lang w:val="hr-HR"/>
              </w:rPr>
            </w:pPr>
            <w:r w:rsidRPr="000E3518">
              <w:rPr>
                <w:lang w:val="hr-HR"/>
              </w:rPr>
              <w:t>33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4C7CB" w14:textId="77777777" w:rsidR="003731CE" w:rsidRPr="000E3518" w:rsidRDefault="003731CE" w:rsidP="003731CE">
            <w:pPr>
              <w:spacing w:after="120"/>
              <w:jc w:val="both"/>
              <w:rPr>
                <w:lang w:val="hr-HR"/>
              </w:rPr>
            </w:pPr>
            <w:r w:rsidRPr="000E3518">
              <w:rPr>
                <w:lang w:val="hr-HR"/>
              </w:rPr>
              <w:t>HRVATSKI ZAVOD ZA MIROVINSKO OSIGURANJE VARAŽDIN, Kolodvorska 20 c, Varaždin, OIB: 84397956623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1A35B" w14:textId="77777777" w:rsidR="003731CE" w:rsidRPr="000E3518" w:rsidRDefault="003731CE" w:rsidP="003731CE">
            <w:pPr>
              <w:spacing w:after="120"/>
              <w:jc w:val="right"/>
              <w:rPr>
                <w:lang w:val="hr-HR"/>
              </w:rPr>
            </w:pPr>
            <w:r w:rsidRPr="000E3518">
              <w:rPr>
                <w:lang w:val="hr-HR"/>
              </w:rPr>
              <w:t>5.318,54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4ABBB" w14:textId="77777777" w:rsidR="003731CE" w:rsidRPr="000E3518" w:rsidRDefault="003731CE" w:rsidP="003731CE">
            <w:pPr>
              <w:spacing w:after="120"/>
              <w:jc w:val="right"/>
              <w:rPr>
                <w:lang w:val="hr-HR"/>
              </w:rPr>
            </w:pPr>
            <w:r w:rsidRPr="000E3518">
              <w:rPr>
                <w:lang w:val="hr-HR"/>
              </w:rPr>
              <w:t>5.318,54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CFE53" w14:textId="77777777" w:rsidR="003731CE" w:rsidRPr="000E3518" w:rsidRDefault="003731CE" w:rsidP="003731CE">
            <w:pPr>
              <w:spacing w:after="120"/>
              <w:jc w:val="right"/>
              <w:rPr>
                <w:lang w:val="hr-HR"/>
              </w:rPr>
            </w:pPr>
            <w:r w:rsidRPr="000E3518">
              <w:rPr>
                <w:lang w:val="hr-HR"/>
              </w:rPr>
              <w:t>0,00</w:t>
            </w:r>
          </w:p>
        </w:tc>
      </w:tr>
      <w:tr w:rsidR="003731CE" w:rsidRPr="000E3518" w14:paraId="2212201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448FE" w14:textId="77777777" w:rsidR="003731CE" w:rsidRPr="000E3518" w:rsidRDefault="003731CE" w:rsidP="003731CE">
            <w:pPr>
              <w:spacing w:after="120"/>
              <w:jc w:val="center"/>
              <w:rPr>
                <w:lang w:val="hr-HR"/>
              </w:rPr>
            </w:pPr>
            <w:r w:rsidRPr="000E3518">
              <w:rPr>
                <w:lang w:val="hr-HR"/>
              </w:rPr>
              <w:t>34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0441" w14:textId="77777777" w:rsidR="003731CE" w:rsidRPr="000E3518" w:rsidRDefault="003731CE" w:rsidP="003731CE">
            <w:pPr>
              <w:spacing w:after="120"/>
              <w:jc w:val="both"/>
              <w:rPr>
                <w:lang w:val="hr-HR"/>
              </w:rPr>
            </w:pPr>
            <w:r w:rsidRPr="000E3518">
              <w:rPr>
                <w:lang w:val="hr-HR"/>
              </w:rPr>
              <w:t xml:space="preserve">HUTINEC AUTOPRIJEVOZNIK, Gornji </w:t>
            </w:r>
            <w:proofErr w:type="spellStart"/>
            <w:r w:rsidRPr="000E3518">
              <w:rPr>
                <w:lang w:val="hr-HR"/>
              </w:rPr>
              <w:t>Kraljevec</w:t>
            </w:r>
            <w:proofErr w:type="spellEnd"/>
            <w:r w:rsidRPr="000E3518">
              <w:rPr>
                <w:lang w:val="hr-HR"/>
              </w:rPr>
              <w:t xml:space="preserve">, Gornji </w:t>
            </w:r>
            <w:proofErr w:type="spellStart"/>
            <w:r w:rsidRPr="000E3518">
              <w:rPr>
                <w:lang w:val="hr-HR"/>
              </w:rPr>
              <w:t>Kraljevec</w:t>
            </w:r>
            <w:proofErr w:type="spellEnd"/>
            <w:r w:rsidRPr="000E3518">
              <w:rPr>
                <w:lang w:val="hr-HR"/>
              </w:rPr>
              <w:t xml:space="preserve"> 70, OIB: </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EC22" w14:textId="77777777" w:rsidR="003731CE" w:rsidRPr="000E3518" w:rsidRDefault="003731CE" w:rsidP="003731CE">
            <w:pPr>
              <w:spacing w:after="120"/>
              <w:jc w:val="right"/>
              <w:rPr>
                <w:lang w:val="hr-HR"/>
              </w:rPr>
            </w:pPr>
            <w:r w:rsidRPr="000E3518">
              <w:rPr>
                <w:lang w:val="hr-HR"/>
              </w:rPr>
              <w:t>38.646,44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BA8DF" w14:textId="77777777" w:rsidR="003731CE" w:rsidRPr="000E3518" w:rsidRDefault="003731CE" w:rsidP="003731CE">
            <w:pPr>
              <w:spacing w:after="120"/>
              <w:jc w:val="right"/>
              <w:rPr>
                <w:lang w:val="hr-HR"/>
              </w:rPr>
            </w:pPr>
            <w:r w:rsidRPr="000E3518">
              <w:rPr>
                <w:lang w:val="hr-HR"/>
              </w:rPr>
              <w:t>38.646,44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A48A8" w14:textId="77777777" w:rsidR="003731CE" w:rsidRPr="000E3518" w:rsidRDefault="003731CE" w:rsidP="003731CE">
            <w:pPr>
              <w:spacing w:after="120"/>
              <w:jc w:val="right"/>
              <w:rPr>
                <w:lang w:val="hr-HR"/>
              </w:rPr>
            </w:pPr>
            <w:r w:rsidRPr="000E3518">
              <w:rPr>
                <w:lang w:val="hr-HR"/>
              </w:rPr>
              <w:t>0,00</w:t>
            </w:r>
          </w:p>
        </w:tc>
      </w:tr>
      <w:tr w:rsidR="003731CE" w:rsidRPr="000E3518" w14:paraId="0AD8577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6AC2A" w14:textId="77777777" w:rsidR="003731CE" w:rsidRPr="000E3518" w:rsidRDefault="003731CE" w:rsidP="003731CE">
            <w:pPr>
              <w:spacing w:after="120"/>
              <w:jc w:val="center"/>
              <w:rPr>
                <w:lang w:val="hr-HR"/>
              </w:rPr>
            </w:pPr>
            <w:r w:rsidRPr="000E3518">
              <w:rPr>
                <w:lang w:val="hr-HR"/>
              </w:rPr>
              <w:t>35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78080" w14:textId="77777777" w:rsidR="003731CE" w:rsidRPr="000E3518" w:rsidRDefault="003731CE" w:rsidP="003731CE">
            <w:pPr>
              <w:spacing w:after="120"/>
              <w:jc w:val="both"/>
              <w:rPr>
                <w:lang w:val="hr-HR"/>
              </w:rPr>
            </w:pPr>
            <w:r w:rsidRPr="000E3518">
              <w:rPr>
                <w:lang w:val="hr-HR"/>
              </w:rPr>
              <w:t xml:space="preserve">IGMA </w:t>
            </w:r>
            <w:proofErr w:type="spellStart"/>
            <w:r w:rsidRPr="000E3518">
              <w:rPr>
                <w:lang w:val="hr-HR"/>
              </w:rPr>
              <w:t>indust,rija</w:t>
            </w:r>
            <w:proofErr w:type="spellEnd"/>
            <w:r w:rsidRPr="000E3518">
              <w:rPr>
                <w:lang w:val="hr-HR"/>
              </w:rPr>
              <w:t xml:space="preserve"> građevnog materijala d.o.o. Koprivnica, OIB: 43695070004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A603" w14:textId="77777777" w:rsidR="003731CE" w:rsidRPr="000E3518" w:rsidRDefault="003731CE" w:rsidP="003731CE">
            <w:pPr>
              <w:spacing w:after="120"/>
              <w:jc w:val="right"/>
              <w:rPr>
                <w:lang w:val="hr-HR"/>
              </w:rPr>
            </w:pPr>
            <w:r w:rsidRPr="000E3518">
              <w:rPr>
                <w:lang w:val="hr-HR"/>
              </w:rPr>
              <w:t>19.378,17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29023" w14:textId="77777777" w:rsidR="003731CE" w:rsidRPr="000E3518" w:rsidRDefault="003731CE" w:rsidP="003731CE">
            <w:pPr>
              <w:spacing w:after="120"/>
              <w:jc w:val="right"/>
              <w:rPr>
                <w:lang w:val="hr-HR"/>
              </w:rPr>
            </w:pPr>
            <w:r w:rsidRPr="000E3518">
              <w:rPr>
                <w:lang w:val="hr-HR"/>
              </w:rPr>
              <w:t>19.378,17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080C2" w14:textId="77777777" w:rsidR="003731CE" w:rsidRPr="000E3518" w:rsidRDefault="003731CE" w:rsidP="003731CE">
            <w:pPr>
              <w:spacing w:after="120"/>
              <w:jc w:val="right"/>
              <w:rPr>
                <w:lang w:val="hr-HR"/>
              </w:rPr>
            </w:pPr>
            <w:r w:rsidRPr="000E3518">
              <w:rPr>
                <w:lang w:val="hr-HR"/>
              </w:rPr>
              <w:t>0,00</w:t>
            </w:r>
          </w:p>
        </w:tc>
      </w:tr>
      <w:tr w:rsidR="003731CE" w:rsidRPr="000E3518" w14:paraId="3C83C138"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1150D" w14:textId="77777777" w:rsidR="003731CE" w:rsidRPr="000E3518" w:rsidRDefault="003731CE" w:rsidP="003731CE">
            <w:pPr>
              <w:spacing w:after="120"/>
              <w:jc w:val="center"/>
              <w:rPr>
                <w:lang w:val="hr-HR"/>
              </w:rPr>
            </w:pPr>
            <w:r w:rsidRPr="000E3518">
              <w:rPr>
                <w:lang w:val="hr-HR"/>
              </w:rPr>
              <w:t>36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167DE" w14:textId="77777777" w:rsidR="003731CE" w:rsidRPr="000E3518" w:rsidRDefault="003731CE" w:rsidP="003731CE">
            <w:pPr>
              <w:spacing w:after="120"/>
              <w:jc w:val="both"/>
              <w:rPr>
                <w:lang w:val="hr-HR"/>
              </w:rPr>
            </w:pPr>
            <w:r w:rsidRPr="000E3518">
              <w:rPr>
                <w:lang w:val="hr-HR"/>
              </w:rPr>
              <w:t xml:space="preserve">INSTITUT IGH d.d. Zagreb, Janka </w:t>
            </w:r>
            <w:proofErr w:type="spellStart"/>
            <w:r w:rsidRPr="000E3518">
              <w:rPr>
                <w:lang w:val="hr-HR"/>
              </w:rPr>
              <w:t>Rakuše</w:t>
            </w:r>
            <w:proofErr w:type="spellEnd"/>
            <w:r w:rsidRPr="000E3518">
              <w:rPr>
                <w:lang w:val="hr-HR"/>
              </w:rPr>
              <w:t xml:space="preserve"> 1, OIB: 79766124714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A88D1" w14:textId="77777777" w:rsidR="003731CE" w:rsidRPr="000E3518" w:rsidRDefault="003731CE" w:rsidP="003731CE">
            <w:pPr>
              <w:spacing w:after="120"/>
              <w:jc w:val="right"/>
              <w:rPr>
                <w:lang w:val="hr-HR"/>
              </w:rPr>
            </w:pPr>
            <w:r w:rsidRPr="000E3518">
              <w:rPr>
                <w:lang w:val="hr-HR"/>
              </w:rPr>
              <w:t>594.356,28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F733F" w14:textId="77777777" w:rsidR="003731CE" w:rsidRPr="000E3518" w:rsidRDefault="003731CE" w:rsidP="003731CE">
            <w:pPr>
              <w:spacing w:after="120"/>
              <w:jc w:val="right"/>
              <w:rPr>
                <w:lang w:val="hr-HR"/>
              </w:rPr>
            </w:pPr>
            <w:r w:rsidRPr="000E3518">
              <w:rPr>
                <w:lang w:val="hr-HR"/>
              </w:rPr>
              <w:t>594.356,28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51000" w14:textId="77777777" w:rsidR="003731CE" w:rsidRPr="000E3518" w:rsidRDefault="003731CE" w:rsidP="003731CE">
            <w:pPr>
              <w:spacing w:after="120"/>
              <w:jc w:val="right"/>
              <w:rPr>
                <w:lang w:val="hr-HR"/>
              </w:rPr>
            </w:pPr>
            <w:r w:rsidRPr="000E3518">
              <w:rPr>
                <w:lang w:val="hr-HR"/>
              </w:rPr>
              <w:t>0,00</w:t>
            </w:r>
          </w:p>
        </w:tc>
      </w:tr>
      <w:tr w:rsidR="003731CE" w:rsidRPr="000E3518" w14:paraId="20AD5E4E"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466E" w14:textId="77777777" w:rsidR="003731CE" w:rsidRPr="000E3518" w:rsidRDefault="003731CE" w:rsidP="003731CE">
            <w:pPr>
              <w:spacing w:after="120"/>
              <w:jc w:val="center"/>
              <w:rPr>
                <w:lang w:val="hr-HR"/>
              </w:rPr>
            </w:pPr>
            <w:r w:rsidRPr="000E3518">
              <w:rPr>
                <w:lang w:val="hr-HR"/>
              </w:rPr>
              <w:t>37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2AF91" w14:textId="77777777" w:rsidR="003731CE" w:rsidRPr="000E3518" w:rsidRDefault="003731CE" w:rsidP="003731CE">
            <w:pPr>
              <w:spacing w:after="120"/>
              <w:jc w:val="both"/>
              <w:rPr>
                <w:lang w:val="hr-HR"/>
              </w:rPr>
            </w:pPr>
            <w:r w:rsidRPr="000E3518">
              <w:rPr>
                <w:lang w:val="hr-HR"/>
              </w:rPr>
              <w:t xml:space="preserve">IRK-ILIČIĆ d.o.o., Dravska 22a, Zagreb, OIB: 54368705881 </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440F" w14:textId="77777777" w:rsidR="003731CE" w:rsidRPr="000E3518" w:rsidRDefault="003731CE" w:rsidP="003731CE">
            <w:pPr>
              <w:spacing w:after="120"/>
              <w:jc w:val="right"/>
              <w:rPr>
                <w:lang w:val="hr-HR"/>
              </w:rPr>
            </w:pPr>
            <w:r w:rsidRPr="000E3518">
              <w:rPr>
                <w:lang w:val="hr-HR"/>
              </w:rPr>
              <w:t>89.223,82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F35A" w14:textId="77777777" w:rsidR="003731CE" w:rsidRPr="000E3518" w:rsidRDefault="003731CE" w:rsidP="003731CE">
            <w:pPr>
              <w:spacing w:after="120"/>
              <w:jc w:val="right"/>
              <w:rPr>
                <w:lang w:val="hr-HR"/>
              </w:rPr>
            </w:pPr>
            <w:r w:rsidRPr="000E3518">
              <w:rPr>
                <w:lang w:val="hr-HR"/>
              </w:rPr>
              <w:t>84.103,45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9FEE" w14:textId="77777777" w:rsidR="003731CE" w:rsidRPr="000E3518" w:rsidRDefault="003731CE" w:rsidP="003731CE">
            <w:pPr>
              <w:spacing w:after="120"/>
              <w:jc w:val="right"/>
              <w:rPr>
                <w:lang w:val="hr-HR"/>
              </w:rPr>
            </w:pPr>
            <w:r w:rsidRPr="000E3518">
              <w:rPr>
                <w:lang w:val="hr-HR"/>
              </w:rPr>
              <w:t>5.120,37</w:t>
            </w:r>
          </w:p>
        </w:tc>
      </w:tr>
      <w:tr w:rsidR="003731CE" w:rsidRPr="000E3518" w14:paraId="2790FE2F"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9EF1" w14:textId="77777777" w:rsidR="003731CE" w:rsidRPr="000E3518" w:rsidRDefault="003731CE" w:rsidP="003731CE">
            <w:pPr>
              <w:spacing w:after="120"/>
              <w:jc w:val="center"/>
              <w:rPr>
                <w:lang w:val="hr-HR"/>
              </w:rPr>
            </w:pPr>
            <w:r w:rsidRPr="000E3518">
              <w:rPr>
                <w:lang w:val="hr-HR"/>
              </w:rPr>
              <w:t>38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95DC3" w14:textId="77777777" w:rsidR="003731CE" w:rsidRPr="000E3518" w:rsidRDefault="003731CE" w:rsidP="003731CE">
            <w:pPr>
              <w:spacing w:after="120"/>
              <w:jc w:val="both"/>
              <w:rPr>
                <w:lang w:val="hr-HR"/>
              </w:rPr>
            </w:pPr>
            <w:r w:rsidRPr="000E3518">
              <w:rPr>
                <w:lang w:val="hr-HR"/>
              </w:rPr>
              <w:t xml:space="preserve">KAMENOLOM GORJAK d.o.o., Gornje Jesenje </w:t>
            </w:r>
            <w:proofErr w:type="spellStart"/>
            <w:r w:rsidRPr="000E3518">
              <w:rPr>
                <w:lang w:val="hr-HR"/>
              </w:rPr>
              <w:t>bb</w:t>
            </w:r>
            <w:proofErr w:type="spellEnd"/>
            <w:r w:rsidRPr="000E3518">
              <w:rPr>
                <w:lang w:val="hr-HR"/>
              </w:rPr>
              <w:t>, Gornje Jesenje, OIB: 70092623710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EF65B" w14:textId="77777777" w:rsidR="003731CE" w:rsidRPr="000E3518" w:rsidRDefault="003731CE" w:rsidP="003731CE">
            <w:pPr>
              <w:spacing w:after="120"/>
              <w:jc w:val="right"/>
              <w:rPr>
                <w:lang w:val="hr-HR"/>
              </w:rPr>
            </w:pPr>
            <w:r w:rsidRPr="000E3518">
              <w:rPr>
                <w:lang w:val="hr-HR"/>
              </w:rPr>
              <w:t>27.989,86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DC5D8" w14:textId="77777777" w:rsidR="003731CE" w:rsidRPr="000E3518" w:rsidRDefault="003731CE" w:rsidP="003731CE">
            <w:pPr>
              <w:spacing w:after="120"/>
              <w:jc w:val="right"/>
              <w:rPr>
                <w:lang w:val="hr-HR"/>
              </w:rPr>
            </w:pPr>
            <w:r w:rsidRPr="000E3518">
              <w:rPr>
                <w:lang w:val="hr-HR"/>
              </w:rPr>
              <w:t>4.628,71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BBF91" w14:textId="77777777" w:rsidR="003731CE" w:rsidRPr="000E3518" w:rsidRDefault="003731CE" w:rsidP="003731CE">
            <w:pPr>
              <w:spacing w:after="120"/>
              <w:jc w:val="right"/>
              <w:rPr>
                <w:lang w:val="hr-HR"/>
              </w:rPr>
            </w:pPr>
            <w:r w:rsidRPr="000E3518">
              <w:rPr>
                <w:lang w:val="hr-HR"/>
              </w:rPr>
              <w:t>23.361,15</w:t>
            </w:r>
          </w:p>
        </w:tc>
      </w:tr>
      <w:tr w:rsidR="003731CE" w:rsidRPr="000E3518" w14:paraId="7C34CF81"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4291F" w14:textId="77777777" w:rsidR="003731CE" w:rsidRPr="000E3518" w:rsidRDefault="003731CE" w:rsidP="003731CE">
            <w:pPr>
              <w:spacing w:after="120"/>
              <w:jc w:val="center"/>
              <w:rPr>
                <w:lang w:val="hr-HR"/>
              </w:rPr>
            </w:pPr>
            <w:r w:rsidRPr="000E3518">
              <w:rPr>
                <w:lang w:val="hr-HR"/>
              </w:rPr>
              <w:t>39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A27CA" w14:textId="77777777" w:rsidR="003731CE" w:rsidRPr="000E3518" w:rsidRDefault="003731CE" w:rsidP="003731CE">
            <w:pPr>
              <w:spacing w:after="120"/>
              <w:jc w:val="both"/>
              <w:rPr>
                <w:lang w:val="hr-HR"/>
              </w:rPr>
            </w:pPr>
            <w:r w:rsidRPr="000E3518">
              <w:rPr>
                <w:lang w:val="hr-HR"/>
              </w:rPr>
              <w:t>KEMA ZAGREB d.o.o., Zagreb, Vrbik 33/d, OIB: 37353224640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133A" w14:textId="77777777" w:rsidR="003731CE" w:rsidRPr="000E3518" w:rsidRDefault="003731CE" w:rsidP="003731CE">
            <w:pPr>
              <w:spacing w:after="120"/>
              <w:jc w:val="right"/>
              <w:rPr>
                <w:lang w:val="hr-HR"/>
              </w:rPr>
            </w:pPr>
            <w:r w:rsidRPr="000E3518">
              <w:rPr>
                <w:lang w:val="hr-HR"/>
              </w:rPr>
              <w:t>66.665,09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F68CE" w14:textId="77777777" w:rsidR="003731CE" w:rsidRPr="000E3518" w:rsidRDefault="003731CE" w:rsidP="003731CE">
            <w:pPr>
              <w:spacing w:after="120"/>
              <w:jc w:val="right"/>
              <w:rPr>
                <w:lang w:val="hr-HR"/>
              </w:rPr>
            </w:pPr>
            <w:r w:rsidRPr="000E3518">
              <w:rPr>
                <w:lang w:val="hr-HR"/>
              </w:rPr>
              <w:t>66.665,09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45B06" w14:textId="77777777" w:rsidR="003731CE" w:rsidRPr="000E3518" w:rsidRDefault="003731CE" w:rsidP="003731CE">
            <w:pPr>
              <w:spacing w:after="120"/>
              <w:jc w:val="right"/>
              <w:rPr>
                <w:lang w:val="hr-HR"/>
              </w:rPr>
            </w:pPr>
            <w:r w:rsidRPr="000E3518">
              <w:rPr>
                <w:lang w:val="hr-HR"/>
              </w:rPr>
              <w:t>0,00</w:t>
            </w:r>
          </w:p>
        </w:tc>
      </w:tr>
      <w:tr w:rsidR="003731CE" w:rsidRPr="000E3518" w14:paraId="47DDCC6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739D" w14:textId="77777777" w:rsidR="003731CE" w:rsidRPr="000E3518" w:rsidRDefault="003731CE" w:rsidP="003731CE">
            <w:pPr>
              <w:spacing w:after="120"/>
              <w:jc w:val="center"/>
              <w:rPr>
                <w:lang w:val="hr-HR"/>
              </w:rPr>
            </w:pPr>
            <w:r w:rsidRPr="000E3518">
              <w:rPr>
                <w:lang w:val="hr-HR"/>
              </w:rPr>
              <w:t>40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5094E" w14:textId="77777777" w:rsidR="003731CE" w:rsidRPr="000E3518" w:rsidRDefault="003731CE" w:rsidP="003731CE">
            <w:pPr>
              <w:spacing w:after="120"/>
              <w:jc w:val="both"/>
              <w:rPr>
                <w:lang w:val="hr-HR"/>
              </w:rPr>
            </w:pPr>
            <w:r w:rsidRPr="000E3518">
              <w:rPr>
                <w:lang w:val="hr-HR"/>
              </w:rPr>
              <w:t xml:space="preserve">KINGSPAN d.o.o. Zagreb, </w:t>
            </w:r>
            <w:proofErr w:type="spellStart"/>
            <w:r w:rsidRPr="000E3518">
              <w:rPr>
                <w:lang w:val="hr-HR"/>
              </w:rPr>
              <w:t>Gorjanovićeva</w:t>
            </w:r>
            <w:proofErr w:type="spellEnd"/>
            <w:r w:rsidRPr="000E3518">
              <w:rPr>
                <w:lang w:val="hr-HR"/>
              </w:rPr>
              <w:t xml:space="preserve"> 22, OIB: 29620772153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2C2D1" w14:textId="77777777" w:rsidR="003731CE" w:rsidRPr="000E3518" w:rsidRDefault="003731CE" w:rsidP="003731CE">
            <w:pPr>
              <w:spacing w:after="120"/>
              <w:jc w:val="right"/>
              <w:rPr>
                <w:lang w:val="hr-HR"/>
              </w:rPr>
            </w:pPr>
            <w:r w:rsidRPr="000E3518">
              <w:rPr>
                <w:lang w:val="hr-HR"/>
              </w:rPr>
              <w:t>721.581,21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8785B" w14:textId="77777777" w:rsidR="003731CE" w:rsidRPr="000E3518" w:rsidRDefault="003731CE" w:rsidP="003731CE">
            <w:pPr>
              <w:spacing w:after="120"/>
              <w:jc w:val="right"/>
              <w:rPr>
                <w:lang w:val="hr-HR"/>
              </w:rPr>
            </w:pPr>
            <w:r w:rsidRPr="000E3518">
              <w:rPr>
                <w:lang w:val="hr-HR"/>
              </w:rPr>
              <w:t>152.708,06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303F" w14:textId="77777777" w:rsidR="003731CE" w:rsidRPr="000E3518" w:rsidRDefault="003731CE" w:rsidP="003731CE">
            <w:pPr>
              <w:spacing w:after="120"/>
              <w:jc w:val="right"/>
              <w:rPr>
                <w:lang w:val="hr-HR"/>
              </w:rPr>
            </w:pPr>
            <w:r w:rsidRPr="000E3518">
              <w:rPr>
                <w:lang w:val="hr-HR"/>
              </w:rPr>
              <w:t>568.873,15</w:t>
            </w:r>
          </w:p>
        </w:tc>
      </w:tr>
      <w:tr w:rsidR="003731CE" w:rsidRPr="000E3518" w14:paraId="525ACBC4"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A4CC" w14:textId="77777777" w:rsidR="003731CE" w:rsidRPr="000E3518" w:rsidRDefault="003731CE" w:rsidP="003731CE">
            <w:pPr>
              <w:spacing w:after="120"/>
              <w:jc w:val="center"/>
              <w:rPr>
                <w:lang w:val="hr-HR"/>
              </w:rPr>
            </w:pPr>
            <w:r w:rsidRPr="000E3518">
              <w:rPr>
                <w:lang w:val="hr-HR"/>
              </w:rPr>
              <w:t>41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F8FC" w14:textId="77777777" w:rsidR="003731CE" w:rsidRPr="000E3518" w:rsidRDefault="003731CE" w:rsidP="003731CE">
            <w:pPr>
              <w:spacing w:after="120"/>
              <w:jc w:val="both"/>
              <w:rPr>
                <w:lang w:val="hr-HR"/>
              </w:rPr>
            </w:pPr>
            <w:r w:rsidRPr="000E3518">
              <w:rPr>
                <w:lang w:val="hr-HR"/>
              </w:rPr>
              <w:t xml:space="preserve">KOMPANIJA JANKOVIĆ, B. </w:t>
            </w:r>
            <w:proofErr w:type="spellStart"/>
            <w:r w:rsidRPr="000E3518">
              <w:rPr>
                <w:lang w:val="hr-HR"/>
              </w:rPr>
              <w:t>Kidrića</w:t>
            </w:r>
            <w:proofErr w:type="spellEnd"/>
            <w:r w:rsidRPr="000E3518">
              <w:rPr>
                <w:lang w:val="hr-HR"/>
              </w:rPr>
              <w:t xml:space="preserve"> 13, SVETA MARIJA, OIB: 3720774007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18AFB" w14:textId="77777777" w:rsidR="003731CE" w:rsidRPr="000E3518" w:rsidRDefault="003731CE" w:rsidP="003731CE">
            <w:pPr>
              <w:spacing w:after="120"/>
              <w:jc w:val="right"/>
              <w:rPr>
                <w:lang w:val="hr-HR"/>
              </w:rPr>
            </w:pPr>
            <w:r w:rsidRPr="000E3518">
              <w:rPr>
                <w:lang w:val="hr-HR"/>
              </w:rPr>
              <w:t>21.369,26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71D6" w14:textId="77777777" w:rsidR="003731CE" w:rsidRPr="000E3518" w:rsidRDefault="003731CE" w:rsidP="003731CE">
            <w:pPr>
              <w:spacing w:after="120"/>
              <w:jc w:val="right"/>
              <w:rPr>
                <w:lang w:val="hr-HR"/>
              </w:rPr>
            </w:pPr>
            <w:r w:rsidRPr="000E3518">
              <w:rPr>
                <w:lang w:val="hr-HR"/>
              </w:rPr>
              <w:t>21.369,26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4F07E" w14:textId="77777777" w:rsidR="003731CE" w:rsidRPr="000E3518" w:rsidRDefault="003731CE" w:rsidP="003731CE">
            <w:pPr>
              <w:spacing w:after="120"/>
              <w:jc w:val="right"/>
              <w:rPr>
                <w:lang w:val="hr-HR"/>
              </w:rPr>
            </w:pPr>
            <w:r w:rsidRPr="000E3518">
              <w:rPr>
                <w:lang w:val="hr-HR"/>
              </w:rPr>
              <w:t>0,00</w:t>
            </w:r>
          </w:p>
        </w:tc>
      </w:tr>
      <w:tr w:rsidR="003731CE" w:rsidRPr="000E3518" w14:paraId="7A1103F0"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80EAD" w14:textId="77777777" w:rsidR="003731CE" w:rsidRPr="000E3518" w:rsidRDefault="003731CE" w:rsidP="003731CE">
            <w:pPr>
              <w:spacing w:after="120"/>
              <w:jc w:val="center"/>
              <w:rPr>
                <w:lang w:val="hr-HR"/>
              </w:rPr>
            </w:pPr>
            <w:r w:rsidRPr="000E3518">
              <w:rPr>
                <w:lang w:val="hr-HR"/>
              </w:rPr>
              <w:lastRenderedPageBreak/>
              <w:t>42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A89C" w14:textId="77777777" w:rsidR="003731CE" w:rsidRPr="000E3518" w:rsidRDefault="003731CE" w:rsidP="003731CE">
            <w:pPr>
              <w:spacing w:after="120"/>
              <w:jc w:val="both"/>
              <w:rPr>
                <w:lang w:val="hr-HR"/>
              </w:rPr>
            </w:pPr>
            <w:r w:rsidRPr="000E3518">
              <w:rPr>
                <w:lang w:val="hr-HR"/>
              </w:rPr>
              <w:t>KRT PROMET d.o.o., Pavlinska 5, Varaždin, OIB: 41749551044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C577F" w14:textId="77777777" w:rsidR="003731CE" w:rsidRPr="000E3518" w:rsidRDefault="003731CE" w:rsidP="003731CE">
            <w:pPr>
              <w:spacing w:after="120"/>
              <w:jc w:val="right"/>
              <w:rPr>
                <w:lang w:val="hr-HR"/>
              </w:rPr>
            </w:pPr>
            <w:r w:rsidRPr="000E3518">
              <w:rPr>
                <w:lang w:val="hr-HR"/>
              </w:rPr>
              <w:t>166.694,73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576F" w14:textId="77777777" w:rsidR="003731CE" w:rsidRPr="000E3518" w:rsidRDefault="003731CE" w:rsidP="003731CE">
            <w:pPr>
              <w:spacing w:after="120"/>
              <w:jc w:val="right"/>
              <w:rPr>
                <w:lang w:val="hr-HR"/>
              </w:rPr>
            </w:pPr>
            <w:r w:rsidRPr="000E3518">
              <w:rPr>
                <w:lang w:val="hr-HR"/>
              </w:rPr>
              <w:t>77.166,85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83549" w14:textId="77777777" w:rsidR="003731CE" w:rsidRPr="000E3518" w:rsidRDefault="003731CE" w:rsidP="003731CE">
            <w:pPr>
              <w:spacing w:after="120"/>
              <w:jc w:val="right"/>
              <w:rPr>
                <w:lang w:val="hr-HR"/>
              </w:rPr>
            </w:pPr>
            <w:r w:rsidRPr="000E3518">
              <w:rPr>
                <w:lang w:val="hr-HR"/>
              </w:rPr>
              <w:t>89.527,88</w:t>
            </w:r>
          </w:p>
        </w:tc>
      </w:tr>
      <w:tr w:rsidR="003731CE" w:rsidRPr="000E3518" w14:paraId="18707C41"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106E5" w14:textId="77777777" w:rsidR="003731CE" w:rsidRPr="000E3518" w:rsidRDefault="003731CE" w:rsidP="003731CE">
            <w:pPr>
              <w:spacing w:after="120"/>
              <w:jc w:val="center"/>
              <w:rPr>
                <w:lang w:val="hr-HR"/>
              </w:rPr>
            </w:pPr>
            <w:r w:rsidRPr="000E3518">
              <w:rPr>
                <w:lang w:val="hr-HR"/>
              </w:rPr>
              <w:t>43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27101" w14:textId="77777777" w:rsidR="003731CE" w:rsidRPr="000E3518" w:rsidRDefault="003731CE" w:rsidP="003731CE">
            <w:pPr>
              <w:spacing w:after="120"/>
              <w:jc w:val="both"/>
              <w:rPr>
                <w:lang w:val="hr-HR"/>
              </w:rPr>
            </w:pPr>
            <w:r w:rsidRPr="000E3518">
              <w:rPr>
                <w:lang w:val="hr-HR"/>
              </w:rPr>
              <w:t>LINDAB d.o.o., Zagreb, Franje Lučića 34, OIB: 26581793730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3044" w14:textId="77777777" w:rsidR="003731CE" w:rsidRPr="000E3518" w:rsidRDefault="003731CE" w:rsidP="003731CE">
            <w:pPr>
              <w:spacing w:after="120"/>
              <w:jc w:val="right"/>
              <w:rPr>
                <w:lang w:val="hr-HR"/>
              </w:rPr>
            </w:pPr>
            <w:r w:rsidRPr="000E3518">
              <w:rPr>
                <w:lang w:val="hr-HR"/>
              </w:rPr>
              <w:t>138.532,01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6990A" w14:textId="77777777" w:rsidR="003731CE" w:rsidRPr="000E3518" w:rsidRDefault="003731CE" w:rsidP="003731CE">
            <w:pPr>
              <w:spacing w:after="120"/>
              <w:jc w:val="right"/>
              <w:rPr>
                <w:lang w:val="hr-HR"/>
              </w:rPr>
            </w:pPr>
            <w:r w:rsidRPr="000E3518">
              <w:rPr>
                <w:lang w:val="hr-HR"/>
              </w:rPr>
              <w:t>40.143,97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9E3AE" w14:textId="77777777" w:rsidR="003731CE" w:rsidRPr="000E3518" w:rsidRDefault="003731CE" w:rsidP="003731CE">
            <w:pPr>
              <w:spacing w:after="120"/>
              <w:jc w:val="right"/>
              <w:rPr>
                <w:lang w:val="hr-HR"/>
              </w:rPr>
            </w:pPr>
            <w:r w:rsidRPr="000E3518">
              <w:rPr>
                <w:lang w:val="hr-HR"/>
              </w:rPr>
              <w:t>98.388,04</w:t>
            </w:r>
          </w:p>
        </w:tc>
      </w:tr>
      <w:tr w:rsidR="003731CE" w:rsidRPr="000E3518" w14:paraId="0206CF6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8EA0" w14:textId="77777777" w:rsidR="003731CE" w:rsidRPr="000E3518" w:rsidRDefault="003731CE" w:rsidP="003731CE">
            <w:pPr>
              <w:spacing w:after="120"/>
              <w:jc w:val="center"/>
              <w:rPr>
                <w:lang w:val="hr-HR"/>
              </w:rPr>
            </w:pPr>
            <w:r w:rsidRPr="000E3518">
              <w:rPr>
                <w:lang w:val="hr-HR"/>
              </w:rPr>
              <w:t>44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B4EC5" w14:textId="77777777" w:rsidR="003731CE" w:rsidRPr="000E3518" w:rsidRDefault="003731CE" w:rsidP="003731CE">
            <w:pPr>
              <w:spacing w:after="120"/>
              <w:jc w:val="both"/>
              <w:rPr>
                <w:lang w:val="hr-HR"/>
              </w:rPr>
            </w:pPr>
            <w:r w:rsidRPr="000E3518">
              <w:rPr>
                <w:lang w:val="hr-HR"/>
              </w:rPr>
              <w:t>MAGMA d.o.o., Požega, Pavla Radića 44, OIB: 49660480498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98959" w14:textId="77777777" w:rsidR="003731CE" w:rsidRPr="000E3518" w:rsidRDefault="003731CE" w:rsidP="003731CE">
            <w:pPr>
              <w:spacing w:after="120"/>
              <w:jc w:val="right"/>
              <w:rPr>
                <w:lang w:val="hr-HR"/>
              </w:rPr>
            </w:pPr>
            <w:r w:rsidRPr="000E3518">
              <w:rPr>
                <w:lang w:val="hr-HR"/>
              </w:rPr>
              <w:t>487.822,00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6F47F" w14:textId="77777777" w:rsidR="003731CE" w:rsidRPr="000E3518" w:rsidRDefault="003731CE" w:rsidP="003731CE">
            <w:pPr>
              <w:spacing w:after="120"/>
              <w:jc w:val="right"/>
              <w:rPr>
                <w:lang w:val="hr-HR"/>
              </w:rPr>
            </w:pPr>
            <w:r w:rsidRPr="000E3518">
              <w:rPr>
                <w:lang w:val="hr-HR"/>
              </w:rPr>
              <w:t>219.566,50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E8BD2" w14:textId="77777777" w:rsidR="003731CE" w:rsidRPr="000E3518" w:rsidRDefault="003731CE" w:rsidP="003731CE">
            <w:pPr>
              <w:spacing w:after="120"/>
              <w:jc w:val="right"/>
              <w:rPr>
                <w:lang w:val="hr-HR"/>
              </w:rPr>
            </w:pPr>
            <w:r w:rsidRPr="000E3518">
              <w:rPr>
                <w:lang w:val="hr-HR"/>
              </w:rPr>
              <w:t>268.255,50</w:t>
            </w:r>
          </w:p>
        </w:tc>
      </w:tr>
      <w:tr w:rsidR="003731CE" w:rsidRPr="000E3518" w14:paraId="40342F2A"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F93A2" w14:textId="77777777" w:rsidR="003731CE" w:rsidRPr="000E3518" w:rsidRDefault="003731CE" w:rsidP="003731CE">
            <w:pPr>
              <w:spacing w:after="120"/>
              <w:jc w:val="center"/>
              <w:rPr>
                <w:lang w:val="hr-HR"/>
              </w:rPr>
            </w:pPr>
            <w:r w:rsidRPr="000E3518">
              <w:rPr>
                <w:lang w:val="hr-HR"/>
              </w:rPr>
              <w:t>45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F994D" w14:textId="77777777" w:rsidR="003731CE" w:rsidRPr="000E3518" w:rsidRDefault="003731CE" w:rsidP="003731CE">
            <w:pPr>
              <w:spacing w:after="120"/>
              <w:jc w:val="both"/>
              <w:rPr>
                <w:lang w:val="hr-HR"/>
              </w:rPr>
            </w:pPr>
            <w:r w:rsidRPr="000E3518">
              <w:rPr>
                <w:lang w:val="hr-HR"/>
              </w:rPr>
              <w:t>MEĐIMURJE GRADITELJSTVO d.o.o., Čakovec, Zagrebačka 42a, OIB: 159218601232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8FB95" w14:textId="77777777" w:rsidR="003731CE" w:rsidRPr="000E3518" w:rsidRDefault="003731CE" w:rsidP="003731CE">
            <w:pPr>
              <w:spacing w:after="120"/>
              <w:jc w:val="right"/>
              <w:rPr>
                <w:lang w:val="hr-HR"/>
              </w:rPr>
            </w:pPr>
            <w:r w:rsidRPr="000E3518">
              <w:rPr>
                <w:lang w:val="hr-HR"/>
              </w:rPr>
              <w:t>12.389,98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87073" w14:textId="77777777" w:rsidR="003731CE" w:rsidRPr="000E3518" w:rsidRDefault="003731CE" w:rsidP="003731CE">
            <w:pPr>
              <w:spacing w:after="120"/>
              <w:jc w:val="right"/>
              <w:rPr>
                <w:lang w:val="hr-HR"/>
              </w:rPr>
            </w:pPr>
            <w:r w:rsidRPr="000E3518">
              <w:rPr>
                <w:lang w:val="hr-HR"/>
              </w:rPr>
              <w:t>12.389,98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C625" w14:textId="77777777" w:rsidR="003731CE" w:rsidRPr="000E3518" w:rsidRDefault="003731CE" w:rsidP="003731CE">
            <w:pPr>
              <w:spacing w:after="120"/>
              <w:jc w:val="right"/>
              <w:rPr>
                <w:lang w:val="hr-HR"/>
              </w:rPr>
            </w:pPr>
            <w:r w:rsidRPr="000E3518">
              <w:rPr>
                <w:lang w:val="hr-HR"/>
              </w:rPr>
              <w:t>0,00</w:t>
            </w:r>
          </w:p>
        </w:tc>
      </w:tr>
      <w:tr w:rsidR="003731CE" w:rsidRPr="000E3518" w14:paraId="4ED2261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2412B" w14:textId="77777777" w:rsidR="003731CE" w:rsidRPr="000E3518" w:rsidRDefault="003731CE" w:rsidP="003731CE">
            <w:pPr>
              <w:spacing w:after="120"/>
              <w:jc w:val="center"/>
              <w:rPr>
                <w:lang w:val="hr-HR"/>
              </w:rPr>
            </w:pPr>
            <w:r w:rsidRPr="000E3518">
              <w:rPr>
                <w:lang w:val="hr-HR"/>
              </w:rPr>
              <w:t>46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AD01C" w14:textId="77777777" w:rsidR="003731CE" w:rsidRPr="000E3518" w:rsidRDefault="003731CE" w:rsidP="003731CE">
            <w:pPr>
              <w:spacing w:after="120"/>
              <w:jc w:val="both"/>
              <w:rPr>
                <w:lang w:val="hr-HR"/>
              </w:rPr>
            </w:pPr>
            <w:r w:rsidRPr="000E3518">
              <w:rPr>
                <w:lang w:val="hr-HR"/>
              </w:rPr>
              <w:t>MEĐIMURJE PLIN d.o.o., Čakovec, Obrtnička 4, OIB: 29035933600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E9292" w14:textId="77777777" w:rsidR="003731CE" w:rsidRPr="000E3518" w:rsidRDefault="003731CE" w:rsidP="003731CE">
            <w:pPr>
              <w:spacing w:after="120"/>
              <w:jc w:val="right"/>
              <w:rPr>
                <w:lang w:val="hr-HR"/>
              </w:rPr>
            </w:pPr>
            <w:r w:rsidRPr="000E3518">
              <w:rPr>
                <w:lang w:val="hr-HR"/>
              </w:rPr>
              <w:t>288.728,01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C10F" w14:textId="77777777" w:rsidR="003731CE" w:rsidRPr="000E3518" w:rsidRDefault="003731CE" w:rsidP="003731CE">
            <w:pPr>
              <w:spacing w:after="120"/>
              <w:jc w:val="right"/>
              <w:rPr>
                <w:lang w:val="hr-HR"/>
              </w:rPr>
            </w:pPr>
            <w:r w:rsidRPr="000E3518">
              <w:rPr>
                <w:lang w:val="hr-HR"/>
              </w:rPr>
              <w:t>242.868,12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02402" w14:textId="77777777" w:rsidR="003731CE" w:rsidRPr="000E3518" w:rsidRDefault="003731CE" w:rsidP="003731CE">
            <w:pPr>
              <w:spacing w:after="120"/>
              <w:jc w:val="right"/>
              <w:rPr>
                <w:lang w:val="hr-HR"/>
              </w:rPr>
            </w:pPr>
            <w:r w:rsidRPr="000E3518">
              <w:rPr>
                <w:lang w:val="hr-HR"/>
              </w:rPr>
              <w:t>45.859,89</w:t>
            </w:r>
          </w:p>
        </w:tc>
      </w:tr>
      <w:tr w:rsidR="003731CE" w:rsidRPr="000E3518" w14:paraId="6624A63D"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CE1A7" w14:textId="77777777" w:rsidR="003731CE" w:rsidRPr="000E3518" w:rsidRDefault="003731CE" w:rsidP="003731CE">
            <w:pPr>
              <w:spacing w:after="120"/>
              <w:jc w:val="center"/>
              <w:rPr>
                <w:lang w:val="hr-HR"/>
              </w:rPr>
            </w:pPr>
            <w:r w:rsidRPr="000E3518">
              <w:rPr>
                <w:lang w:val="hr-HR"/>
              </w:rPr>
              <w:t>47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A992" w14:textId="77777777" w:rsidR="003731CE" w:rsidRPr="000E3518" w:rsidRDefault="003731CE" w:rsidP="003731CE">
            <w:pPr>
              <w:spacing w:after="120"/>
              <w:jc w:val="both"/>
              <w:rPr>
                <w:lang w:val="hr-HR"/>
              </w:rPr>
            </w:pPr>
            <w:r w:rsidRPr="000E3518">
              <w:rPr>
                <w:lang w:val="hr-HR"/>
              </w:rPr>
              <w:t xml:space="preserve">MEĐIMURJE PMP d.o.o. , Čakovec, Zrinsko </w:t>
            </w:r>
            <w:proofErr w:type="spellStart"/>
            <w:r w:rsidRPr="000E3518">
              <w:rPr>
                <w:lang w:val="hr-HR"/>
              </w:rPr>
              <w:t>Frankopanska</w:t>
            </w:r>
            <w:proofErr w:type="spellEnd"/>
            <w:r w:rsidRPr="000E3518">
              <w:rPr>
                <w:lang w:val="hr-HR"/>
              </w:rPr>
              <w:t xml:space="preserve"> </w:t>
            </w:r>
            <w:proofErr w:type="spellStart"/>
            <w:r w:rsidRPr="000E3518">
              <w:rPr>
                <w:lang w:val="hr-HR"/>
              </w:rPr>
              <w:t>bb</w:t>
            </w:r>
            <w:proofErr w:type="spellEnd"/>
            <w:r w:rsidRPr="000E3518">
              <w:rPr>
                <w:lang w:val="hr-HR"/>
              </w:rPr>
              <w:t>. OIB: 32472378258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2114" w14:textId="77777777" w:rsidR="003731CE" w:rsidRPr="000E3518" w:rsidRDefault="003731CE" w:rsidP="003731CE">
            <w:pPr>
              <w:spacing w:after="120"/>
              <w:jc w:val="right"/>
              <w:rPr>
                <w:lang w:val="hr-HR"/>
              </w:rPr>
            </w:pPr>
            <w:r w:rsidRPr="000E3518">
              <w:rPr>
                <w:lang w:val="hr-HR"/>
              </w:rPr>
              <w:t>65.968,17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0CA58" w14:textId="77777777" w:rsidR="003731CE" w:rsidRPr="000E3518" w:rsidRDefault="003731CE" w:rsidP="003731CE">
            <w:pPr>
              <w:spacing w:after="120"/>
              <w:jc w:val="right"/>
              <w:rPr>
                <w:lang w:val="hr-HR"/>
              </w:rPr>
            </w:pPr>
            <w:r w:rsidRPr="000E3518">
              <w:rPr>
                <w:lang w:val="hr-HR"/>
              </w:rPr>
              <w:t>65.968,17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F4FC9" w14:textId="77777777" w:rsidR="003731CE" w:rsidRPr="000E3518" w:rsidRDefault="003731CE" w:rsidP="003731CE">
            <w:pPr>
              <w:spacing w:after="120"/>
              <w:jc w:val="right"/>
              <w:rPr>
                <w:lang w:val="hr-HR"/>
              </w:rPr>
            </w:pPr>
            <w:r w:rsidRPr="000E3518">
              <w:rPr>
                <w:lang w:val="hr-HR"/>
              </w:rPr>
              <w:t>0,00</w:t>
            </w:r>
          </w:p>
        </w:tc>
      </w:tr>
      <w:tr w:rsidR="003731CE" w:rsidRPr="000E3518" w14:paraId="7B424524"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A524C" w14:textId="77777777" w:rsidR="003731CE" w:rsidRPr="000E3518" w:rsidRDefault="003731CE" w:rsidP="003731CE">
            <w:pPr>
              <w:spacing w:after="120"/>
              <w:jc w:val="center"/>
              <w:rPr>
                <w:lang w:val="hr-HR"/>
              </w:rPr>
            </w:pPr>
            <w:r w:rsidRPr="000E3518">
              <w:rPr>
                <w:lang w:val="hr-HR"/>
              </w:rPr>
              <w:t>48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E2CF" w14:textId="77777777" w:rsidR="003731CE" w:rsidRPr="000E3518" w:rsidRDefault="003731CE" w:rsidP="003731CE">
            <w:pPr>
              <w:spacing w:after="120"/>
              <w:jc w:val="both"/>
              <w:rPr>
                <w:lang w:val="hr-HR"/>
              </w:rPr>
            </w:pPr>
            <w:r w:rsidRPr="000E3518">
              <w:rPr>
                <w:lang w:val="hr-HR"/>
              </w:rPr>
              <w:t>MEĐIMURJE TEGRA d.d., Miroslava Krleže 39, ČAKOVEC, OIB: 27990498291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0F7B0" w14:textId="77777777" w:rsidR="003731CE" w:rsidRPr="000E3518" w:rsidRDefault="003731CE" w:rsidP="003731CE">
            <w:pPr>
              <w:spacing w:after="120"/>
              <w:jc w:val="right"/>
              <w:rPr>
                <w:lang w:val="hr-HR"/>
              </w:rPr>
            </w:pPr>
            <w:r w:rsidRPr="000E3518">
              <w:rPr>
                <w:lang w:val="hr-HR"/>
              </w:rPr>
              <w:t>11.429,82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B08A2" w14:textId="77777777" w:rsidR="003731CE" w:rsidRPr="000E3518" w:rsidRDefault="003731CE" w:rsidP="003731CE">
            <w:pPr>
              <w:spacing w:after="120"/>
              <w:jc w:val="right"/>
              <w:rPr>
                <w:lang w:val="hr-HR"/>
              </w:rPr>
            </w:pPr>
            <w:r w:rsidRPr="000E3518">
              <w:rPr>
                <w:lang w:val="hr-HR"/>
              </w:rPr>
              <w:t>11.429,82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705B1" w14:textId="77777777" w:rsidR="003731CE" w:rsidRPr="000E3518" w:rsidRDefault="003731CE" w:rsidP="003731CE">
            <w:pPr>
              <w:spacing w:after="120"/>
              <w:jc w:val="right"/>
              <w:rPr>
                <w:lang w:val="hr-HR"/>
              </w:rPr>
            </w:pPr>
            <w:r w:rsidRPr="000E3518">
              <w:rPr>
                <w:lang w:val="hr-HR"/>
              </w:rPr>
              <w:t>0,00</w:t>
            </w:r>
          </w:p>
        </w:tc>
      </w:tr>
      <w:tr w:rsidR="003731CE" w:rsidRPr="000E3518" w14:paraId="1A30555F"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8139" w14:textId="77777777" w:rsidR="003731CE" w:rsidRPr="000E3518" w:rsidRDefault="003731CE" w:rsidP="003731CE">
            <w:pPr>
              <w:spacing w:after="120"/>
              <w:jc w:val="center"/>
              <w:rPr>
                <w:lang w:val="hr-HR"/>
              </w:rPr>
            </w:pPr>
            <w:r w:rsidRPr="000E3518">
              <w:rPr>
                <w:lang w:val="hr-HR"/>
              </w:rPr>
              <w:t>49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2705" w14:textId="77777777" w:rsidR="003731CE" w:rsidRPr="000E3518" w:rsidRDefault="003731CE" w:rsidP="003731CE">
            <w:pPr>
              <w:spacing w:after="120"/>
              <w:jc w:val="both"/>
              <w:rPr>
                <w:lang w:val="hr-HR"/>
              </w:rPr>
            </w:pPr>
            <w:r w:rsidRPr="000E3518">
              <w:rPr>
                <w:lang w:val="hr-HR"/>
              </w:rPr>
              <w:t>MEĐIMURSKE VODE d.o.o., Matice hrvatske 10, Čakovec, OIB: 81394716246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2D751" w14:textId="77777777" w:rsidR="003731CE" w:rsidRPr="000E3518" w:rsidRDefault="003731CE" w:rsidP="003731CE">
            <w:pPr>
              <w:spacing w:after="120"/>
              <w:jc w:val="right"/>
              <w:rPr>
                <w:lang w:val="hr-HR"/>
              </w:rPr>
            </w:pPr>
            <w:r w:rsidRPr="000E3518">
              <w:rPr>
                <w:lang w:val="hr-HR"/>
              </w:rPr>
              <w:t>3.989,42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AF280" w14:textId="77777777" w:rsidR="003731CE" w:rsidRPr="000E3518" w:rsidRDefault="003731CE" w:rsidP="003731CE">
            <w:pPr>
              <w:spacing w:after="120"/>
              <w:jc w:val="right"/>
              <w:rPr>
                <w:lang w:val="hr-HR"/>
              </w:rPr>
            </w:pPr>
            <w:r w:rsidRPr="000E3518">
              <w:rPr>
                <w:lang w:val="hr-HR"/>
              </w:rPr>
              <w:t>3.989,42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FB8F" w14:textId="77777777" w:rsidR="003731CE" w:rsidRPr="000E3518" w:rsidRDefault="003731CE" w:rsidP="003731CE">
            <w:pPr>
              <w:spacing w:after="120"/>
              <w:jc w:val="right"/>
              <w:rPr>
                <w:lang w:val="hr-HR"/>
              </w:rPr>
            </w:pPr>
            <w:r w:rsidRPr="000E3518">
              <w:rPr>
                <w:lang w:val="hr-HR"/>
              </w:rPr>
              <w:t>0,00</w:t>
            </w:r>
          </w:p>
        </w:tc>
      </w:tr>
      <w:tr w:rsidR="003731CE" w:rsidRPr="000E3518" w14:paraId="5BDDFD15"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EEBC" w14:textId="77777777" w:rsidR="003731CE" w:rsidRPr="000E3518" w:rsidRDefault="003731CE" w:rsidP="003731CE">
            <w:pPr>
              <w:spacing w:after="120"/>
              <w:jc w:val="center"/>
              <w:rPr>
                <w:lang w:val="hr-HR"/>
              </w:rPr>
            </w:pPr>
            <w:r w:rsidRPr="000E3518">
              <w:rPr>
                <w:lang w:val="hr-HR"/>
              </w:rPr>
              <w:t>50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E783E" w14:textId="77777777" w:rsidR="003731CE" w:rsidRPr="000E3518" w:rsidRDefault="003731CE" w:rsidP="003731CE">
            <w:pPr>
              <w:spacing w:after="120"/>
              <w:jc w:val="both"/>
              <w:rPr>
                <w:lang w:val="hr-HR"/>
              </w:rPr>
            </w:pPr>
            <w:r w:rsidRPr="000E3518">
              <w:rPr>
                <w:lang w:val="hr-HR"/>
              </w:rPr>
              <w:t xml:space="preserve">MEGRAD 3B d.o.o., Budim 27, </w:t>
            </w:r>
            <w:proofErr w:type="spellStart"/>
            <w:r w:rsidRPr="000E3518">
              <w:rPr>
                <w:lang w:val="hr-HR"/>
              </w:rPr>
              <w:t>Novakovec</w:t>
            </w:r>
            <w:proofErr w:type="spellEnd"/>
            <w:r w:rsidRPr="000E3518">
              <w:rPr>
                <w:lang w:val="hr-HR"/>
              </w:rPr>
              <w:t xml:space="preserve">, </w:t>
            </w:r>
            <w:proofErr w:type="spellStart"/>
            <w:r w:rsidRPr="000E3518">
              <w:rPr>
                <w:lang w:val="hr-HR"/>
              </w:rPr>
              <w:t>Dekanovec</w:t>
            </w:r>
            <w:proofErr w:type="spellEnd"/>
            <w:r w:rsidRPr="000E3518">
              <w:rPr>
                <w:lang w:val="hr-HR"/>
              </w:rPr>
              <w:t>, OIB: 32752977612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7A31C" w14:textId="77777777" w:rsidR="003731CE" w:rsidRPr="000E3518" w:rsidRDefault="003731CE" w:rsidP="003731CE">
            <w:pPr>
              <w:spacing w:after="120"/>
              <w:jc w:val="right"/>
              <w:rPr>
                <w:lang w:val="hr-HR"/>
              </w:rPr>
            </w:pPr>
            <w:r w:rsidRPr="000E3518">
              <w:rPr>
                <w:lang w:val="hr-HR"/>
              </w:rPr>
              <w:t>19.913,36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590B" w14:textId="77777777" w:rsidR="003731CE" w:rsidRPr="000E3518" w:rsidRDefault="003731CE" w:rsidP="003731CE">
            <w:pPr>
              <w:spacing w:after="120"/>
              <w:jc w:val="right"/>
              <w:rPr>
                <w:lang w:val="hr-HR"/>
              </w:rPr>
            </w:pPr>
            <w:r w:rsidRPr="000E3518">
              <w:rPr>
                <w:lang w:val="hr-HR"/>
              </w:rPr>
              <w:t>19.913,36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9B5BE" w14:textId="77777777" w:rsidR="003731CE" w:rsidRPr="000E3518" w:rsidRDefault="003731CE" w:rsidP="003731CE">
            <w:pPr>
              <w:spacing w:after="120"/>
              <w:jc w:val="right"/>
              <w:rPr>
                <w:lang w:val="hr-HR"/>
              </w:rPr>
            </w:pPr>
            <w:r w:rsidRPr="000E3518">
              <w:rPr>
                <w:lang w:val="hr-HR"/>
              </w:rPr>
              <w:t>0,00</w:t>
            </w:r>
          </w:p>
        </w:tc>
      </w:tr>
      <w:tr w:rsidR="003731CE" w:rsidRPr="000E3518" w14:paraId="5D1FAA13"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2FE45" w14:textId="77777777" w:rsidR="003731CE" w:rsidRPr="000E3518" w:rsidRDefault="003731CE" w:rsidP="003731CE">
            <w:pPr>
              <w:spacing w:after="120"/>
              <w:jc w:val="center"/>
              <w:rPr>
                <w:lang w:val="hr-HR"/>
              </w:rPr>
            </w:pPr>
            <w:r w:rsidRPr="000E3518">
              <w:rPr>
                <w:lang w:val="hr-HR"/>
              </w:rPr>
              <w:t>51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18FA2" w14:textId="77777777" w:rsidR="003731CE" w:rsidRPr="000E3518" w:rsidRDefault="003731CE" w:rsidP="003731CE">
            <w:pPr>
              <w:spacing w:after="120"/>
              <w:jc w:val="both"/>
              <w:rPr>
                <w:lang w:val="hr-HR"/>
              </w:rPr>
            </w:pPr>
            <w:r w:rsidRPr="000E3518">
              <w:rPr>
                <w:lang w:val="hr-HR"/>
              </w:rPr>
              <w:t xml:space="preserve">NAŠICECEMENT d.d. Našice, </w:t>
            </w:r>
            <w:proofErr w:type="spellStart"/>
            <w:r w:rsidRPr="000E3518">
              <w:rPr>
                <w:lang w:val="hr-HR"/>
              </w:rPr>
              <w:t>Tajnovac</w:t>
            </w:r>
            <w:proofErr w:type="spellEnd"/>
            <w:r w:rsidRPr="000E3518">
              <w:rPr>
                <w:lang w:val="hr-HR"/>
              </w:rPr>
              <w:t xml:space="preserve"> 1, OIB: 62612424147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00959" w14:textId="77777777" w:rsidR="003731CE" w:rsidRPr="000E3518" w:rsidRDefault="003731CE" w:rsidP="003731CE">
            <w:pPr>
              <w:spacing w:after="120"/>
              <w:jc w:val="right"/>
              <w:rPr>
                <w:lang w:val="hr-HR"/>
              </w:rPr>
            </w:pPr>
            <w:r w:rsidRPr="000E3518">
              <w:rPr>
                <w:lang w:val="hr-HR"/>
              </w:rPr>
              <w:t>525.160,95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390D2" w14:textId="77777777" w:rsidR="003731CE" w:rsidRPr="000E3518" w:rsidRDefault="003731CE" w:rsidP="003731CE">
            <w:pPr>
              <w:spacing w:after="120"/>
              <w:jc w:val="right"/>
              <w:rPr>
                <w:lang w:val="hr-HR"/>
              </w:rPr>
            </w:pPr>
            <w:r w:rsidRPr="000E3518">
              <w:rPr>
                <w:lang w:val="hr-HR"/>
              </w:rPr>
              <w:t>515.033,67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79AF0" w14:textId="77777777" w:rsidR="003731CE" w:rsidRPr="000E3518" w:rsidRDefault="003731CE" w:rsidP="003731CE">
            <w:pPr>
              <w:spacing w:after="120"/>
              <w:jc w:val="right"/>
              <w:rPr>
                <w:lang w:val="hr-HR"/>
              </w:rPr>
            </w:pPr>
            <w:r w:rsidRPr="000E3518">
              <w:rPr>
                <w:lang w:val="hr-HR"/>
              </w:rPr>
              <w:t>10.127,28</w:t>
            </w:r>
          </w:p>
        </w:tc>
      </w:tr>
      <w:tr w:rsidR="003731CE" w:rsidRPr="000E3518" w14:paraId="5F07D07E"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C8048" w14:textId="77777777" w:rsidR="003731CE" w:rsidRPr="000E3518" w:rsidRDefault="003731CE" w:rsidP="003731CE">
            <w:pPr>
              <w:spacing w:after="120"/>
              <w:jc w:val="center"/>
              <w:rPr>
                <w:lang w:val="hr-HR"/>
              </w:rPr>
            </w:pPr>
            <w:r w:rsidRPr="000E3518">
              <w:rPr>
                <w:lang w:val="hr-HR"/>
              </w:rPr>
              <w:t>52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21AC8" w14:textId="77777777" w:rsidR="003731CE" w:rsidRPr="000E3518" w:rsidRDefault="003731CE" w:rsidP="003731CE">
            <w:pPr>
              <w:spacing w:after="120"/>
              <w:jc w:val="both"/>
              <w:rPr>
                <w:lang w:val="hr-HR"/>
              </w:rPr>
            </w:pPr>
            <w:r w:rsidRPr="000E3518">
              <w:rPr>
                <w:lang w:val="hr-HR"/>
              </w:rPr>
              <w:t>NOX GRUPA d.o.o., Dravska 17, Varaždin, OIB: 04321875011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2F37" w14:textId="77777777" w:rsidR="003731CE" w:rsidRPr="000E3518" w:rsidRDefault="003731CE" w:rsidP="003731CE">
            <w:pPr>
              <w:spacing w:after="120"/>
              <w:jc w:val="right"/>
              <w:rPr>
                <w:lang w:val="hr-HR"/>
              </w:rPr>
            </w:pPr>
            <w:r w:rsidRPr="000E3518">
              <w:rPr>
                <w:lang w:val="hr-HR"/>
              </w:rPr>
              <w:t>83.330,98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3289" w14:textId="77777777" w:rsidR="003731CE" w:rsidRPr="000E3518" w:rsidRDefault="003731CE" w:rsidP="003731CE">
            <w:pPr>
              <w:spacing w:after="120"/>
              <w:jc w:val="right"/>
              <w:rPr>
                <w:lang w:val="hr-HR"/>
              </w:rPr>
            </w:pPr>
            <w:r w:rsidRPr="000E3518">
              <w:rPr>
                <w:lang w:val="hr-HR"/>
              </w:rPr>
              <w:t>83.330,98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9EA5" w14:textId="77777777" w:rsidR="003731CE" w:rsidRPr="000E3518" w:rsidRDefault="003731CE" w:rsidP="003731CE">
            <w:pPr>
              <w:spacing w:after="120"/>
              <w:jc w:val="right"/>
              <w:rPr>
                <w:lang w:val="hr-HR"/>
              </w:rPr>
            </w:pPr>
            <w:r w:rsidRPr="000E3518">
              <w:rPr>
                <w:lang w:val="hr-HR"/>
              </w:rPr>
              <w:t>0,00</w:t>
            </w:r>
          </w:p>
        </w:tc>
      </w:tr>
      <w:tr w:rsidR="003731CE" w:rsidRPr="000E3518" w14:paraId="29CB57A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66696" w14:textId="77777777" w:rsidR="003731CE" w:rsidRPr="000E3518" w:rsidRDefault="003731CE" w:rsidP="003731CE">
            <w:pPr>
              <w:spacing w:after="120"/>
              <w:jc w:val="center"/>
              <w:rPr>
                <w:lang w:val="hr-HR"/>
              </w:rPr>
            </w:pPr>
            <w:r w:rsidRPr="000E3518">
              <w:rPr>
                <w:lang w:val="hr-HR"/>
              </w:rPr>
              <w:t>53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A6926" w14:textId="77777777" w:rsidR="003731CE" w:rsidRPr="000E3518" w:rsidRDefault="003731CE" w:rsidP="003731CE">
            <w:pPr>
              <w:spacing w:after="120"/>
              <w:jc w:val="both"/>
              <w:rPr>
                <w:lang w:val="hr-HR"/>
              </w:rPr>
            </w:pPr>
            <w:r w:rsidRPr="000E3518">
              <w:rPr>
                <w:lang w:val="hr-HR"/>
              </w:rPr>
              <w:t xml:space="preserve">OBITELJSKO POLJOPRIVREDNO GOSPODARSTVO STANČIN, nositelj Ivica </w:t>
            </w:r>
            <w:proofErr w:type="spellStart"/>
            <w:r w:rsidRPr="000E3518">
              <w:rPr>
                <w:lang w:val="hr-HR"/>
              </w:rPr>
              <w:t>Stančin</w:t>
            </w:r>
            <w:proofErr w:type="spellEnd"/>
            <w:r w:rsidRPr="000E3518">
              <w:rPr>
                <w:lang w:val="hr-HR"/>
              </w:rPr>
              <w:t xml:space="preserve">, Luka </w:t>
            </w:r>
            <w:proofErr w:type="spellStart"/>
            <w:r w:rsidRPr="000E3518">
              <w:rPr>
                <w:lang w:val="hr-HR"/>
              </w:rPr>
              <w:t>Ludbreška</w:t>
            </w:r>
            <w:proofErr w:type="spellEnd"/>
            <w:r w:rsidRPr="000E3518">
              <w:rPr>
                <w:lang w:val="hr-HR"/>
              </w:rPr>
              <w:t xml:space="preserve"> 94, Sveti </w:t>
            </w:r>
            <w:proofErr w:type="spellStart"/>
            <w:r w:rsidRPr="000E3518">
              <w:rPr>
                <w:lang w:val="hr-HR"/>
              </w:rPr>
              <w:t>Đurđ</w:t>
            </w:r>
            <w:proofErr w:type="spellEnd"/>
            <w:r w:rsidRPr="000E3518">
              <w:rPr>
                <w:lang w:val="hr-HR"/>
              </w:rPr>
              <w:t>, OIB: 49318441623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BCC9" w14:textId="77777777" w:rsidR="003731CE" w:rsidRPr="000E3518" w:rsidRDefault="003731CE" w:rsidP="003731CE">
            <w:pPr>
              <w:spacing w:after="120"/>
              <w:jc w:val="right"/>
              <w:rPr>
                <w:lang w:val="hr-HR"/>
              </w:rPr>
            </w:pPr>
            <w:r w:rsidRPr="000E3518">
              <w:rPr>
                <w:lang w:val="hr-HR"/>
              </w:rPr>
              <w:t>2.104.277,44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726AB" w14:textId="77777777" w:rsidR="003731CE" w:rsidRPr="000E3518" w:rsidRDefault="003731CE" w:rsidP="003731CE">
            <w:pPr>
              <w:spacing w:after="120"/>
              <w:jc w:val="right"/>
              <w:rPr>
                <w:lang w:val="hr-HR"/>
              </w:rPr>
            </w:pPr>
            <w:r w:rsidRPr="000E3518">
              <w:rPr>
                <w:lang w:val="hr-HR"/>
              </w:rPr>
              <w:t>2.503,60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311B6" w14:textId="77777777" w:rsidR="003731CE" w:rsidRPr="000E3518" w:rsidRDefault="003731CE" w:rsidP="003731CE">
            <w:pPr>
              <w:spacing w:after="120"/>
              <w:jc w:val="right"/>
              <w:rPr>
                <w:lang w:val="hr-HR"/>
              </w:rPr>
            </w:pPr>
            <w:r w:rsidRPr="000E3518">
              <w:rPr>
                <w:lang w:val="hr-HR"/>
              </w:rPr>
              <w:t>2.101.773,84</w:t>
            </w:r>
          </w:p>
        </w:tc>
      </w:tr>
      <w:tr w:rsidR="003731CE" w:rsidRPr="000E3518" w14:paraId="7E7A187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F3254" w14:textId="77777777" w:rsidR="003731CE" w:rsidRPr="000E3518" w:rsidRDefault="003731CE" w:rsidP="003731CE">
            <w:pPr>
              <w:spacing w:after="120"/>
              <w:jc w:val="center"/>
              <w:rPr>
                <w:lang w:val="hr-HR"/>
              </w:rPr>
            </w:pPr>
            <w:r w:rsidRPr="000E3518">
              <w:rPr>
                <w:lang w:val="hr-HR"/>
              </w:rPr>
              <w:t>54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AC059" w14:textId="77777777" w:rsidR="003731CE" w:rsidRPr="000E3518" w:rsidRDefault="003731CE" w:rsidP="003731CE">
            <w:pPr>
              <w:spacing w:after="120"/>
              <w:jc w:val="both"/>
              <w:rPr>
                <w:lang w:val="hr-HR"/>
              </w:rPr>
            </w:pPr>
            <w:r w:rsidRPr="000E3518">
              <w:rPr>
                <w:lang w:val="hr-HR"/>
              </w:rPr>
              <w:t xml:space="preserve">OLMA </w:t>
            </w:r>
            <w:proofErr w:type="spellStart"/>
            <w:r w:rsidRPr="000E3518">
              <w:rPr>
                <w:lang w:val="hr-HR"/>
              </w:rPr>
              <w:t>d.o.o</w:t>
            </w:r>
            <w:proofErr w:type="spellEnd"/>
            <w:r w:rsidRPr="000E3518">
              <w:rPr>
                <w:lang w:val="hr-HR"/>
              </w:rPr>
              <w:t xml:space="preserve"> Zagreb, </w:t>
            </w:r>
            <w:proofErr w:type="spellStart"/>
            <w:r w:rsidRPr="000E3518">
              <w:rPr>
                <w:lang w:val="hr-HR"/>
              </w:rPr>
              <w:t>Vitasovićeva</w:t>
            </w:r>
            <w:proofErr w:type="spellEnd"/>
            <w:r w:rsidRPr="000E3518">
              <w:rPr>
                <w:lang w:val="hr-HR"/>
              </w:rPr>
              <w:t xml:space="preserve"> P.1, OIB: 37932722105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1C551" w14:textId="77777777" w:rsidR="003731CE" w:rsidRPr="000E3518" w:rsidRDefault="003731CE" w:rsidP="003731CE">
            <w:pPr>
              <w:spacing w:after="120"/>
              <w:jc w:val="right"/>
              <w:rPr>
                <w:lang w:val="hr-HR"/>
              </w:rPr>
            </w:pPr>
            <w:r w:rsidRPr="000E3518">
              <w:rPr>
                <w:lang w:val="hr-HR"/>
              </w:rPr>
              <w:t>64.845,34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B63A1" w14:textId="77777777" w:rsidR="003731CE" w:rsidRPr="000E3518" w:rsidRDefault="003731CE" w:rsidP="003731CE">
            <w:pPr>
              <w:spacing w:after="120"/>
              <w:jc w:val="right"/>
              <w:rPr>
                <w:lang w:val="hr-HR"/>
              </w:rPr>
            </w:pPr>
            <w:r w:rsidRPr="000E3518">
              <w:rPr>
                <w:lang w:val="hr-HR"/>
              </w:rPr>
              <w:t>30.070,17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01F6" w14:textId="77777777" w:rsidR="003731CE" w:rsidRPr="000E3518" w:rsidRDefault="003731CE" w:rsidP="003731CE">
            <w:pPr>
              <w:spacing w:after="120"/>
              <w:jc w:val="right"/>
              <w:rPr>
                <w:lang w:val="hr-HR"/>
              </w:rPr>
            </w:pPr>
            <w:r w:rsidRPr="000E3518">
              <w:rPr>
                <w:lang w:val="hr-HR"/>
              </w:rPr>
              <w:t>34.775,17</w:t>
            </w:r>
          </w:p>
        </w:tc>
      </w:tr>
      <w:tr w:rsidR="003731CE" w:rsidRPr="000E3518" w14:paraId="3C7F8561"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DF8E" w14:textId="77777777" w:rsidR="003731CE" w:rsidRPr="000E3518" w:rsidRDefault="003731CE" w:rsidP="003731CE">
            <w:pPr>
              <w:spacing w:after="120"/>
              <w:jc w:val="center"/>
              <w:rPr>
                <w:lang w:val="hr-HR"/>
              </w:rPr>
            </w:pPr>
            <w:r w:rsidRPr="000E3518">
              <w:rPr>
                <w:lang w:val="hr-HR"/>
              </w:rPr>
              <w:t>55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21F54" w14:textId="77777777" w:rsidR="003731CE" w:rsidRPr="000E3518" w:rsidRDefault="003731CE" w:rsidP="003731CE">
            <w:pPr>
              <w:spacing w:after="120"/>
              <w:jc w:val="both"/>
              <w:rPr>
                <w:lang w:val="hr-HR"/>
              </w:rPr>
            </w:pPr>
            <w:r w:rsidRPr="000E3518">
              <w:rPr>
                <w:lang w:val="hr-HR"/>
              </w:rPr>
              <w:t>PANOEX d.o.o., dr. Ivana Novaka 46, Čakovec, OIB: 30241118384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8C411" w14:textId="77777777" w:rsidR="003731CE" w:rsidRPr="000E3518" w:rsidRDefault="003731CE" w:rsidP="003731CE">
            <w:pPr>
              <w:spacing w:after="120"/>
              <w:jc w:val="right"/>
              <w:rPr>
                <w:lang w:val="hr-HR"/>
              </w:rPr>
            </w:pPr>
            <w:r w:rsidRPr="000E3518">
              <w:rPr>
                <w:lang w:val="hr-HR"/>
              </w:rPr>
              <w:t>92.574,43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67F0B" w14:textId="77777777" w:rsidR="003731CE" w:rsidRPr="000E3518" w:rsidRDefault="003731CE" w:rsidP="003731CE">
            <w:pPr>
              <w:spacing w:after="120"/>
              <w:jc w:val="right"/>
              <w:rPr>
                <w:lang w:val="hr-HR"/>
              </w:rPr>
            </w:pPr>
            <w:r w:rsidRPr="000E3518">
              <w:rPr>
                <w:lang w:val="hr-HR"/>
              </w:rPr>
              <w:t>75.133,69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48BAE" w14:textId="77777777" w:rsidR="003731CE" w:rsidRPr="000E3518" w:rsidRDefault="003731CE" w:rsidP="003731CE">
            <w:pPr>
              <w:spacing w:after="120"/>
              <w:jc w:val="right"/>
              <w:rPr>
                <w:lang w:val="hr-HR"/>
              </w:rPr>
            </w:pPr>
            <w:r w:rsidRPr="000E3518">
              <w:rPr>
                <w:lang w:val="hr-HR"/>
              </w:rPr>
              <w:t>17.440,74</w:t>
            </w:r>
          </w:p>
        </w:tc>
      </w:tr>
      <w:tr w:rsidR="003731CE" w:rsidRPr="000E3518" w14:paraId="309158A8"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CA04D" w14:textId="77777777" w:rsidR="003731CE" w:rsidRPr="000E3518" w:rsidRDefault="003731CE" w:rsidP="003731CE">
            <w:pPr>
              <w:spacing w:after="120"/>
              <w:jc w:val="center"/>
              <w:rPr>
                <w:lang w:val="hr-HR"/>
              </w:rPr>
            </w:pPr>
            <w:r w:rsidRPr="000E3518">
              <w:rPr>
                <w:lang w:val="hr-HR"/>
              </w:rPr>
              <w:lastRenderedPageBreak/>
              <w:t>56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E5714" w14:textId="77777777" w:rsidR="003731CE" w:rsidRPr="000E3518" w:rsidRDefault="003731CE" w:rsidP="003731CE">
            <w:pPr>
              <w:spacing w:after="120"/>
              <w:jc w:val="both"/>
              <w:rPr>
                <w:lang w:val="hr-HR"/>
              </w:rPr>
            </w:pPr>
            <w:r w:rsidRPr="000E3518">
              <w:rPr>
                <w:lang w:val="hr-HR"/>
              </w:rPr>
              <w:t xml:space="preserve">PRIJEVOZ-VARGA d.o.o., </w:t>
            </w:r>
            <w:proofErr w:type="spellStart"/>
            <w:r w:rsidRPr="000E3518">
              <w:rPr>
                <w:lang w:val="hr-HR"/>
              </w:rPr>
              <w:t>Miklavec</w:t>
            </w:r>
            <w:proofErr w:type="spellEnd"/>
            <w:r w:rsidRPr="000E3518">
              <w:rPr>
                <w:lang w:val="hr-HR"/>
              </w:rPr>
              <w:t xml:space="preserve"> 41, OIB: 76427574657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F8171" w14:textId="77777777" w:rsidR="003731CE" w:rsidRPr="000E3518" w:rsidRDefault="003731CE" w:rsidP="003731CE">
            <w:pPr>
              <w:spacing w:after="120"/>
              <w:jc w:val="right"/>
              <w:rPr>
                <w:lang w:val="hr-HR"/>
              </w:rPr>
            </w:pPr>
            <w:r w:rsidRPr="000E3518">
              <w:rPr>
                <w:lang w:val="hr-HR"/>
              </w:rPr>
              <w:t>54.902,70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5C177" w14:textId="77777777" w:rsidR="003731CE" w:rsidRPr="000E3518" w:rsidRDefault="003731CE" w:rsidP="003731CE">
            <w:pPr>
              <w:spacing w:after="120"/>
              <w:jc w:val="right"/>
              <w:rPr>
                <w:lang w:val="hr-HR"/>
              </w:rPr>
            </w:pPr>
            <w:r w:rsidRPr="000E3518">
              <w:rPr>
                <w:lang w:val="hr-HR"/>
              </w:rPr>
              <w:t>54.902,70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BBDE8" w14:textId="77777777" w:rsidR="003731CE" w:rsidRPr="000E3518" w:rsidRDefault="003731CE" w:rsidP="003731CE">
            <w:pPr>
              <w:spacing w:after="120"/>
              <w:jc w:val="right"/>
              <w:rPr>
                <w:lang w:val="hr-HR"/>
              </w:rPr>
            </w:pPr>
            <w:r w:rsidRPr="000E3518">
              <w:rPr>
                <w:lang w:val="hr-HR"/>
              </w:rPr>
              <w:t>0,00</w:t>
            </w:r>
          </w:p>
        </w:tc>
      </w:tr>
      <w:tr w:rsidR="003731CE" w:rsidRPr="000E3518" w14:paraId="1BDECE6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E3AC" w14:textId="77777777" w:rsidR="003731CE" w:rsidRPr="000E3518" w:rsidRDefault="003731CE" w:rsidP="003731CE">
            <w:pPr>
              <w:spacing w:after="120"/>
              <w:jc w:val="center"/>
              <w:rPr>
                <w:lang w:val="hr-HR"/>
              </w:rPr>
            </w:pPr>
            <w:r w:rsidRPr="000E3518">
              <w:rPr>
                <w:lang w:val="hr-HR"/>
              </w:rPr>
              <w:t>57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511A1" w14:textId="77777777" w:rsidR="003731CE" w:rsidRPr="000E3518" w:rsidRDefault="003731CE" w:rsidP="003731CE">
            <w:pPr>
              <w:spacing w:after="120"/>
              <w:jc w:val="both"/>
              <w:rPr>
                <w:lang w:val="hr-HR"/>
              </w:rPr>
            </w:pPr>
            <w:r w:rsidRPr="000E3518">
              <w:rPr>
                <w:lang w:val="hr-HR"/>
              </w:rPr>
              <w:t>PRIVREDNA BANKA ZAGREB d.d., Radnička cesta50, OIB: 02535697732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226A7" w14:textId="77777777" w:rsidR="003731CE" w:rsidRPr="000E3518" w:rsidRDefault="003731CE" w:rsidP="003731CE">
            <w:pPr>
              <w:spacing w:after="120"/>
              <w:jc w:val="right"/>
              <w:rPr>
                <w:lang w:val="hr-HR"/>
              </w:rPr>
            </w:pPr>
            <w:r w:rsidRPr="000E3518">
              <w:rPr>
                <w:lang w:val="hr-HR"/>
              </w:rPr>
              <w:t>1.116,25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1B45A" w14:textId="77777777" w:rsidR="003731CE" w:rsidRPr="000E3518" w:rsidRDefault="003731CE" w:rsidP="003731CE">
            <w:pPr>
              <w:spacing w:after="120"/>
              <w:jc w:val="right"/>
              <w:rPr>
                <w:lang w:val="hr-HR"/>
              </w:rPr>
            </w:pPr>
            <w:r w:rsidRPr="000E3518">
              <w:rPr>
                <w:lang w:val="hr-HR"/>
              </w:rPr>
              <w:t>1.116,25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0B8CF" w14:textId="77777777" w:rsidR="003731CE" w:rsidRPr="000E3518" w:rsidRDefault="003731CE" w:rsidP="003731CE">
            <w:pPr>
              <w:spacing w:after="120"/>
              <w:jc w:val="right"/>
              <w:rPr>
                <w:lang w:val="hr-HR"/>
              </w:rPr>
            </w:pPr>
            <w:r w:rsidRPr="000E3518">
              <w:rPr>
                <w:lang w:val="hr-HR"/>
              </w:rPr>
              <w:t>0,00</w:t>
            </w:r>
          </w:p>
        </w:tc>
      </w:tr>
      <w:tr w:rsidR="003731CE" w:rsidRPr="000E3518" w14:paraId="6AC7386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1A3F4" w14:textId="77777777" w:rsidR="003731CE" w:rsidRPr="000E3518" w:rsidRDefault="003731CE" w:rsidP="003731CE">
            <w:pPr>
              <w:spacing w:after="120"/>
              <w:jc w:val="center"/>
              <w:rPr>
                <w:lang w:val="hr-HR"/>
              </w:rPr>
            </w:pPr>
            <w:r w:rsidRPr="000E3518">
              <w:rPr>
                <w:lang w:val="hr-HR"/>
              </w:rPr>
              <w:t>58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BB39D" w14:textId="77777777" w:rsidR="003731CE" w:rsidRPr="000E3518" w:rsidRDefault="003731CE" w:rsidP="003731CE">
            <w:pPr>
              <w:spacing w:after="120"/>
              <w:jc w:val="both"/>
              <w:rPr>
                <w:lang w:val="hr-HR"/>
              </w:rPr>
            </w:pPr>
            <w:r w:rsidRPr="000E3518">
              <w:rPr>
                <w:lang w:val="hr-HR"/>
              </w:rPr>
              <w:t>PROMET d.o.o., Požega, Industrijska cesta 28, OIB: 17878033074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5E0F" w14:textId="77777777" w:rsidR="003731CE" w:rsidRPr="000E3518" w:rsidRDefault="003731CE" w:rsidP="003731CE">
            <w:pPr>
              <w:spacing w:after="120"/>
              <w:jc w:val="right"/>
              <w:rPr>
                <w:lang w:val="hr-HR"/>
              </w:rPr>
            </w:pPr>
            <w:r w:rsidRPr="000E3518">
              <w:rPr>
                <w:lang w:val="hr-HR"/>
              </w:rPr>
              <w:t>3.366,12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3EFD" w14:textId="77777777" w:rsidR="003731CE" w:rsidRPr="000E3518" w:rsidRDefault="003731CE" w:rsidP="003731CE">
            <w:pPr>
              <w:spacing w:after="120"/>
              <w:jc w:val="right"/>
              <w:rPr>
                <w:lang w:val="hr-HR"/>
              </w:rPr>
            </w:pPr>
            <w:r w:rsidRPr="000E3518">
              <w:rPr>
                <w:lang w:val="hr-HR"/>
              </w:rPr>
              <w:t>1.605,79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44C12" w14:textId="77777777" w:rsidR="003731CE" w:rsidRPr="000E3518" w:rsidRDefault="003731CE" w:rsidP="003731CE">
            <w:pPr>
              <w:spacing w:after="120"/>
              <w:jc w:val="right"/>
              <w:rPr>
                <w:lang w:val="hr-HR"/>
              </w:rPr>
            </w:pPr>
            <w:r w:rsidRPr="000E3518">
              <w:rPr>
                <w:lang w:val="hr-HR"/>
              </w:rPr>
              <w:t>1.760,33</w:t>
            </w:r>
          </w:p>
        </w:tc>
      </w:tr>
      <w:tr w:rsidR="003731CE" w:rsidRPr="000E3518" w14:paraId="171EBAFA"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C073B" w14:textId="77777777" w:rsidR="003731CE" w:rsidRPr="000E3518" w:rsidRDefault="003731CE" w:rsidP="003731CE">
            <w:pPr>
              <w:spacing w:after="120"/>
              <w:jc w:val="center"/>
              <w:rPr>
                <w:lang w:val="hr-HR"/>
              </w:rPr>
            </w:pPr>
            <w:r w:rsidRPr="000E3518">
              <w:rPr>
                <w:lang w:val="hr-HR"/>
              </w:rPr>
              <w:t>59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E62A2" w14:textId="77777777" w:rsidR="003731CE" w:rsidRPr="000E3518" w:rsidRDefault="003731CE" w:rsidP="003731CE">
            <w:pPr>
              <w:spacing w:after="120"/>
              <w:jc w:val="both"/>
              <w:rPr>
                <w:lang w:val="hr-HR"/>
              </w:rPr>
            </w:pPr>
            <w:r w:rsidRPr="000E3518">
              <w:rPr>
                <w:lang w:val="hr-HR"/>
              </w:rPr>
              <w:t>PUČKO OTVORENO UČILIŠTE "NOVAK", Mala Subotica, Braće Radić 69, OIB: 8472884906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D8F7" w14:textId="77777777" w:rsidR="003731CE" w:rsidRPr="000E3518" w:rsidRDefault="003731CE" w:rsidP="003731CE">
            <w:pPr>
              <w:spacing w:after="120"/>
              <w:jc w:val="right"/>
              <w:rPr>
                <w:lang w:val="hr-HR"/>
              </w:rPr>
            </w:pPr>
            <w:r w:rsidRPr="000E3518">
              <w:rPr>
                <w:lang w:val="hr-HR"/>
              </w:rPr>
              <w:t>10.729,76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35B9" w14:textId="77777777" w:rsidR="003731CE" w:rsidRPr="000E3518" w:rsidRDefault="003731CE" w:rsidP="003731CE">
            <w:pPr>
              <w:spacing w:after="120"/>
              <w:jc w:val="right"/>
              <w:rPr>
                <w:lang w:val="hr-HR"/>
              </w:rPr>
            </w:pPr>
            <w:r w:rsidRPr="000E3518">
              <w:rPr>
                <w:lang w:val="hr-HR"/>
              </w:rPr>
              <w:t>10.729,76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3EAAE" w14:textId="77777777" w:rsidR="003731CE" w:rsidRPr="000E3518" w:rsidRDefault="003731CE" w:rsidP="003731CE">
            <w:pPr>
              <w:spacing w:after="120"/>
              <w:jc w:val="right"/>
              <w:rPr>
                <w:lang w:val="hr-HR"/>
              </w:rPr>
            </w:pPr>
            <w:r w:rsidRPr="000E3518">
              <w:rPr>
                <w:lang w:val="hr-HR"/>
              </w:rPr>
              <w:t>0,00</w:t>
            </w:r>
          </w:p>
        </w:tc>
      </w:tr>
      <w:tr w:rsidR="003731CE" w:rsidRPr="000E3518" w14:paraId="707EE032"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D148" w14:textId="77777777" w:rsidR="003731CE" w:rsidRPr="000E3518" w:rsidRDefault="003731CE" w:rsidP="003731CE">
            <w:pPr>
              <w:spacing w:after="120"/>
              <w:jc w:val="center"/>
              <w:rPr>
                <w:lang w:val="hr-HR"/>
              </w:rPr>
            </w:pPr>
            <w:r w:rsidRPr="000E3518">
              <w:rPr>
                <w:lang w:val="hr-HR"/>
              </w:rPr>
              <w:t>60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46ABB" w14:textId="77777777" w:rsidR="003731CE" w:rsidRPr="000E3518" w:rsidRDefault="003731CE" w:rsidP="003731CE">
            <w:pPr>
              <w:spacing w:after="120"/>
              <w:jc w:val="both"/>
              <w:rPr>
                <w:lang w:val="hr-HR"/>
              </w:rPr>
            </w:pPr>
            <w:r w:rsidRPr="000E3518">
              <w:rPr>
                <w:lang w:val="hr-HR"/>
              </w:rPr>
              <w:t>RAJKA CMREČNJAK, ZAVNOH-a 68, 40000 ČAKOVEC, OIB: 25997860736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F325D" w14:textId="77777777" w:rsidR="003731CE" w:rsidRPr="000E3518" w:rsidRDefault="003731CE" w:rsidP="003731CE">
            <w:pPr>
              <w:spacing w:after="120"/>
              <w:jc w:val="right"/>
              <w:rPr>
                <w:lang w:val="hr-HR"/>
              </w:rPr>
            </w:pPr>
            <w:r w:rsidRPr="000E3518">
              <w:rPr>
                <w:lang w:val="hr-HR"/>
              </w:rPr>
              <w:t>39.632,01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E46F" w14:textId="77777777" w:rsidR="003731CE" w:rsidRPr="000E3518" w:rsidRDefault="003731CE" w:rsidP="003731CE">
            <w:pPr>
              <w:spacing w:after="120"/>
              <w:jc w:val="right"/>
              <w:rPr>
                <w:lang w:val="hr-HR"/>
              </w:rPr>
            </w:pPr>
            <w:r w:rsidRPr="000E3518">
              <w:rPr>
                <w:lang w:val="hr-HR"/>
              </w:rPr>
              <w:t>39.632,01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74500" w14:textId="77777777" w:rsidR="003731CE" w:rsidRPr="000E3518" w:rsidRDefault="003731CE" w:rsidP="003731CE">
            <w:pPr>
              <w:spacing w:after="120"/>
              <w:jc w:val="right"/>
              <w:rPr>
                <w:lang w:val="hr-HR"/>
              </w:rPr>
            </w:pPr>
            <w:r w:rsidRPr="000E3518">
              <w:rPr>
                <w:lang w:val="hr-HR"/>
              </w:rPr>
              <w:t>0,00</w:t>
            </w:r>
          </w:p>
        </w:tc>
      </w:tr>
      <w:tr w:rsidR="003731CE" w:rsidRPr="000E3518" w14:paraId="5739F12E"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BDE24" w14:textId="77777777" w:rsidR="003731CE" w:rsidRPr="000E3518" w:rsidRDefault="003731CE" w:rsidP="003731CE">
            <w:pPr>
              <w:spacing w:after="120"/>
              <w:jc w:val="center"/>
              <w:rPr>
                <w:lang w:val="hr-HR"/>
              </w:rPr>
            </w:pPr>
            <w:r w:rsidRPr="000E3518">
              <w:rPr>
                <w:lang w:val="hr-HR"/>
              </w:rPr>
              <w:t>61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5EE36" w14:textId="77777777" w:rsidR="003731CE" w:rsidRPr="000E3518" w:rsidRDefault="003731CE" w:rsidP="003731CE">
            <w:pPr>
              <w:spacing w:after="120"/>
              <w:jc w:val="both"/>
              <w:rPr>
                <w:lang w:val="hr-HR"/>
              </w:rPr>
            </w:pPr>
            <w:r w:rsidRPr="000E3518">
              <w:rPr>
                <w:lang w:val="hr-HR"/>
              </w:rPr>
              <w:t>REPUBLIKA HRVATSKA, MISTARSTVO FINANCIJA, POREZNA UPRAVA, PODRUČNI URED ČAKOVEC, OIB: 52634238587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04D01" w14:textId="77777777" w:rsidR="003731CE" w:rsidRPr="000E3518" w:rsidRDefault="003731CE" w:rsidP="003731CE">
            <w:pPr>
              <w:spacing w:after="120"/>
              <w:jc w:val="right"/>
              <w:rPr>
                <w:lang w:val="hr-HR"/>
              </w:rPr>
            </w:pPr>
            <w:r w:rsidRPr="000E3518">
              <w:rPr>
                <w:lang w:val="hr-HR"/>
              </w:rPr>
              <w:t>4.409.690,01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712D4" w14:textId="77777777" w:rsidR="003731CE" w:rsidRPr="000E3518" w:rsidRDefault="003731CE" w:rsidP="003731CE">
            <w:pPr>
              <w:spacing w:after="120"/>
              <w:jc w:val="right"/>
              <w:rPr>
                <w:lang w:val="hr-HR"/>
              </w:rPr>
            </w:pPr>
            <w:r w:rsidRPr="000E3518">
              <w:rPr>
                <w:lang w:val="hr-HR"/>
              </w:rPr>
              <w:t>4.409.690,01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A2568" w14:textId="77777777" w:rsidR="003731CE" w:rsidRPr="000E3518" w:rsidRDefault="003731CE" w:rsidP="003731CE">
            <w:pPr>
              <w:spacing w:after="120"/>
              <w:jc w:val="right"/>
              <w:rPr>
                <w:lang w:val="hr-HR"/>
              </w:rPr>
            </w:pPr>
            <w:r w:rsidRPr="000E3518">
              <w:rPr>
                <w:lang w:val="hr-HR"/>
              </w:rPr>
              <w:t>0,00</w:t>
            </w:r>
          </w:p>
        </w:tc>
      </w:tr>
      <w:tr w:rsidR="003731CE" w:rsidRPr="000E3518" w14:paraId="4CC673C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648DA" w14:textId="77777777" w:rsidR="003731CE" w:rsidRPr="000E3518" w:rsidRDefault="003731CE" w:rsidP="003731CE">
            <w:pPr>
              <w:spacing w:after="120"/>
              <w:jc w:val="center"/>
              <w:rPr>
                <w:lang w:val="hr-HR"/>
              </w:rPr>
            </w:pPr>
            <w:r w:rsidRPr="000E3518">
              <w:rPr>
                <w:lang w:val="hr-HR"/>
              </w:rPr>
              <w:t>62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5B68C" w14:textId="77777777" w:rsidR="003731CE" w:rsidRPr="000E3518" w:rsidRDefault="003731CE" w:rsidP="003731CE">
            <w:pPr>
              <w:spacing w:after="120"/>
              <w:jc w:val="both"/>
              <w:rPr>
                <w:lang w:val="hr-HR"/>
              </w:rPr>
            </w:pPr>
            <w:r w:rsidRPr="000E3518">
              <w:rPr>
                <w:lang w:val="hr-HR"/>
              </w:rPr>
              <w:t>REVCONTO d.o.o. Čakovec, Kralja Tomislava 7, OIB: 58793873402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1385" w14:textId="77777777" w:rsidR="003731CE" w:rsidRPr="000E3518" w:rsidRDefault="003731CE" w:rsidP="003731CE">
            <w:pPr>
              <w:spacing w:after="120"/>
              <w:jc w:val="right"/>
              <w:rPr>
                <w:lang w:val="hr-HR"/>
              </w:rPr>
            </w:pPr>
            <w:r w:rsidRPr="000E3518">
              <w:rPr>
                <w:lang w:val="hr-HR"/>
              </w:rPr>
              <w:t>118.993,59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E9622" w14:textId="77777777" w:rsidR="003731CE" w:rsidRPr="000E3518" w:rsidRDefault="003731CE" w:rsidP="003731CE">
            <w:pPr>
              <w:spacing w:after="120"/>
              <w:jc w:val="right"/>
              <w:rPr>
                <w:lang w:val="hr-HR"/>
              </w:rPr>
            </w:pPr>
            <w:r w:rsidRPr="000E3518">
              <w:rPr>
                <w:lang w:val="hr-HR"/>
              </w:rPr>
              <w:t>73.538,50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24E66" w14:textId="77777777" w:rsidR="003731CE" w:rsidRPr="000E3518" w:rsidRDefault="003731CE" w:rsidP="003731CE">
            <w:pPr>
              <w:spacing w:after="120"/>
              <w:jc w:val="right"/>
              <w:rPr>
                <w:lang w:val="hr-HR"/>
              </w:rPr>
            </w:pPr>
            <w:r w:rsidRPr="000E3518">
              <w:rPr>
                <w:lang w:val="hr-HR"/>
              </w:rPr>
              <w:t>45.455,09</w:t>
            </w:r>
          </w:p>
        </w:tc>
      </w:tr>
      <w:tr w:rsidR="003731CE" w:rsidRPr="000E3518" w14:paraId="0A312C63"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43A8" w14:textId="77777777" w:rsidR="003731CE" w:rsidRPr="000E3518" w:rsidRDefault="003731CE" w:rsidP="003731CE">
            <w:pPr>
              <w:spacing w:after="120"/>
              <w:jc w:val="center"/>
              <w:rPr>
                <w:lang w:val="hr-HR"/>
              </w:rPr>
            </w:pPr>
            <w:r w:rsidRPr="000E3518">
              <w:rPr>
                <w:lang w:val="hr-HR"/>
              </w:rPr>
              <w:t>63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1691D" w14:textId="77777777" w:rsidR="003731CE" w:rsidRPr="000E3518" w:rsidRDefault="003731CE" w:rsidP="003731CE">
            <w:pPr>
              <w:spacing w:after="120"/>
              <w:jc w:val="both"/>
              <w:rPr>
                <w:lang w:val="hr-HR"/>
              </w:rPr>
            </w:pPr>
            <w:r w:rsidRPr="000E3518">
              <w:rPr>
                <w:lang w:val="hr-HR"/>
              </w:rPr>
              <w:t>Sindikat graditeljstva Hrvatske, Trg Petra Krešimira IV. br. 2, Zagreb, OIB: 19442862765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A325C" w14:textId="77777777" w:rsidR="003731CE" w:rsidRPr="000E3518" w:rsidRDefault="003731CE" w:rsidP="003731CE">
            <w:pPr>
              <w:spacing w:after="120"/>
              <w:jc w:val="right"/>
              <w:rPr>
                <w:lang w:val="hr-HR"/>
              </w:rPr>
            </w:pPr>
            <w:r w:rsidRPr="000E3518">
              <w:rPr>
                <w:lang w:val="hr-HR"/>
              </w:rPr>
              <w:t>75.984,50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CF6E" w14:textId="77777777" w:rsidR="003731CE" w:rsidRPr="000E3518" w:rsidRDefault="003731CE" w:rsidP="003731CE">
            <w:pPr>
              <w:spacing w:after="120"/>
              <w:jc w:val="right"/>
              <w:rPr>
                <w:lang w:val="hr-HR"/>
              </w:rPr>
            </w:pPr>
            <w:r w:rsidRPr="000E3518">
              <w:rPr>
                <w:lang w:val="hr-HR"/>
              </w:rPr>
              <w:t>75.984,50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4B143" w14:textId="77777777" w:rsidR="003731CE" w:rsidRPr="000E3518" w:rsidRDefault="003731CE" w:rsidP="003731CE">
            <w:pPr>
              <w:spacing w:after="120"/>
              <w:jc w:val="right"/>
              <w:rPr>
                <w:lang w:val="hr-HR"/>
              </w:rPr>
            </w:pPr>
            <w:r w:rsidRPr="000E3518">
              <w:rPr>
                <w:lang w:val="hr-HR"/>
              </w:rPr>
              <w:t>0,00</w:t>
            </w:r>
          </w:p>
        </w:tc>
      </w:tr>
      <w:tr w:rsidR="003731CE" w:rsidRPr="000E3518" w14:paraId="124C2BD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08BAA" w14:textId="77777777" w:rsidR="003731CE" w:rsidRPr="000E3518" w:rsidRDefault="003731CE" w:rsidP="003731CE">
            <w:pPr>
              <w:spacing w:after="120"/>
              <w:jc w:val="center"/>
              <w:rPr>
                <w:lang w:val="hr-HR"/>
              </w:rPr>
            </w:pPr>
            <w:r w:rsidRPr="000E3518">
              <w:rPr>
                <w:lang w:val="hr-HR"/>
              </w:rPr>
              <w:t>64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AA6FD" w14:textId="77777777" w:rsidR="003731CE" w:rsidRPr="000E3518" w:rsidRDefault="003731CE" w:rsidP="003731CE">
            <w:pPr>
              <w:spacing w:after="120"/>
              <w:jc w:val="both"/>
              <w:rPr>
                <w:lang w:val="hr-HR"/>
              </w:rPr>
            </w:pPr>
            <w:r w:rsidRPr="000E3518">
              <w:rPr>
                <w:lang w:val="hr-HR"/>
              </w:rPr>
              <w:t xml:space="preserve">Specijalistička ordinacija medicine rada, dr. Marina </w:t>
            </w:r>
            <w:proofErr w:type="spellStart"/>
            <w:r w:rsidRPr="000E3518">
              <w:rPr>
                <w:lang w:val="hr-HR"/>
              </w:rPr>
              <w:t>Moharić</w:t>
            </w:r>
            <w:proofErr w:type="spellEnd"/>
            <w:r w:rsidRPr="000E3518">
              <w:rPr>
                <w:lang w:val="hr-HR"/>
              </w:rPr>
              <w:t>-Pranjić, I. G. Kovačića 1e, Čakovec, OIB: 03774954294</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51485" w14:textId="77777777" w:rsidR="003731CE" w:rsidRPr="000E3518" w:rsidRDefault="003731CE" w:rsidP="003731CE">
            <w:pPr>
              <w:spacing w:after="120"/>
              <w:jc w:val="right"/>
              <w:rPr>
                <w:lang w:val="hr-HR"/>
              </w:rPr>
            </w:pPr>
            <w:r w:rsidRPr="000E3518">
              <w:rPr>
                <w:lang w:val="hr-HR"/>
              </w:rPr>
              <w:t>2.511,29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11FA4" w14:textId="77777777" w:rsidR="003731CE" w:rsidRPr="000E3518" w:rsidRDefault="003731CE" w:rsidP="003731CE">
            <w:pPr>
              <w:spacing w:after="120"/>
              <w:jc w:val="right"/>
              <w:rPr>
                <w:lang w:val="hr-HR"/>
              </w:rPr>
            </w:pPr>
            <w:r w:rsidRPr="000E3518">
              <w:rPr>
                <w:lang w:val="hr-HR"/>
              </w:rPr>
              <w:t>1.136,36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78A93" w14:textId="77777777" w:rsidR="003731CE" w:rsidRPr="000E3518" w:rsidRDefault="003731CE" w:rsidP="003731CE">
            <w:pPr>
              <w:spacing w:after="120"/>
              <w:jc w:val="right"/>
              <w:rPr>
                <w:lang w:val="hr-HR"/>
              </w:rPr>
            </w:pPr>
            <w:r w:rsidRPr="000E3518">
              <w:rPr>
                <w:lang w:val="hr-HR"/>
              </w:rPr>
              <w:t>1.374,93</w:t>
            </w:r>
          </w:p>
        </w:tc>
      </w:tr>
      <w:tr w:rsidR="003731CE" w:rsidRPr="000E3518" w14:paraId="1BB339D1"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B2D2E" w14:textId="77777777" w:rsidR="003731CE" w:rsidRPr="000E3518" w:rsidRDefault="003731CE" w:rsidP="003731CE">
            <w:pPr>
              <w:spacing w:after="120"/>
              <w:jc w:val="center"/>
              <w:rPr>
                <w:lang w:val="hr-HR"/>
              </w:rPr>
            </w:pPr>
            <w:r w:rsidRPr="000E3518">
              <w:rPr>
                <w:lang w:val="hr-HR"/>
              </w:rPr>
              <w:t>65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EF29" w14:textId="77777777" w:rsidR="003731CE" w:rsidRPr="000E3518" w:rsidRDefault="003731CE" w:rsidP="003731CE">
            <w:pPr>
              <w:spacing w:after="120"/>
              <w:jc w:val="both"/>
              <w:rPr>
                <w:lang w:val="hr-HR"/>
              </w:rPr>
            </w:pPr>
            <w:r w:rsidRPr="000E3518">
              <w:rPr>
                <w:lang w:val="hr-HR"/>
              </w:rPr>
              <w:t xml:space="preserve">SREDIŠNJE KLIRINŠKO DEPOZITARNO DRUŠTVO d.d., Zagreb, </w:t>
            </w:r>
            <w:proofErr w:type="spellStart"/>
            <w:r w:rsidRPr="000E3518">
              <w:rPr>
                <w:lang w:val="hr-HR"/>
              </w:rPr>
              <w:t>Heinzelova</w:t>
            </w:r>
            <w:proofErr w:type="spellEnd"/>
            <w:r w:rsidRPr="000E3518">
              <w:rPr>
                <w:lang w:val="hr-HR"/>
              </w:rPr>
              <w:t xml:space="preserve"> 62, OIB: 64406809162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F39B" w14:textId="77777777" w:rsidR="003731CE" w:rsidRPr="000E3518" w:rsidRDefault="003731CE" w:rsidP="003731CE">
            <w:pPr>
              <w:spacing w:after="120"/>
              <w:jc w:val="right"/>
              <w:rPr>
                <w:lang w:val="hr-HR"/>
              </w:rPr>
            </w:pPr>
            <w:r w:rsidRPr="000E3518">
              <w:rPr>
                <w:lang w:val="hr-HR"/>
              </w:rPr>
              <w:t>16.280,23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3098" w14:textId="77777777" w:rsidR="003731CE" w:rsidRPr="000E3518" w:rsidRDefault="003731CE" w:rsidP="003731CE">
            <w:pPr>
              <w:spacing w:after="120"/>
              <w:jc w:val="right"/>
              <w:rPr>
                <w:lang w:val="hr-HR"/>
              </w:rPr>
            </w:pPr>
            <w:r w:rsidRPr="000E3518">
              <w:rPr>
                <w:lang w:val="hr-HR"/>
              </w:rPr>
              <w:t>16.280,23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DBEF" w14:textId="77777777" w:rsidR="003731CE" w:rsidRPr="000E3518" w:rsidRDefault="003731CE" w:rsidP="003731CE">
            <w:pPr>
              <w:spacing w:after="120"/>
              <w:jc w:val="right"/>
              <w:rPr>
                <w:lang w:val="hr-HR"/>
              </w:rPr>
            </w:pPr>
            <w:r w:rsidRPr="000E3518">
              <w:rPr>
                <w:lang w:val="hr-HR"/>
              </w:rPr>
              <w:t>0,00</w:t>
            </w:r>
          </w:p>
        </w:tc>
      </w:tr>
      <w:tr w:rsidR="003731CE" w:rsidRPr="000E3518" w14:paraId="62AC2A06"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DC02C" w14:textId="77777777" w:rsidR="003731CE" w:rsidRPr="000E3518" w:rsidRDefault="003731CE" w:rsidP="003731CE">
            <w:pPr>
              <w:spacing w:after="120"/>
              <w:jc w:val="center"/>
              <w:rPr>
                <w:lang w:val="hr-HR"/>
              </w:rPr>
            </w:pPr>
            <w:r w:rsidRPr="000E3518">
              <w:rPr>
                <w:lang w:val="hr-HR"/>
              </w:rPr>
              <w:t>66</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22922" w14:textId="77777777" w:rsidR="003731CE" w:rsidRPr="000E3518" w:rsidRDefault="003731CE" w:rsidP="003731CE">
            <w:pPr>
              <w:spacing w:after="120"/>
              <w:jc w:val="both"/>
              <w:rPr>
                <w:lang w:val="hr-HR"/>
              </w:rPr>
            </w:pPr>
            <w:r w:rsidRPr="000E3518">
              <w:rPr>
                <w:lang w:val="hr-HR"/>
              </w:rPr>
              <w:t xml:space="preserve">STRNAD HOLDING d.o.o., Bana Josipa Jelačića 2/A, </w:t>
            </w:r>
            <w:proofErr w:type="spellStart"/>
            <w:r w:rsidRPr="000E3518">
              <w:rPr>
                <w:lang w:val="hr-HR"/>
              </w:rPr>
              <w:t>Mačkovec</w:t>
            </w:r>
            <w:proofErr w:type="spellEnd"/>
            <w:r w:rsidRPr="000E3518">
              <w:rPr>
                <w:lang w:val="hr-HR"/>
              </w:rPr>
              <w:t>, Čakovec, OIB: 27890411002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0CC53" w14:textId="77777777" w:rsidR="003731CE" w:rsidRPr="000E3518" w:rsidRDefault="003731CE" w:rsidP="003731CE">
            <w:pPr>
              <w:spacing w:after="120"/>
              <w:jc w:val="right"/>
              <w:rPr>
                <w:lang w:val="hr-HR"/>
              </w:rPr>
            </w:pPr>
            <w:r w:rsidRPr="000E3518">
              <w:rPr>
                <w:lang w:val="hr-HR"/>
              </w:rPr>
              <w:t>602.213,40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B7739" w14:textId="77777777" w:rsidR="003731CE" w:rsidRPr="000E3518" w:rsidRDefault="003731CE" w:rsidP="003731CE">
            <w:pPr>
              <w:spacing w:after="120"/>
              <w:jc w:val="right"/>
              <w:rPr>
                <w:lang w:val="hr-HR"/>
              </w:rPr>
            </w:pPr>
            <w:r w:rsidRPr="000E3518">
              <w:rPr>
                <w:lang w:val="hr-HR"/>
              </w:rPr>
              <w:t>13.392,87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9B547" w14:textId="77777777" w:rsidR="003731CE" w:rsidRPr="000E3518" w:rsidRDefault="003731CE" w:rsidP="003731CE">
            <w:pPr>
              <w:spacing w:after="120"/>
              <w:jc w:val="right"/>
              <w:rPr>
                <w:lang w:val="hr-HR"/>
              </w:rPr>
            </w:pPr>
            <w:r w:rsidRPr="000E3518">
              <w:rPr>
                <w:lang w:val="hr-HR"/>
              </w:rPr>
              <w:t>588.820,53</w:t>
            </w:r>
          </w:p>
        </w:tc>
      </w:tr>
      <w:tr w:rsidR="003731CE" w:rsidRPr="000E3518" w14:paraId="6AD96386"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52218" w14:textId="77777777" w:rsidR="003731CE" w:rsidRPr="000E3518" w:rsidRDefault="003731CE" w:rsidP="003731CE">
            <w:pPr>
              <w:spacing w:after="120"/>
              <w:jc w:val="center"/>
              <w:rPr>
                <w:lang w:val="hr-HR"/>
              </w:rPr>
            </w:pPr>
            <w:r w:rsidRPr="000E3518">
              <w:rPr>
                <w:lang w:val="hr-HR"/>
              </w:rPr>
              <w:t>67</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99422" w14:textId="77777777" w:rsidR="003731CE" w:rsidRPr="000E3518" w:rsidRDefault="003731CE" w:rsidP="003731CE">
            <w:pPr>
              <w:spacing w:after="120"/>
              <w:jc w:val="both"/>
              <w:rPr>
                <w:lang w:val="hr-HR"/>
              </w:rPr>
            </w:pPr>
            <w:r w:rsidRPr="000E3518">
              <w:rPr>
                <w:lang w:val="hr-HR"/>
              </w:rPr>
              <w:t xml:space="preserve">TEGRA d.o.o., </w:t>
            </w:r>
            <w:proofErr w:type="spellStart"/>
            <w:r w:rsidRPr="000E3518">
              <w:rPr>
                <w:lang w:val="hr-HR"/>
              </w:rPr>
              <w:t>Mihovljanska</w:t>
            </w:r>
            <w:proofErr w:type="spellEnd"/>
            <w:r w:rsidRPr="000E3518">
              <w:rPr>
                <w:lang w:val="hr-HR"/>
              </w:rPr>
              <w:t xml:space="preserve"> 70, Čakovec, OIB: 52347609859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4DD03" w14:textId="77777777" w:rsidR="003731CE" w:rsidRPr="000E3518" w:rsidRDefault="003731CE" w:rsidP="003731CE">
            <w:pPr>
              <w:spacing w:after="120"/>
              <w:jc w:val="right"/>
              <w:rPr>
                <w:lang w:val="hr-HR"/>
              </w:rPr>
            </w:pPr>
            <w:r w:rsidRPr="000E3518">
              <w:rPr>
                <w:lang w:val="hr-HR"/>
              </w:rPr>
              <w:t>462.135,03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F5B7C" w14:textId="77777777" w:rsidR="003731CE" w:rsidRPr="000E3518" w:rsidRDefault="003731CE" w:rsidP="003731CE">
            <w:pPr>
              <w:spacing w:after="120"/>
              <w:jc w:val="right"/>
              <w:rPr>
                <w:lang w:val="hr-HR"/>
              </w:rPr>
            </w:pPr>
            <w:r w:rsidRPr="000E3518">
              <w:rPr>
                <w:lang w:val="hr-HR"/>
              </w:rPr>
              <w:t>462.135,03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58203" w14:textId="77777777" w:rsidR="003731CE" w:rsidRPr="000E3518" w:rsidRDefault="003731CE" w:rsidP="003731CE">
            <w:pPr>
              <w:spacing w:after="120"/>
              <w:jc w:val="right"/>
              <w:rPr>
                <w:lang w:val="hr-HR"/>
              </w:rPr>
            </w:pPr>
            <w:r w:rsidRPr="000E3518">
              <w:rPr>
                <w:lang w:val="hr-HR"/>
              </w:rPr>
              <w:t>0,00</w:t>
            </w:r>
          </w:p>
        </w:tc>
      </w:tr>
      <w:tr w:rsidR="003731CE" w:rsidRPr="000E3518" w14:paraId="71DC5831"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BF73E" w14:textId="77777777" w:rsidR="003731CE" w:rsidRPr="000E3518" w:rsidRDefault="003731CE" w:rsidP="003731CE">
            <w:pPr>
              <w:spacing w:after="120"/>
              <w:jc w:val="center"/>
              <w:rPr>
                <w:lang w:val="hr-HR"/>
              </w:rPr>
            </w:pPr>
            <w:r w:rsidRPr="000E3518">
              <w:rPr>
                <w:lang w:val="hr-HR"/>
              </w:rPr>
              <w:t>68</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C271" w14:textId="77777777" w:rsidR="003731CE" w:rsidRPr="000E3518" w:rsidRDefault="003731CE" w:rsidP="003731CE">
            <w:pPr>
              <w:spacing w:after="120"/>
              <w:jc w:val="both"/>
              <w:rPr>
                <w:lang w:val="hr-HR"/>
              </w:rPr>
            </w:pPr>
            <w:r w:rsidRPr="000E3518">
              <w:rPr>
                <w:lang w:val="hr-HR"/>
              </w:rPr>
              <w:t xml:space="preserve">Ured za samostalno obavljanje poslova projektiranja i stručnog nadzora građenja ovlaštenog inženjera građevinarstva </w:t>
            </w:r>
            <w:proofErr w:type="spellStart"/>
            <w:r w:rsidRPr="000E3518">
              <w:rPr>
                <w:lang w:val="hr-HR"/>
              </w:rPr>
              <w:t>Prišlić</w:t>
            </w:r>
            <w:proofErr w:type="spellEnd"/>
            <w:r w:rsidRPr="000E3518">
              <w:rPr>
                <w:lang w:val="hr-HR"/>
              </w:rPr>
              <w:t xml:space="preserve"> Igor, </w:t>
            </w:r>
            <w:proofErr w:type="spellStart"/>
            <w:r w:rsidRPr="000E3518">
              <w:rPr>
                <w:lang w:val="hr-HR"/>
              </w:rPr>
              <w:t>dipl.ing</w:t>
            </w:r>
            <w:proofErr w:type="spellEnd"/>
            <w:r w:rsidRPr="000E3518">
              <w:rPr>
                <w:lang w:val="hr-HR"/>
              </w:rPr>
              <w:t xml:space="preserve">. </w:t>
            </w:r>
            <w:proofErr w:type="spellStart"/>
            <w:r w:rsidRPr="000E3518">
              <w:rPr>
                <w:lang w:val="hr-HR"/>
              </w:rPr>
              <w:t>građ</w:t>
            </w:r>
            <w:proofErr w:type="spellEnd"/>
            <w:r w:rsidRPr="000E3518">
              <w:rPr>
                <w:lang w:val="hr-HR"/>
              </w:rPr>
              <w:t xml:space="preserve">., Varaždin, </w:t>
            </w:r>
            <w:r w:rsidRPr="000E3518">
              <w:rPr>
                <w:lang w:val="hr-HR"/>
              </w:rPr>
              <w:lastRenderedPageBreak/>
              <w:t>Ulica hrvatskih branitelja 7, OIB: 46304255977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83660" w14:textId="77777777" w:rsidR="003731CE" w:rsidRPr="000E3518" w:rsidRDefault="003731CE" w:rsidP="003731CE">
            <w:pPr>
              <w:spacing w:after="120"/>
              <w:jc w:val="right"/>
              <w:rPr>
                <w:lang w:val="hr-HR"/>
              </w:rPr>
            </w:pPr>
            <w:r w:rsidRPr="000E3518">
              <w:rPr>
                <w:lang w:val="hr-HR"/>
              </w:rPr>
              <w:lastRenderedPageBreak/>
              <w:t>3.963,97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AEC1A" w14:textId="77777777" w:rsidR="003731CE" w:rsidRPr="000E3518" w:rsidRDefault="003731CE" w:rsidP="003731CE">
            <w:pPr>
              <w:spacing w:after="120"/>
              <w:jc w:val="right"/>
              <w:rPr>
                <w:lang w:val="hr-HR"/>
              </w:rPr>
            </w:pPr>
            <w:r w:rsidRPr="000E3518">
              <w:rPr>
                <w:lang w:val="hr-HR"/>
              </w:rPr>
              <w:t>3.963,97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5226" w14:textId="77777777" w:rsidR="003731CE" w:rsidRPr="000E3518" w:rsidRDefault="003731CE" w:rsidP="003731CE">
            <w:pPr>
              <w:spacing w:after="120"/>
              <w:jc w:val="right"/>
              <w:rPr>
                <w:lang w:val="hr-HR"/>
              </w:rPr>
            </w:pPr>
            <w:r w:rsidRPr="000E3518">
              <w:rPr>
                <w:lang w:val="hr-HR"/>
              </w:rPr>
              <w:t>0,00</w:t>
            </w:r>
          </w:p>
        </w:tc>
      </w:tr>
      <w:tr w:rsidR="003731CE" w:rsidRPr="000E3518" w14:paraId="6F26CEAA"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033AF" w14:textId="77777777" w:rsidR="003731CE" w:rsidRPr="000E3518" w:rsidRDefault="003731CE" w:rsidP="003731CE">
            <w:pPr>
              <w:spacing w:after="120"/>
              <w:jc w:val="center"/>
              <w:rPr>
                <w:lang w:val="hr-HR"/>
              </w:rPr>
            </w:pPr>
            <w:r w:rsidRPr="000E3518">
              <w:rPr>
                <w:lang w:val="hr-HR"/>
              </w:rPr>
              <w:lastRenderedPageBreak/>
              <w:t>69</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B78FF" w14:textId="77777777" w:rsidR="003731CE" w:rsidRPr="000E3518" w:rsidRDefault="003731CE" w:rsidP="003731CE">
            <w:pPr>
              <w:spacing w:after="120"/>
              <w:jc w:val="both"/>
              <w:rPr>
                <w:lang w:val="hr-HR"/>
              </w:rPr>
            </w:pPr>
            <w:r w:rsidRPr="000E3518">
              <w:rPr>
                <w:lang w:val="hr-HR"/>
              </w:rPr>
              <w:t>VELEBIT PROMET d.o.o., Industrijska 5, Dugo Selo, OIB: 67912509737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D9FDC" w14:textId="77777777" w:rsidR="003731CE" w:rsidRPr="000E3518" w:rsidRDefault="003731CE" w:rsidP="003731CE">
            <w:pPr>
              <w:spacing w:after="120"/>
              <w:jc w:val="right"/>
              <w:rPr>
                <w:lang w:val="hr-HR"/>
              </w:rPr>
            </w:pPr>
            <w:r w:rsidRPr="000E3518">
              <w:rPr>
                <w:lang w:val="hr-HR"/>
              </w:rPr>
              <w:t>296.968,30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A90DE" w14:textId="77777777" w:rsidR="003731CE" w:rsidRPr="000E3518" w:rsidRDefault="003731CE" w:rsidP="003731CE">
            <w:pPr>
              <w:spacing w:after="120"/>
              <w:jc w:val="right"/>
              <w:rPr>
                <w:lang w:val="hr-HR"/>
              </w:rPr>
            </w:pPr>
            <w:r w:rsidRPr="000E3518">
              <w:rPr>
                <w:lang w:val="hr-HR"/>
              </w:rPr>
              <w:t>296.968,30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4553D" w14:textId="77777777" w:rsidR="003731CE" w:rsidRPr="000E3518" w:rsidRDefault="003731CE" w:rsidP="003731CE">
            <w:pPr>
              <w:spacing w:after="120"/>
              <w:jc w:val="right"/>
              <w:rPr>
                <w:lang w:val="hr-HR"/>
              </w:rPr>
            </w:pPr>
            <w:r w:rsidRPr="000E3518">
              <w:rPr>
                <w:lang w:val="hr-HR"/>
              </w:rPr>
              <w:t>0,00</w:t>
            </w:r>
          </w:p>
        </w:tc>
      </w:tr>
      <w:tr w:rsidR="003731CE" w:rsidRPr="000E3518" w14:paraId="0066413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47DE" w14:textId="77777777" w:rsidR="003731CE" w:rsidRPr="000E3518" w:rsidRDefault="003731CE" w:rsidP="003731CE">
            <w:pPr>
              <w:spacing w:after="120"/>
              <w:jc w:val="center"/>
              <w:rPr>
                <w:lang w:val="hr-HR"/>
              </w:rPr>
            </w:pPr>
            <w:r w:rsidRPr="000E3518">
              <w:rPr>
                <w:lang w:val="hr-HR"/>
              </w:rPr>
              <w:t>70</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F015" w14:textId="77777777" w:rsidR="003731CE" w:rsidRPr="000E3518" w:rsidRDefault="003731CE" w:rsidP="003731CE">
            <w:pPr>
              <w:spacing w:after="120"/>
              <w:jc w:val="both"/>
              <w:rPr>
                <w:lang w:val="hr-HR"/>
              </w:rPr>
            </w:pPr>
            <w:r w:rsidRPr="000E3518">
              <w:rPr>
                <w:lang w:val="hr-HR"/>
              </w:rPr>
              <w:t>VIBROBETON d.o.o., Jastrebarsko, V. Holjevca 20 b, OIB: 71876774493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F26B4" w14:textId="77777777" w:rsidR="003731CE" w:rsidRPr="000E3518" w:rsidRDefault="003731CE" w:rsidP="003731CE">
            <w:pPr>
              <w:spacing w:after="120"/>
              <w:jc w:val="right"/>
              <w:rPr>
                <w:lang w:val="hr-HR"/>
              </w:rPr>
            </w:pPr>
            <w:r w:rsidRPr="000E3518">
              <w:rPr>
                <w:lang w:val="hr-HR"/>
              </w:rPr>
              <w:t>128.218,07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8F66" w14:textId="77777777" w:rsidR="003731CE" w:rsidRPr="000E3518" w:rsidRDefault="003731CE" w:rsidP="003731CE">
            <w:pPr>
              <w:spacing w:after="120"/>
              <w:jc w:val="right"/>
              <w:rPr>
                <w:lang w:val="hr-HR"/>
              </w:rPr>
            </w:pPr>
            <w:r w:rsidRPr="000E3518">
              <w:rPr>
                <w:lang w:val="hr-HR"/>
              </w:rPr>
              <w:t>128.218,07</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604E3" w14:textId="77777777" w:rsidR="003731CE" w:rsidRPr="000E3518" w:rsidRDefault="003731CE" w:rsidP="003731CE">
            <w:pPr>
              <w:spacing w:after="120"/>
              <w:jc w:val="right"/>
              <w:rPr>
                <w:lang w:val="hr-HR"/>
              </w:rPr>
            </w:pPr>
            <w:r w:rsidRPr="000E3518">
              <w:rPr>
                <w:lang w:val="hr-HR"/>
              </w:rPr>
              <w:t>0,00</w:t>
            </w:r>
          </w:p>
        </w:tc>
      </w:tr>
      <w:tr w:rsidR="003731CE" w:rsidRPr="000E3518" w14:paraId="2143C5D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E97E" w14:textId="77777777" w:rsidR="003731CE" w:rsidRPr="000E3518" w:rsidRDefault="003731CE" w:rsidP="003731CE">
            <w:pPr>
              <w:spacing w:after="120"/>
              <w:jc w:val="center"/>
              <w:rPr>
                <w:lang w:val="hr-HR"/>
              </w:rPr>
            </w:pPr>
            <w:r w:rsidRPr="000E3518">
              <w:rPr>
                <w:lang w:val="hr-HR"/>
              </w:rPr>
              <w:t>71</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A730B" w14:textId="77777777" w:rsidR="003731CE" w:rsidRPr="000E3518" w:rsidRDefault="003731CE" w:rsidP="003731CE">
            <w:pPr>
              <w:spacing w:after="120"/>
              <w:jc w:val="both"/>
              <w:rPr>
                <w:lang w:val="hr-HR"/>
              </w:rPr>
            </w:pPr>
            <w:r w:rsidRPr="000E3518">
              <w:rPr>
                <w:lang w:val="hr-HR"/>
              </w:rPr>
              <w:t xml:space="preserve">VODOINSTALATERI d.o.o. Čakovec, A. </w:t>
            </w:r>
            <w:proofErr w:type="spellStart"/>
            <w:r w:rsidRPr="000E3518">
              <w:rPr>
                <w:lang w:val="hr-HR"/>
              </w:rPr>
              <w:t>Schulteissa</w:t>
            </w:r>
            <w:proofErr w:type="spellEnd"/>
            <w:r w:rsidRPr="000E3518">
              <w:rPr>
                <w:lang w:val="hr-HR"/>
              </w:rPr>
              <w:t xml:space="preserve"> 19, OIB: 45520455886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C675A" w14:textId="77777777" w:rsidR="003731CE" w:rsidRPr="000E3518" w:rsidRDefault="003731CE" w:rsidP="003731CE">
            <w:pPr>
              <w:spacing w:after="120"/>
              <w:jc w:val="right"/>
              <w:rPr>
                <w:lang w:val="hr-HR"/>
              </w:rPr>
            </w:pPr>
            <w:r w:rsidRPr="000E3518">
              <w:rPr>
                <w:lang w:val="hr-HR"/>
              </w:rPr>
              <w:t>164.233,65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5D949" w14:textId="77777777" w:rsidR="003731CE" w:rsidRPr="000E3518" w:rsidRDefault="003731CE" w:rsidP="003731CE">
            <w:pPr>
              <w:spacing w:after="120"/>
              <w:jc w:val="right"/>
              <w:rPr>
                <w:lang w:val="hr-HR"/>
              </w:rPr>
            </w:pPr>
            <w:r w:rsidRPr="000E3518">
              <w:rPr>
                <w:lang w:val="hr-HR"/>
              </w:rPr>
              <w:t>164.233,65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AD72" w14:textId="77777777" w:rsidR="003731CE" w:rsidRPr="000E3518" w:rsidRDefault="003731CE" w:rsidP="003731CE">
            <w:pPr>
              <w:spacing w:after="120"/>
              <w:jc w:val="right"/>
              <w:rPr>
                <w:lang w:val="hr-HR"/>
              </w:rPr>
            </w:pPr>
            <w:r w:rsidRPr="000E3518">
              <w:rPr>
                <w:lang w:val="hr-HR"/>
              </w:rPr>
              <w:t>0,00</w:t>
            </w:r>
          </w:p>
        </w:tc>
      </w:tr>
      <w:tr w:rsidR="003731CE" w:rsidRPr="000E3518" w14:paraId="715361CC"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3B6D" w14:textId="77777777" w:rsidR="003731CE" w:rsidRPr="000E3518" w:rsidRDefault="003731CE" w:rsidP="003731CE">
            <w:pPr>
              <w:spacing w:after="120"/>
              <w:jc w:val="center"/>
              <w:rPr>
                <w:lang w:val="hr-HR"/>
              </w:rPr>
            </w:pPr>
            <w:r w:rsidRPr="000E3518">
              <w:rPr>
                <w:lang w:val="hr-HR"/>
              </w:rPr>
              <w:t>72</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8868" w14:textId="77777777" w:rsidR="003731CE" w:rsidRPr="000E3518" w:rsidRDefault="003731CE" w:rsidP="003731CE">
            <w:pPr>
              <w:spacing w:after="120"/>
              <w:jc w:val="both"/>
              <w:rPr>
                <w:lang w:val="hr-HR"/>
              </w:rPr>
            </w:pPr>
            <w:r w:rsidRPr="000E3518">
              <w:rPr>
                <w:lang w:val="hr-HR"/>
              </w:rPr>
              <w:t>VUKONIĆ d.o.o. Iz Križevaca, Zagrebačka 24, OIB: 19000710240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BE662" w14:textId="77777777" w:rsidR="003731CE" w:rsidRPr="000E3518" w:rsidRDefault="003731CE" w:rsidP="003731CE">
            <w:pPr>
              <w:spacing w:after="120"/>
              <w:jc w:val="right"/>
              <w:rPr>
                <w:lang w:val="hr-HR"/>
              </w:rPr>
            </w:pPr>
            <w:r w:rsidRPr="000E3518">
              <w:rPr>
                <w:lang w:val="hr-HR"/>
              </w:rPr>
              <w:t>27.765,50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206F4" w14:textId="77777777" w:rsidR="003731CE" w:rsidRPr="000E3518" w:rsidRDefault="003731CE" w:rsidP="003731CE">
            <w:pPr>
              <w:spacing w:after="120"/>
              <w:jc w:val="right"/>
              <w:rPr>
                <w:lang w:val="hr-HR"/>
              </w:rPr>
            </w:pPr>
            <w:r w:rsidRPr="000E3518">
              <w:rPr>
                <w:lang w:val="hr-HR"/>
              </w:rPr>
              <w:t>8.890,24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B82E" w14:textId="77777777" w:rsidR="003731CE" w:rsidRPr="000E3518" w:rsidRDefault="003731CE" w:rsidP="003731CE">
            <w:pPr>
              <w:spacing w:after="120"/>
              <w:jc w:val="right"/>
              <w:rPr>
                <w:lang w:val="hr-HR"/>
              </w:rPr>
            </w:pPr>
            <w:r w:rsidRPr="000E3518">
              <w:rPr>
                <w:lang w:val="hr-HR"/>
              </w:rPr>
              <w:t>18.875,26</w:t>
            </w:r>
          </w:p>
        </w:tc>
      </w:tr>
      <w:tr w:rsidR="003731CE" w:rsidRPr="000E3518" w14:paraId="3E444DF9"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CBF1" w14:textId="77777777" w:rsidR="003731CE" w:rsidRPr="000E3518" w:rsidRDefault="003731CE" w:rsidP="003731CE">
            <w:pPr>
              <w:spacing w:after="120"/>
              <w:jc w:val="center"/>
              <w:rPr>
                <w:lang w:val="hr-HR"/>
              </w:rPr>
            </w:pPr>
            <w:r w:rsidRPr="000E3518">
              <w:rPr>
                <w:lang w:val="hr-HR"/>
              </w:rPr>
              <w:t>73</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BB317" w14:textId="77777777" w:rsidR="003731CE" w:rsidRPr="000E3518" w:rsidRDefault="003731CE" w:rsidP="003731CE">
            <w:pPr>
              <w:spacing w:after="120"/>
              <w:jc w:val="both"/>
              <w:rPr>
                <w:lang w:val="hr-HR"/>
              </w:rPr>
            </w:pPr>
            <w:r w:rsidRPr="000E3518">
              <w:rPr>
                <w:lang w:val="hr-HR"/>
              </w:rPr>
              <w:t xml:space="preserve">ZAGORJE TEHNOBETON d.d., </w:t>
            </w:r>
            <w:proofErr w:type="spellStart"/>
            <w:r w:rsidRPr="000E3518">
              <w:rPr>
                <w:lang w:val="hr-HR"/>
              </w:rPr>
              <w:t>Pavleka</w:t>
            </w:r>
            <w:proofErr w:type="spellEnd"/>
            <w:r w:rsidRPr="000E3518">
              <w:rPr>
                <w:lang w:val="hr-HR"/>
              </w:rPr>
              <w:t xml:space="preserve"> </w:t>
            </w:r>
            <w:proofErr w:type="spellStart"/>
            <w:r w:rsidRPr="000E3518">
              <w:rPr>
                <w:lang w:val="hr-HR"/>
              </w:rPr>
              <w:t>Miškine</w:t>
            </w:r>
            <w:proofErr w:type="spellEnd"/>
            <w:r w:rsidRPr="000E3518">
              <w:rPr>
                <w:lang w:val="hr-HR"/>
              </w:rPr>
              <w:t xml:space="preserve"> 49, Varaždin, OIB: 68289504926</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271B0" w14:textId="77777777" w:rsidR="003731CE" w:rsidRPr="000E3518" w:rsidRDefault="003731CE" w:rsidP="003731CE">
            <w:pPr>
              <w:spacing w:after="120"/>
              <w:jc w:val="right"/>
              <w:rPr>
                <w:lang w:val="hr-HR"/>
              </w:rPr>
            </w:pPr>
            <w:r w:rsidRPr="000E3518">
              <w:rPr>
                <w:lang w:val="hr-HR"/>
              </w:rPr>
              <w:t>97.327,25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6234" w14:textId="77777777" w:rsidR="003731CE" w:rsidRPr="000E3518" w:rsidRDefault="003731CE" w:rsidP="003731CE">
            <w:pPr>
              <w:spacing w:after="120"/>
              <w:jc w:val="right"/>
              <w:rPr>
                <w:lang w:val="hr-HR"/>
              </w:rPr>
            </w:pPr>
            <w:r w:rsidRPr="000E3518">
              <w:rPr>
                <w:lang w:val="hr-HR"/>
              </w:rPr>
              <w:t>47.261,43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422B5" w14:textId="77777777" w:rsidR="003731CE" w:rsidRPr="000E3518" w:rsidRDefault="003731CE" w:rsidP="003731CE">
            <w:pPr>
              <w:spacing w:after="120"/>
              <w:jc w:val="right"/>
              <w:rPr>
                <w:lang w:val="hr-HR"/>
              </w:rPr>
            </w:pPr>
            <w:r w:rsidRPr="000E3518">
              <w:rPr>
                <w:lang w:val="hr-HR"/>
              </w:rPr>
              <w:t>50.065,82</w:t>
            </w:r>
          </w:p>
        </w:tc>
      </w:tr>
      <w:tr w:rsidR="003731CE" w:rsidRPr="000E3518" w14:paraId="434E6682"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02997" w14:textId="77777777" w:rsidR="003731CE" w:rsidRPr="000E3518" w:rsidRDefault="003731CE" w:rsidP="003731CE">
            <w:pPr>
              <w:spacing w:after="120"/>
              <w:jc w:val="center"/>
              <w:rPr>
                <w:lang w:val="hr-HR"/>
              </w:rPr>
            </w:pPr>
            <w:r w:rsidRPr="000E3518">
              <w:rPr>
                <w:lang w:val="hr-HR"/>
              </w:rPr>
              <w:t>74</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8616B" w14:textId="77777777" w:rsidR="003731CE" w:rsidRPr="000E3518" w:rsidRDefault="003731CE" w:rsidP="003731CE">
            <w:pPr>
              <w:spacing w:after="120"/>
              <w:jc w:val="both"/>
              <w:rPr>
                <w:lang w:val="hr-HR"/>
              </w:rPr>
            </w:pPr>
            <w:r w:rsidRPr="000E3518">
              <w:rPr>
                <w:lang w:val="hr-HR"/>
              </w:rPr>
              <w:t>ZAGREBAČKA BANKA d.d., Trg bana Josipa Jelačića 10, OIB: 92963223473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E1E5C" w14:textId="77777777" w:rsidR="003731CE" w:rsidRPr="000E3518" w:rsidRDefault="003731CE" w:rsidP="003731CE">
            <w:pPr>
              <w:spacing w:after="120"/>
              <w:jc w:val="right"/>
              <w:rPr>
                <w:lang w:val="hr-HR"/>
              </w:rPr>
            </w:pPr>
            <w:r w:rsidRPr="000E3518">
              <w:rPr>
                <w:lang w:val="hr-HR"/>
              </w:rPr>
              <w:t>4.300.047,83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F9D1F" w14:textId="77777777" w:rsidR="003731CE" w:rsidRPr="000E3518" w:rsidRDefault="003731CE" w:rsidP="003731CE">
            <w:pPr>
              <w:spacing w:after="120"/>
              <w:jc w:val="right"/>
              <w:rPr>
                <w:lang w:val="hr-HR"/>
              </w:rPr>
            </w:pPr>
            <w:r w:rsidRPr="000E3518">
              <w:rPr>
                <w:lang w:val="hr-HR"/>
              </w:rPr>
              <w:t>4.300.047,83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B5EBD" w14:textId="77777777" w:rsidR="003731CE" w:rsidRPr="000E3518" w:rsidRDefault="003731CE" w:rsidP="003731CE">
            <w:pPr>
              <w:spacing w:after="120"/>
              <w:jc w:val="right"/>
              <w:rPr>
                <w:lang w:val="hr-HR"/>
              </w:rPr>
            </w:pPr>
            <w:r w:rsidRPr="000E3518">
              <w:rPr>
                <w:lang w:val="hr-HR"/>
              </w:rPr>
              <w:t>0,00</w:t>
            </w:r>
          </w:p>
        </w:tc>
      </w:tr>
      <w:tr w:rsidR="003731CE" w:rsidRPr="000E3518" w14:paraId="61C37CAB" w14:textId="77777777" w:rsidTr="00956AD7">
        <w:trPr>
          <w:trHeight w:val="840"/>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F531B" w14:textId="77777777" w:rsidR="003731CE" w:rsidRPr="000E3518" w:rsidRDefault="003731CE" w:rsidP="003731CE">
            <w:pPr>
              <w:spacing w:after="120"/>
              <w:jc w:val="center"/>
              <w:rPr>
                <w:lang w:val="hr-HR"/>
              </w:rPr>
            </w:pPr>
            <w:r w:rsidRPr="000E3518">
              <w:rPr>
                <w:lang w:val="hr-HR"/>
              </w:rPr>
              <w:t>75</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41066" w14:textId="77777777" w:rsidR="003731CE" w:rsidRPr="000E3518" w:rsidRDefault="003731CE" w:rsidP="003731CE">
            <w:pPr>
              <w:spacing w:after="120"/>
              <w:jc w:val="both"/>
              <w:rPr>
                <w:lang w:val="hr-HR"/>
              </w:rPr>
            </w:pPr>
            <w:r w:rsidRPr="000E3518">
              <w:rPr>
                <w:lang w:val="hr-HR"/>
              </w:rPr>
              <w:t>ZRINSKI d.d. Čakovec, Dr. Ivana Novaka 13, OIB: 38396277912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5C783" w14:textId="77777777" w:rsidR="003731CE" w:rsidRPr="000E3518" w:rsidRDefault="003731CE" w:rsidP="003731CE">
            <w:pPr>
              <w:spacing w:after="120"/>
              <w:jc w:val="right"/>
              <w:rPr>
                <w:lang w:val="hr-HR"/>
              </w:rPr>
            </w:pPr>
            <w:r w:rsidRPr="000E3518">
              <w:rPr>
                <w:lang w:val="hr-HR"/>
              </w:rPr>
              <w:t>2.709,43</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3B7BF" w14:textId="77777777" w:rsidR="003731CE" w:rsidRPr="000E3518" w:rsidRDefault="003731CE" w:rsidP="003731CE">
            <w:pPr>
              <w:spacing w:after="120"/>
              <w:jc w:val="right"/>
              <w:rPr>
                <w:lang w:val="hr-HR"/>
              </w:rPr>
            </w:pPr>
            <w:r w:rsidRPr="000E3518">
              <w:rPr>
                <w:lang w:val="hr-HR"/>
              </w:rPr>
              <w:t>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CD4FB" w14:textId="77777777" w:rsidR="003731CE" w:rsidRPr="000E3518" w:rsidRDefault="003731CE" w:rsidP="003731CE">
            <w:pPr>
              <w:spacing w:after="120"/>
              <w:jc w:val="right"/>
              <w:rPr>
                <w:lang w:val="hr-HR"/>
              </w:rPr>
            </w:pPr>
            <w:r w:rsidRPr="000E3518">
              <w:rPr>
                <w:lang w:val="hr-HR"/>
              </w:rPr>
              <w:t>2.709,43</w:t>
            </w:r>
          </w:p>
        </w:tc>
      </w:tr>
      <w:tr w:rsidR="003731CE" w:rsidRPr="000E3518" w14:paraId="51C84F19" w14:textId="77777777" w:rsidTr="00956AD7">
        <w:trPr>
          <w:trHeight w:val="840"/>
        </w:trPr>
        <w:tc>
          <w:tcPr>
            <w:tcW w:w="46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AAC2E" w14:textId="72E57CDE" w:rsidR="003731CE" w:rsidRPr="000E3518" w:rsidRDefault="003731CE" w:rsidP="003731CE">
            <w:pPr>
              <w:spacing w:after="120"/>
              <w:jc w:val="center"/>
              <w:rPr>
                <w:lang w:val="hr-HR"/>
              </w:rPr>
            </w:pPr>
            <w:r w:rsidRPr="000E3518">
              <w:rPr>
                <w:lang w:val="hr-HR"/>
              </w:rPr>
              <w:t>UKUPNO</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C372D" w14:textId="77777777" w:rsidR="003731CE" w:rsidRPr="000E3518" w:rsidRDefault="003731CE" w:rsidP="003731CE">
            <w:pPr>
              <w:spacing w:after="120"/>
              <w:jc w:val="right"/>
              <w:rPr>
                <w:lang w:val="hr-HR"/>
              </w:rPr>
            </w:pPr>
            <w:r w:rsidRPr="000E3518">
              <w:rPr>
                <w:lang w:val="hr-HR"/>
              </w:rPr>
              <w:t>21.763.733,12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AAB7" w14:textId="77777777" w:rsidR="003731CE" w:rsidRPr="000E3518" w:rsidRDefault="003731CE" w:rsidP="003731CE">
            <w:pPr>
              <w:spacing w:after="120"/>
              <w:jc w:val="right"/>
              <w:rPr>
                <w:lang w:val="hr-HR"/>
              </w:rPr>
            </w:pPr>
            <w:r w:rsidRPr="000E3518">
              <w:rPr>
                <w:lang w:val="hr-HR"/>
              </w:rPr>
              <w:t>16.764.305,04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0193" w14:textId="77777777" w:rsidR="003731CE" w:rsidRPr="000E3518" w:rsidRDefault="003731CE" w:rsidP="003731CE">
            <w:pPr>
              <w:spacing w:after="120"/>
              <w:jc w:val="right"/>
              <w:rPr>
                <w:lang w:val="hr-HR"/>
              </w:rPr>
            </w:pPr>
            <w:r w:rsidRPr="000E3518">
              <w:rPr>
                <w:lang w:val="hr-HR"/>
              </w:rPr>
              <w:t>4.999.428,08</w:t>
            </w:r>
          </w:p>
        </w:tc>
      </w:tr>
    </w:tbl>
    <w:p w14:paraId="540C939E" w14:textId="77777777" w:rsidR="00A26987" w:rsidRPr="000E3518" w:rsidRDefault="00A26987" w:rsidP="005F1ABE">
      <w:pPr>
        <w:spacing w:after="120"/>
        <w:jc w:val="both"/>
        <w:rPr>
          <w:lang w:val="hr-HR"/>
        </w:rPr>
      </w:pPr>
    </w:p>
    <w:p w14:paraId="0EAE9885" w14:textId="77777777" w:rsidR="00E9314C" w:rsidRPr="000E3518" w:rsidRDefault="00E9314C" w:rsidP="003913F3">
      <w:pPr>
        <w:spacing w:line="360" w:lineRule="auto"/>
        <w:ind w:firstLine="708"/>
        <w:jc w:val="both"/>
        <w:rPr>
          <w:lang w:val="hr-HR"/>
        </w:rPr>
      </w:pPr>
    </w:p>
    <w:p w14:paraId="3710A2F3" w14:textId="349D968A" w:rsidR="008A10C8" w:rsidRPr="000E3518" w:rsidRDefault="00340779" w:rsidP="003913F3">
      <w:pPr>
        <w:spacing w:line="360" w:lineRule="auto"/>
        <w:ind w:firstLine="708"/>
        <w:jc w:val="both"/>
        <w:rPr>
          <w:lang w:val="hr-HR"/>
        </w:rPr>
      </w:pPr>
      <w:r w:rsidRPr="000E3518">
        <w:rPr>
          <w:lang w:val="hr-HR"/>
        </w:rPr>
        <w:t xml:space="preserve">Vjerovnik </w:t>
      </w:r>
      <w:r w:rsidR="008A10C8" w:rsidRPr="000E3518">
        <w:rPr>
          <w:lang w:val="hr-HR"/>
        </w:rPr>
        <w:t xml:space="preserve">STRNAD HOLDING d.o.o., Bana Josipa Jelačića 2/A, </w:t>
      </w:r>
      <w:proofErr w:type="spellStart"/>
      <w:r w:rsidR="008A10C8" w:rsidRPr="000E3518">
        <w:rPr>
          <w:lang w:val="hr-HR"/>
        </w:rPr>
        <w:t>Mačkovec</w:t>
      </w:r>
      <w:proofErr w:type="spellEnd"/>
      <w:r w:rsidR="008A10C8" w:rsidRPr="000E3518">
        <w:rPr>
          <w:lang w:val="hr-HR"/>
        </w:rPr>
        <w:t xml:space="preserve">, Čakovec, OIB: 27890411002 je nastavio pokrenutu parnicu koja je započela prije otvaranja stečajnog postupka, te izmijenio tužbeni zahtjev i zatražio da se utvrdi njegova tražbina koja je osporena na ispitnom ročištu. </w:t>
      </w:r>
      <w:r w:rsidR="009C75FC" w:rsidRPr="000E3518">
        <w:rPr>
          <w:lang w:val="hr-HR"/>
        </w:rPr>
        <w:t xml:space="preserve">Presuda u predmetu poslovni broj P-176/2017 je donesena dana 21.prosinca 2017, postala je pravomoćna dana 14.veljače 2018.godine, te se sukladno presudi utvrđuje tražbina vjerovnika STRNAD HOLDING d.o.o., Bana Josipa Jelačića 2/A, </w:t>
      </w:r>
      <w:proofErr w:type="spellStart"/>
      <w:r w:rsidR="009C75FC" w:rsidRPr="000E3518">
        <w:rPr>
          <w:lang w:val="hr-HR"/>
        </w:rPr>
        <w:t>Mačkovec</w:t>
      </w:r>
      <w:proofErr w:type="spellEnd"/>
      <w:r w:rsidR="009C75FC" w:rsidRPr="000E3518">
        <w:rPr>
          <w:lang w:val="hr-HR"/>
        </w:rPr>
        <w:t xml:space="preserve">, Čakovec, OIB: 27890411002 u ukupnom iznosu od 602.213,40 kn. </w:t>
      </w:r>
    </w:p>
    <w:p w14:paraId="2EEC1402" w14:textId="1F3234F7" w:rsidR="004A2DC9" w:rsidRPr="000E3518" w:rsidRDefault="009C75FC" w:rsidP="004A2DC9">
      <w:pPr>
        <w:spacing w:line="360" w:lineRule="auto"/>
        <w:ind w:firstLine="708"/>
        <w:jc w:val="both"/>
        <w:rPr>
          <w:lang w:val="hr-HR"/>
        </w:rPr>
      </w:pPr>
      <w:r w:rsidRPr="000E3518">
        <w:rPr>
          <w:lang w:val="hr-HR"/>
        </w:rPr>
        <w:t xml:space="preserve">Vjerovnik ZAGREBAČKA BANKA d.d., Trg bana Josipa Jelačića 10, OIB: 92963223473 je </w:t>
      </w:r>
      <w:r w:rsidR="004A2DC9" w:rsidRPr="000E3518">
        <w:rPr>
          <w:lang w:val="hr-HR"/>
        </w:rPr>
        <w:t xml:space="preserve">prijavio tražbinu u stečajnom postupku St-461/13 koja na dan otvaranja stečajnog postupka 14. 02. 2014. godine iznosi 4.300.047,83 uvećano za zakonsku zateznu kamatu koja na iznos glavnice tražbine i redovne kamate koja teče od dana otvaranja stečajnog postupka do namirenja po stopi od 15% godišnje, a u slučaju promjene stope </w:t>
      </w:r>
      <w:r w:rsidR="004A2DC9" w:rsidRPr="000E3518">
        <w:rPr>
          <w:lang w:val="hr-HR"/>
        </w:rPr>
        <w:lastRenderedPageBreak/>
        <w:t xml:space="preserve">zateznih kamata prema eskontnoj stopi Hrvatske narodne banke koja je vrijedila zadnjeg dana polugodišta koje je prethodilo tekućem polugodištu uvećanoj za 8 postotnih poena te sudske i druge stvarne troškove od dana otvaranja stečajnog postupka, sa zakonskom zateznom kamatom koja po navedenoj stopi teče od dana plaćanja troškova do namirenja, koja je i utvrđena u ukupnom iznosu. Zagrebačka banka d.d. Zagreb, Trg bana Josipa Jelačića 10, OIB 92963223473 kao </w:t>
      </w:r>
      <w:proofErr w:type="spellStart"/>
      <w:r w:rsidR="004A2DC9" w:rsidRPr="000E3518">
        <w:rPr>
          <w:lang w:val="hr-HR"/>
        </w:rPr>
        <w:t>Cedent</w:t>
      </w:r>
      <w:proofErr w:type="spellEnd"/>
      <w:r w:rsidR="004A2DC9" w:rsidRPr="000E3518">
        <w:rPr>
          <w:lang w:val="hr-HR"/>
        </w:rPr>
        <w:t xml:space="preserve"> i Međimurje PMP d.o.o. Čakovec, Zrinsko-</w:t>
      </w:r>
      <w:proofErr w:type="spellStart"/>
      <w:r w:rsidR="004A2DC9" w:rsidRPr="000E3518">
        <w:rPr>
          <w:lang w:val="hr-HR"/>
        </w:rPr>
        <w:t>Frankopanska</w:t>
      </w:r>
      <w:proofErr w:type="spellEnd"/>
      <w:r w:rsidR="004A2DC9" w:rsidRPr="000E3518">
        <w:rPr>
          <w:lang w:val="hr-HR"/>
        </w:rPr>
        <w:t xml:space="preserve"> </w:t>
      </w:r>
      <w:proofErr w:type="spellStart"/>
      <w:r w:rsidR="004A2DC9" w:rsidRPr="000E3518">
        <w:rPr>
          <w:lang w:val="hr-HR"/>
        </w:rPr>
        <w:t>bb</w:t>
      </w:r>
      <w:proofErr w:type="spellEnd"/>
      <w:r w:rsidR="004A2DC9" w:rsidRPr="000E3518">
        <w:rPr>
          <w:lang w:val="hr-HR"/>
        </w:rPr>
        <w:t xml:space="preserve">, OIB 32472378258  kao Cesionar sklopili su dana 18. 05. 2015. godine Ugovor o naplatnom ustupanju – prodaji potraživanja, a predmet su nenamirena </w:t>
      </w:r>
      <w:proofErr w:type="spellStart"/>
      <w:r w:rsidR="004A2DC9" w:rsidRPr="000E3518">
        <w:rPr>
          <w:lang w:val="hr-HR"/>
        </w:rPr>
        <w:t>Cedenta</w:t>
      </w:r>
      <w:proofErr w:type="spellEnd"/>
      <w:r w:rsidR="004A2DC9" w:rsidRPr="000E3518">
        <w:rPr>
          <w:lang w:val="hr-HR"/>
        </w:rPr>
        <w:t xml:space="preserve"> prema dužniku Međimurje beton d.d. u stečaju Čakovec, Zrinsko-</w:t>
      </w:r>
      <w:proofErr w:type="spellStart"/>
      <w:r w:rsidR="004A2DC9" w:rsidRPr="000E3518">
        <w:rPr>
          <w:lang w:val="hr-HR"/>
        </w:rPr>
        <w:t>Frankopanska</w:t>
      </w:r>
      <w:proofErr w:type="spellEnd"/>
      <w:r w:rsidR="004A2DC9" w:rsidRPr="000E3518">
        <w:rPr>
          <w:lang w:val="hr-HR"/>
        </w:rPr>
        <w:t xml:space="preserve"> </w:t>
      </w:r>
      <w:proofErr w:type="spellStart"/>
      <w:r w:rsidR="004A2DC9" w:rsidRPr="000E3518">
        <w:rPr>
          <w:lang w:val="hr-HR"/>
        </w:rPr>
        <w:t>bb</w:t>
      </w:r>
      <w:proofErr w:type="spellEnd"/>
      <w:r w:rsidR="004A2DC9" w:rsidRPr="000E3518">
        <w:rPr>
          <w:lang w:val="hr-HR"/>
        </w:rPr>
        <w:t>,  OIB 86483559748 u iznosu od 4.300.047,83 Kn. Time je tražbina vjerovnika Zagrebačka banka d.d. Zagreb ustupljena vjerovniku Međimurje PMP d.o.o.</w:t>
      </w:r>
    </w:p>
    <w:p w14:paraId="75C68E2C" w14:textId="77777777" w:rsidR="00A0105E" w:rsidRPr="000E3518" w:rsidRDefault="00A26987" w:rsidP="00340779">
      <w:pPr>
        <w:spacing w:line="360" w:lineRule="auto"/>
        <w:ind w:firstLine="708"/>
        <w:jc w:val="both"/>
        <w:rPr>
          <w:lang w:val="hr-HR"/>
        </w:rPr>
      </w:pPr>
      <w:r w:rsidRPr="000E3518">
        <w:rPr>
          <w:lang w:val="hr-HR"/>
        </w:rPr>
        <w:t xml:space="preserve">Imovina stečajnog dužnika se sastojala </w:t>
      </w:r>
      <w:r w:rsidR="00340779" w:rsidRPr="000E3518">
        <w:rPr>
          <w:lang w:val="hr-HR"/>
        </w:rPr>
        <w:t>od</w:t>
      </w:r>
      <w:r w:rsidR="00A0105E" w:rsidRPr="000E3518">
        <w:rPr>
          <w:lang w:val="hr-HR"/>
        </w:rPr>
        <w:t>:</w:t>
      </w:r>
    </w:p>
    <w:p w14:paraId="23D4B4B1" w14:textId="4839FC43" w:rsidR="00A0105E" w:rsidRPr="000E3518" w:rsidRDefault="00A0105E" w:rsidP="009E5D9A">
      <w:pPr>
        <w:pStyle w:val="ListParagraph"/>
        <w:numPr>
          <w:ilvl w:val="0"/>
          <w:numId w:val="4"/>
        </w:numPr>
        <w:spacing w:line="360" w:lineRule="auto"/>
        <w:rPr>
          <w:lang w:val="hr-HR"/>
        </w:rPr>
      </w:pPr>
      <w:r w:rsidRPr="000E3518">
        <w:rPr>
          <w:lang w:val="hr-HR"/>
        </w:rPr>
        <w:t xml:space="preserve">Pokretnina </w:t>
      </w:r>
      <w:r w:rsidR="004651DE" w:rsidRPr="000E3518">
        <w:rPr>
          <w:lang w:val="hr-HR"/>
        </w:rPr>
        <w:t>-</w:t>
      </w:r>
      <w:r w:rsidR="00C40153" w:rsidRPr="000E3518">
        <w:rPr>
          <w:lang w:val="hr-HR"/>
        </w:rPr>
        <w:t xml:space="preserve"> prema knjigovodstvenoj dokumentaciji društvo ima u svom vlasništvu strojeve, alate, uredsku opremu, računalnu opremu, telekomunikacijsku opremu, te velik broj predmeta sitnog inventara, ukupne procijenjene vrijednosti </w:t>
      </w:r>
      <w:r w:rsidR="009E5D9A" w:rsidRPr="000E3518">
        <w:rPr>
          <w:lang w:val="hr-HR"/>
        </w:rPr>
        <w:t xml:space="preserve">u iznosu od 4.240.630,00 kn. </w:t>
      </w:r>
    </w:p>
    <w:p w14:paraId="35F6700A" w14:textId="5665BC2E" w:rsidR="009E5D9A" w:rsidRPr="000E3518" w:rsidRDefault="009E5D9A" w:rsidP="00A0105E">
      <w:pPr>
        <w:pStyle w:val="ListParagraph"/>
        <w:numPr>
          <w:ilvl w:val="0"/>
          <w:numId w:val="4"/>
        </w:numPr>
        <w:spacing w:line="360" w:lineRule="auto"/>
        <w:jc w:val="both"/>
        <w:rPr>
          <w:lang w:val="hr-HR"/>
        </w:rPr>
      </w:pPr>
      <w:r w:rsidRPr="000E3518">
        <w:rPr>
          <w:lang w:val="hr-HR"/>
        </w:rPr>
        <w:t>Nekretnina upisanih u:</w:t>
      </w:r>
    </w:p>
    <w:p w14:paraId="6D439187" w14:textId="77777777"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6878 k.o. Čakovec, čestica broj 228/1/2/A/1/446/2/2, dio proizvodne hale, industrijsko dvorište od 76 </w:t>
      </w:r>
      <w:proofErr w:type="spellStart"/>
      <w:r w:rsidRPr="000E3518">
        <w:rPr>
          <w:rFonts w:eastAsia="Times New Roman"/>
          <w:lang w:val="hr-HR" w:eastAsia="hr-HR"/>
        </w:rPr>
        <w:t>čhv</w:t>
      </w:r>
      <w:proofErr w:type="spellEnd"/>
      <w:r w:rsidRPr="000E3518">
        <w:rPr>
          <w:rFonts w:eastAsia="Times New Roman"/>
          <w:lang w:val="hr-HR" w:eastAsia="hr-HR"/>
        </w:rPr>
        <w:t xml:space="preserve">, u kojoj cijeloj nekretnini stečajni dužnik dolazi upisan u 1/1 dijela, </w:t>
      </w:r>
    </w:p>
    <w:p w14:paraId="5432EB3E" w14:textId="77777777"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6245 k.o. Čakovec, čestica broj 228/1/2/A/1/446/4/1, cisterna za gorivo s pumpom, trafostanica, silos, proizvodna hala, dio proizvodne hale, industrijsko dvorište od 3 jutra i 51 </w:t>
      </w:r>
      <w:proofErr w:type="spellStart"/>
      <w:r w:rsidRPr="000E3518">
        <w:rPr>
          <w:rFonts w:eastAsia="Times New Roman"/>
          <w:lang w:val="hr-HR" w:eastAsia="hr-HR"/>
        </w:rPr>
        <w:t>čhv</w:t>
      </w:r>
      <w:proofErr w:type="spellEnd"/>
      <w:r w:rsidRPr="000E3518">
        <w:rPr>
          <w:rFonts w:eastAsia="Times New Roman"/>
          <w:lang w:val="hr-HR" w:eastAsia="hr-HR"/>
        </w:rPr>
        <w:t xml:space="preserve">, u kojoj cijeloj nekretnini stečajni dužnik dolazi upisan u 1/1 dijela, </w:t>
      </w:r>
    </w:p>
    <w:p w14:paraId="40778576" w14:textId="77777777"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6247 k.o. Čakovec, čestica broj 228/1/2/A/1/446/6, zgrada skladišta i industrijsko dvorište od 1016 </w:t>
      </w:r>
      <w:proofErr w:type="spellStart"/>
      <w:r w:rsidRPr="000E3518">
        <w:rPr>
          <w:rFonts w:eastAsia="Times New Roman"/>
          <w:lang w:val="hr-HR" w:eastAsia="hr-HR"/>
        </w:rPr>
        <w:t>čhv</w:t>
      </w:r>
      <w:proofErr w:type="spellEnd"/>
      <w:r w:rsidRPr="000E3518">
        <w:rPr>
          <w:rFonts w:eastAsia="Times New Roman"/>
          <w:lang w:val="hr-HR" w:eastAsia="hr-HR"/>
        </w:rPr>
        <w:t xml:space="preserve">, u kojoj cijeloj nekretnini stečajni dužnik dolazi upisan u 1/1 dijela, </w:t>
      </w:r>
    </w:p>
    <w:p w14:paraId="4447D4D6" w14:textId="77777777"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6253 k.o. Čakovec, čestica broj 228/1/2/A/1/446/13, zgrada porte i parkiralište od 1 jutra i 1157 </w:t>
      </w:r>
      <w:proofErr w:type="spellStart"/>
      <w:r w:rsidRPr="000E3518">
        <w:rPr>
          <w:rFonts w:eastAsia="Times New Roman"/>
          <w:lang w:val="hr-HR" w:eastAsia="hr-HR"/>
        </w:rPr>
        <w:t>čhv</w:t>
      </w:r>
      <w:proofErr w:type="spellEnd"/>
      <w:r w:rsidRPr="000E3518">
        <w:rPr>
          <w:rFonts w:eastAsia="Times New Roman"/>
          <w:lang w:val="hr-HR" w:eastAsia="hr-HR"/>
        </w:rPr>
        <w:t xml:space="preserve">, u kojoj cijeloj nekretnini stečajni dužnik dolazi upisan u 9/36 dijela, </w:t>
      </w:r>
    </w:p>
    <w:p w14:paraId="12BCEED6" w14:textId="77777777"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6255 k.o. Čakovec, čestica broj 228/1/2/A/1/446/15/1, put od 188 </w:t>
      </w:r>
      <w:proofErr w:type="spellStart"/>
      <w:r w:rsidRPr="000E3518">
        <w:rPr>
          <w:rFonts w:eastAsia="Times New Roman"/>
          <w:lang w:val="hr-HR" w:eastAsia="hr-HR"/>
        </w:rPr>
        <w:t>čhv</w:t>
      </w:r>
      <w:proofErr w:type="spellEnd"/>
      <w:r w:rsidRPr="000E3518">
        <w:rPr>
          <w:rFonts w:eastAsia="Times New Roman"/>
          <w:lang w:val="hr-HR" w:eastAsia="hr-HR"/>
        </w:rPr>
        <w:t xml:space="preserve">, u kojoj cijeloj nekretnini stečajni dužnik dolazi upisan u 1/2 dijela, </w:t>
      </w:r>
    </w:p>
    <w:p w14:paraId="637886F4" w14:textId="73FDC0AA"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13E, etažno vlasništvo s određenim omjerima, poduložak 1 k.o. Čakovec, čestica broj 228/1/2/A/1/446/3, poslovna zgrada, zemljište od 636 </w:t>
      </w:r>
      <w:proofErr w:type="spellStart"/>
      <w:r w:rsidRPr="000E3518">
        <w:rPr>
          <w:rFonts w:eastAsia="Times New Roman"/>
          <w:lang w:val="hr-HR" w:eastAsia="hr-HR"/>
        </w:rPr>
        <w:t>čhv</w:t>
      </w:r>
      <w:proofErr w:type="spellEnd"/>
      <w:r w:rsidRPr="000E3518">
        <w:rPr>
          <w:rFonts w:eastAsia="Times New Roman"/>
          <w:lang w:val="hr-HR" w:eastAsia="hr-HR"/>
        </w:rPr>
        <w:t xml:space="preserve">, 1. </w:t>
      </w:r>
      <w:r w:rsidRPr="000E3518">
        <w:rPr>
          <w:rFonts w:eastAsia="Times New Roman"/>
          <w:lang w:val="hr-HR" w:eastAsia="hr-HR"/>
        </w:rPr>
        <w:lastRenderedPageBreak/>
        <w:t xml:space="preserve">ETAŽA 1624/2538 poslovni prostor u prizemlju građevine – etažna jedinica I, ukupne površine 1315,56 m2 te poslovni prostor na katu građevine – etažna jedinica III, ukupne površine 308,29 m2, u planu označeno crvenom bojom u kojoj cijeloj nekretnini dužnik dolazi upisan u 1/1 dijela, </w:t>
      </w:r>
    </w:p>
    <w:p w14:paraId="63D35085" w14:textId="3D519863"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12E, etažno vlasništvo s određenim omjerima, poduložak 1 k.o. Čakovec, čestica broj 228/1/2/A/1/446/5, poslovna zgrada – industrijska hala, </w:t>
      </w:r>
      <w:proofErr w:type="spellStart"/>
      <w:r w:rsidRPr="000E3518">
        <w:rPr>
          <w:rFonts w:eastAsia="Times New Roman"/>
          <w:lang w:val="hr-HR" w:eastAsia="hr-HR"/>
        </w:rPr>
        <w:t>Globetka</w:t>
      </w:r>
      <w:proofErr w:type="spellEnd"/>
      <w:r w:rsidRPr="000E3518">
        <w:rPr>
          <w:rFonts w:eastAsia="Times New Roman"/>
          <w:lang w:val="hr-HR" w:eastAsia="hr-HR"/>
        </w:rPr>
        <w:t xml:space="preserve">, u ulici Zrinsko </w:t>
      </w:r>
      <w:proofErr w:type="spellStart"/>
      <w:r w:rsidRPr="000E3518">
        <w:rPr>
          <w:rFonts w:eastAsia="Times New Roman"/>
          <w:lang w:val="hr-HR" w:eastAsia="hr-HR"/>
        </w:rPr>
        <w:t>Frankopanskoj</w:t>
      </w:r>
      <w:proofErr w:type="spellEnd"/>
      <w:r w:rsidRPr="000E3518">
        <w:rPr>
          <w:rFonts w:eastAsia="Times New Roman"/>
          <w:lang w:val="hr-HR" w:eastAsia="hr-HR"/>
        </w:rPr>
        <w:t xml:space="preserve">, dvor od 1 jutra i 36 </w:t>
      </w:r>
      <w:proofErr w:type="spellStart"/>
      <w:r w:rsidRPr="000E3518">
        <w:rPr>
          <w:rFonts w:eastAsia="Times New Roman"/>
          <w:lang w:val="hr-HR" w:eastAsia="hr-HR"/>
        </w:rPr>
        <w:t>čhv</w:t>
      </w:r>
      <w:proofErr w:type="spellEnd"/>
      <w:r w:rsidRPr="000E3518">
        <w:rPr>
          <w:rFonts w:eastAsia="Times New Roman"/>
          <w:lang w:val="hr-HR" w:eastAsia="hr-HR"/>
        </w:rPr>
        <w:t xml:space="preserve">,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14:paraId="6BD54C74" w14:textId="3D8AE8AF" w:rsidR="009E5D9A" w:rsidRPr="000E3518" w:rsidRDefault="009E5D9A" w:rsidP="009E5D9A">
      <w:pPr>
        <w:pStyle w:val="ListParagraph"/>
        <w:spacing w:line="360" w:lineRule="auto"/>
        <w:ind w:left="1068"/>
        <w:jc w:val="both"/>
        <w:rPr>
          <w:rFonts w:eastAsia="Times New Roman"/>
          <w:lang w:val="hr-HR" w:eastAsia="hr-HR"/>
        </w:rPr>
      </w:pPr>
      <w:r w:rsidRPr="000E3518">
        <w:rPr>
          <w:rFonts w:eastAsia="Times New Roman"/>
          <w:lang w:val="hr-HR" w:eastAsia="hr-HR"/>
        </w:rPr>
        <w:t xml:space="preserve">- </w:t>
      </w:r>
      <w:proofErr w:type="spellStart"/>
      <w:r w:rsidRPr="000E3518">
        <w:rPr>
          <w:rFonts w:eastAsia="Times New Roman"/>
          <w:lang w:val="hr-HR" w:eastAsia="hr-HR"/>
        </w:rPr>
        <w:t>zk</w:t>
      </w:r>
      <w:proofErr w:type="spellEnd"/>
      <w:r w:rsidRPr="000E3518">
        <w:rPr>
          <w:rFonts w:eastAsia="Times New Roman"/>
          <w:lang w:val="hr-HR" w:eastAsia="hr-HR"/>
        </w:rPr>
        <w:t xml:space="preserve">. uložak broj 12E, etažno vlasništvo s određenim omjerima, poduložak 2 k.o. Čakovec, čestica broj 228/1/2/A/1/446/5, poslovna zgrada – industrijska hala, </w:t>
      </w:r>
      <w:proofErr w:type="spellStart"/>
      <w:r w:rsidRPr="000E3518">
        <w:rPr>
          <w:rFonts w:eastAsia="Times New Roman"/>
          <w:lang w:val="hr-HR" w:eastAsia="hr-HR"/>
        </w:rPr>
        <w:t>Globetka</w:t>
      </w:r>
      <w:proofErr w:type="spellEnd"/>
      <w:r w:rsidRPr="000E3518">
        <w:rPr>
          <w:rFonts w:eastAsia="Times New Roman"/>
          <w:lang w:val="hr-HR" w:eastAsia="hr-HR"/>
        </w:rPr>
        <w:t xml:space="preserve">, u ulici Zrinsko </w:t>
      </w:r>
      <w:proofErr w:type="spellStart"/>
      <w:r w:rsidRPr="000E3518">
        <w:rPr>
          <w:rFonts w:eastAsia="Times New Roman"/>
          <w:lang w:val="hr-HR" w:eastAsia="hr-HR"/>
        </w:rPr>
        <w:t>Frankopanskoj</w:t>
      </w:r>
      <w:proofErr w:type="spellEnd"/>
      <w:r w:rsidRPr="000E3518">
        <w:rPr>
          <w:rFonts w:eastAsia="Times New Roman"/>
          <w:lang w:val="hr-HR" w:eastAsia="hr-HR"/>
        </w:rPr>
        <w:t xml:space="preserve">, dvor od 1 jutra i 36 </w:t>
      </w:r>
      <w:proofErr w:type="spellStart"/>
      <w:r w:rsidRPr="000E3518">
        <w:rPr>
          <w:rFonts w:eastAsia="Times New Roman"/>
          <w:lang w:val="hr-HR" w:eastAsia="hr-HR"/>
        </w:rPr>
        <w:t>čhv</w:t>
      </w:r>
      <w:proofErr w:type="spellEnd"/>
      <w:r w:rsidRPr="000E3518">
        <w:rPr>
          <w:rFonts w:eastAsia="Times New Roman"/>
          <w:lang w:val="hr-HR" w:eastAsia="hr-HR"/>
        </w:rPr>
        <w:t>,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14:paraId="17F1095B" w14:textId="35F74823" w:rsidR="009E5D9A" w:rsidRPr="000E3518" w:rsidRDefault="009E5D9A" w:rsidP="00A0105E">
      <w:pPr>
        <w:pStyle w:val="ListParagraph"/>
        <w:numPr>
          <w:ilvl w:val="0"/>
          <w:numId w:val="4"/>
        </w:numPr>
        <w:spacing w:line="360" w:lineRule="auto"/>
        <w:jc w:val="both"/>
        <w:rPr>
          <w:lang w:val="hr-HR"/>
        </w:rPr>
      </w:pPr>
      <w:proofErr w:type="spellStart"/>
      <w:r w:rsidRPr="000E3518">
        <w:rPr>
          <w:lang w:val="hr-HR"/>
        </w:rPr>
        <w:t>zk</w:t>
      </w:r>
      <w:proofErr w:type="spellEnd"/>
      <w:r w:rsidRPr="000E3518">
        <w:rPr>
          <w:lang w:val="hr-HR"/>
        </w:rPr>
        <w:t xml:space="preserve">. uložak broj </w:t>
      </w:r>
      <w:r w:rsidR="00BF633E" w:rsidRPr="000E3518">
        <w:rPr>
          <w:lang w:val="hr-HR"/>
        </w:rPr>
        <w:t>6254</w:t>
      </w:r>
      <w:r w:rsidRPr="000E3518">
        <w:rPr>
          <w:lang w:val="hr-HR"/>
        </w:rPr>
        <w:t xml:space="preserve"> k.o. Čakovec, </w:t>
      </w:r>
      <w:r w:rsidR="00BF633E" w:rsidRPr="000E3518">
        <w:rPr>
          <w:lang w:val="hr-HR"/>
        </w:rPr>
        <w:t>čestica broj 228/1/2/A/1/446/14</w:t>
      </w:r>
      <w:r w:rsidRPr="000E3518">
        <w:rPr>
          <w:lang w:val="hr-HR"/>
        </w:rPr>
        <w:t xml:space="preserve">, </w:t>
      </w:r>
      <w:r w:rsidR="00BF633E" w:rsidRPr="000E3518">
        <w:rPr>
          <w:lang w:val="hr-HR"/>
        </w:rPr>
        <w:t>put od 21</w:t>
      </w:r>
      <w:r w:rsidRPr="000E3518">
        <w:rPr>
          <w:lang w:val="hr-HR"/>
        </w:rPr>
        <w:t xml:space="preserve"> </w:t>
      </w:r>
      <w:proofErr w:type="spellStart"/>
      <w:r w:rsidRPr="000E3518">
        <w:rPr>
          <w:lang w:val="hr-HR"/>
        </w:rPr>
        <w:t>čhv</w:t>
      </w:r>
      <w:proofErr w:type="spellEnd"/>
      <w:r w:rsidRPr="000E3518">
        <w:rPr>
          <w:lang w:val="hr-HR"/>
        </w:rPr>
        <w:t>, u kojoj cijeloj nekretnini ste</w:t>
      </w:r>
      <w:r w:rsidR="00BF633E" w:rsidRPr="000E3518">
        <w:rPr>
          <w:lang w:val="hr-HR"/>
        </w:rPr>
        <w:t>čajni dužnik dolazi upisan u 1/3</w:t>
      </w:r>
      <w:r w:rsidRPr="000E3518">
        <w:rPr>
          <w:lang w:val="hr-HR"/>
        </w:rPr>
        <w:t xml:space="preserve"> dijela,</w:t>
      </w:r>
    </w:p>
    <w:p w14:paraId="20F209E1" w14:textId="77777777" w:rsidR="00BF633E" w:rsidRPr="000E3518" w:rsidRDefault="00BF633E" w:rsidP="00CC24CD">
      <w:pPr>
        <w:pStyle w:val="tekst"/>
        <w:spacing w:before="0" w:beforeAutospacing="0" w:after="0" w:afterAutospacing="0" w:line="360" w:lineRule="auto"/>
        <w:ind w:firstLine="360"/>
        <w:jc w:val="both"/>
        <w:rPr>
          <w:color w:val="000000"/>
        </w:rPr>
      </w:pPr>
      <w:r w:rsidRPr="000E3518">
        <w:rPr>
          <w:color w:val="000000"/>
        </w:rPr>
        <w:t>Ukupna procijenjena vrijednost nekretnina u vlasništvu stečajnog dužnika iznosila je 30.181.500,00 kn.</w:t>
      </w:r>
    </w:p>
    <w:p w14:paraId="78F2EA8A" w14:textId="4DDE07A0" w:rsidR="00BF633E" w:rsidRPr="000E3518" w:rsidRDefault="00BF633E" w:rsidP="009E69DE">
      <w:pPr>
        <w:spacing w:line="360" w:lineRule="auto"/>
        <w:ind w:firstLine="708"/>
        <w:jc w:val="both"/>
        <w:rPr>
          <w:rFonts w:eastAsia="Times New Roman"/>
          <w:lang w:val="hr-HR" w:eastAsia="hr-HR"/>
        </w:rPr>
      </w:pPr>
      <w:proofErr w:type="spellStart"/>
      <w:r w:rsidRPr="000E3518">
        <w:rPr>
          <w:rFonts w:eastAsia="Times New Roman"/>
          <w:lang w:val="hr-HR" w:eastAsia="hr-HR"/>
        </w:rPr>
        <w:t>Razlučna</w:t>
      </w:r>
      <w:proofErr w:type="spellEnd"/>
      <w:r w:rsidRPr="000E3518">
        <w:rPr>
          <w:rFonts w:eastAsia="Times New Roman"/>
          <w:lang w:val="hr-HR" w:eastAsia="hr-HR"/>
        </w:rPr>
        <w:t xml:space="preserve"> prava na nekretninama su prijavljena od strane vjerovnika Zagrebačka banka d.d., Privredna banka Zagreb d.d. Republika Hrvatska, Ministarstvo financija, Porezna uprava, područni ured Čakovec, </w:t>
      </w:r>
      <w:proofErr w:type="spellStart"/>
      <w:r w:rsidRPr="000E3518">
        <w:rPr>
          <w:rFonts w:eastAsia="Times New Roman"/>
          <w:lang w:val="hr-HR" w:eastAsia="hr-HR"/>
        </w:rPr>
        <w:t>Strnad</w:t>
      </w:r>
      <w:proofErr w:type="spellEnd"/>
      <w:r w:rsidRPr="000E3518">
        <w:rPr>
          <w:rFonts w:eastAsia="Times New Roman"/>
          <w:lang w:val="hr-HR" w:eastAsia="hr-HR"/>
        </w:rPr>
        <w:t xml:space="preserve"> holding d.o.o., </w:t>
      </w:r>
      <w:r w:rsidR="009E69DE" w:rsidRPr="000E3518">
        <w:rPr>
          <w:rFonts w:eastAsia="Times New Roman"/>
          <w:lang w:val="hr-HR" w:eastAsia="hr-HR"/>
        </w:rPr>
        <w:t xml:space="preserve"> Čelik trgovina d.o.o., </w:t>
      </w:r>
      <w:r w:rsidR="0087646A" w:rsidRPr="000E3518">
        <w:rPr>
          <w:rFonts w:eastAsia="Times New Roman"/>
          <w:lang w:val="hr-HR" w:eastAsia="hr-HR"/>
        </w:rPr>
        <w:t xml:space="preserve">Magma d.o.o., </w:t>
      </w:r>
    </w:p>
    <w:p w14:paraId="789FC44E" w14:textId="644A4EAD" w:rsidR="00CC24CD" w:rsidRPr="000E3518" w:rsidRDefault="000E6905" w:rsidP="00CC24CD">
      <w:pPr>
        <w:pStyle w:val="tekst"/>
        <w:spacing w:before="0" w:beforeAutospacing="0" w:after="0" w:afterAutospacing="0" w:line="360" w:lineRule="auto"/>
        <w:ind w:firstLine="360"/>
        <w:jc w:val="both"/>
        <w:rPr>
          <w:color w:val="000000"/>
        </w:rPr>
      </w:pPr>
      <w:r w:rsidRPr="000E3518">
        <w:rPr>
          <w:color w:val="000000"/>
        </w:rPr>
        <w:t>Vjerovnik</w:t>
      </w:r>
      <w:r w:rsidR="00A0105E" w:rsidRPr="000E3518">
        <w:rPr>
          <w:color w:val="000000"/>
        </w:rPr>
        <w:t xml:space="preserve"> Privredna banka Zagreb d.d.</w:t>
      </w:r>
      <w:r w:rsidRPr="000E3518">
        <w:rPr>
          <w:rFonts w:eastAsia="Times New Roman"/>
        </w:rPr>
        <w:t xml:space="preserve"> je dostavio </w:t>
      </w:r>
      <w:r w:rsidRPr="000E3518">
        <w:rPr>
          <w:color w:val="000000"/>
        </w:rPr>
        <w:t xml:space="preserve">podnesak kojim povlači prijavu tražbine, Zahtjev za rezervacijom sredstava i Obavijest o </w:t>
      </w:r>
      <w:proofErr w:type="spellStart"/>
      <w:r w:rsidRPr="000E3518">
        <w:rPr>
          <w:color w:val="000000"/>
        </w:rPr>
        <w:t>razlučnom</w:t>
      </w:r>
      <w:proofErr w:type="spellEnd"/>
      <w:r w:rsidRPr="000E3518">
        <w:rPr>
          <w:color w:val="000000"/>
        </w:rPr>
        <w:t xml:space="preserve"> pravu.</w:t>
      </w:r>
    </w:p>
    <w:p w14:paraId="22307626" w14:textId="58D6F5DA" w:rsidR="0052360F" w:rsidRPr="000E3518" w:rsidRDefault="0052360F" w:rsidP="00934B59">
      <w:pPr>
        <w:spacing w:line="360" w:lineRule="auto"/>
        <w:ind w:firstLine="360"/>
        <w:jc w:val="both"/>
        <w:rPr>
          <w:bCs/>
          <w:lang w:val="hr-HR"/>
        </w:rPr>
      </w:pPr>
      <w:r w:rsidRPr="000E3518">
        <w:rPr>
          <w:lang w:val="hr-HR"/>
        </w:rPr>
        <w:t>Agencija</w:t>
      </w:r>
      <w:r w:rsidRPr="000E3518">
        <w:rPr>
          <w:bCs/>
          <w:lang w:val="hr-HR"/>
        </w:rPr>
        <w:t xml:space="preserve"> za osiguranje radničkih tražbina je na osnovu zahtjeva radnika isplatila iznos od </w:t>
      </w:r>
      <w:r w:rsidR="00A67A00" w:rsidRPr="000E3518">
        <w:rPr>
          <w:bCs/>
          <w:lang w:val="hr-HR"/>
        </w:rPr>
        <w:t>1.730</w:t>
      </w:r>
      <w:r w:rsidR="005B4A22" w:rsidRPr="000E3518">
        <w:rPr>
          <w:bCs/>
          <w:lang w:val="hr-HR"/>
        </w:rPr>
        <w:t>.902,42</w:t>
      </w:r>
      <w:r w:rsidR="00934B59" w:rsidRPr="000E3518">
        <w:rPr>
          <w:bCs/>
          <w:lang w:val="hr-HR"/>
        </w:rPr>
        <w:t xml:space="preserve"> kn, a koji je isplaćen radnicima, te je Agencija uvrštena u tablicu utvrđenih tražbina za iznos isplaćen radnicima. </w:t>
      </w:r>
    </w:p>
    <w:p w14:paraId="38CF0F96" w14:textId="0F3D48A0" w:rsidR="000E6905" w:rsidRPr="000E3518" w:rsidRDefault="005B4A22" w:rsidP="000E6905">
      <w:pPr>
        <w:spacing w:line="360" w:lineRule="auto"/>
        <w:ind w:firstLine="360"/>
        <w:jc w:val="both"/>
        <w:rPr>
          <w:lang w:val="hr-HR"/>
        </w:rPr>
      </w:pPr>
      <w:r w:rsidRPr="000E3518">
        <w:rPr>
          <w:lang w:val="hr-HR"/>
        </w:rPr>
        <w:t xml:space="preserve">Za prodaju imovine stečajnog dužnika, nekretnina i pokretnina, na lokaciji u Čakovcu održano je ukupno 14 javnih dražbi, te je svu imovinu, osim motornih vozila, kupio Međimurje PMP d.o.o. Čakovec. </w:t>
      </w:r>
      <w:r w:rsidR="00F86087">
        <w:rPr>
          <w:lang w:val="hr-HR"/>
        </w:rPr>
        <w:t xml:space="preserve">Motorna vozila su prodana drugim kupcima. </w:t>
      </w:r>
    </w:p>
    <w:p w14:paraId="776AF995" w14:textId="4B8571D9" w:rsidR="005B4A22" w:rsidRPr="000E3518" w:rsidRDefault="005B4A22" w:rsidP="005B4A22">
      <w:pPr>
        <w:spacing w:line="360" w:lineRule="auto"/>
        <w:ind w:firstLine="360"/>
        <w:jc w:val="both"/>
        <w:rPr>
          <w:lang w:val="hr-HR"/>
        </w:rPr>
      </w:pPr>
      <w:r w:rsidRPr="000E3518">
        <w:rPr>
          <w:lang w:val="hr-HR"/>
        </w:rPr>
        <w:lastRenderedPageBreak/>
        <w:t xml:space="preserve">Za prodaju imovine stečajnog dužnika, nekretnina i pokretnina, na lokaciji u </w:t>
      </w:r>
      <w:proofErr w:type="spellStart"/>
      <w:r w:rsidRPr="000E3518">
        <w:rPr>
          <w:lang w:val="hr-HR"/>
        </w:rPr>
        <w:t>Ivanovcu</w:t>
      </w:r>
      <w:proofErr w:type="spellEnd"/>
      <w:r w:rsidRPr="000E3518">
        <w:rPr>
          <w:lang w:val="hr-HR"/>
        </w:rPr>
        <w:t xml:space="preserve"> održano je ukupno 10 javnih dražbi, te je i tu imovinu kupio Međimurje PMP d.o.o. Čakovec. </w:t>
      </w:r>
    </w:p>
    <w:p w14:paraId="2B0C1BCF" w14:textId="593046AC" w:rsidR="00095BCC" w:rsidRPr="000E3518" w:rsidRDefault="00095BCC" w:rsidP="000E6905">
      <w:pPr>
        <w:spacing w:line="360" w:lineRule="auto"/>
        <w:ind w:firstLine="360"/>
        <w:jc w:val="both"/>
        <w:rPr>
          <w:lang w:val="hr-HR"/>
        </w:rPr>
      </w:pPr>
      <w:r w:rsidRPr="000E3518">
        <w:rPr>
          <w:lang w:val="hr-HR"/>
        </w:rPr>
        <w:t xml:space="preserve">Nakon prodaje imovine održano je i ročište za diobu </w:t>
      </w:r>
      <w:proofErr w:type="spellStart"/>
      <w:r w:rsidRPr="000E3518">
        <w:rPr>
          <w:lang w:val="hr-HR"/>
        </w:rPr>
        <w:t>kupovnine</w:t>
      </w:r>
      <w:proofErr w:type="spellEnd"/>
      <w:r w:rsidR="00AF52B3" w:rsidRPr="000E3518">
        <w:rPr>
          <w:lang w:val="hr-HR"/>
        </w:rPr>
        <w:t>,</w:t>
      </w:r>
      <w:r w:rsidRPr="000E3518">
        <w:rPr>
          <w:lang w:val="hr-HR"/>
        </w:rPr>
        <w:t xml:space="preserve"> te su namireni </w:t>
      </w:r>
      <w:proofErr w:type="spellStart"/>
      <w:r w:rsidRPr="000E3518">
        <w:rPr>
          <w:lang w:val="hr-HR"/>
        </w:rPr>
        <w:t>razlučni</w:t>
      </w:r>
      <w:proofErr w:type="spellEnd"/>
      <w:r w:rsidRPr="000E3518">
        <w:rPr>
          <w:lang w:val="hr-HR"/>
        </w:rPr>
        <w:t xml:space="preserve"> vjerovnici i to:</w:t>
      </w:r>
      <w:r w:rsidR="00F86087">
        <w:rPr>
          <w:lang w:val="hr-HR"/>
        </w:rPr>
        <w:t xml:space="preserve"> </w:t>
      </w:r>
    </w:p>
    <w:p w14:paraId="065AF929" w14:textId="1B1419B2" w:rsidR="00857BAD" w:rsidRPr="000E3518" w:rsidRDefault="00857BAD" w:rsidP="00857BAD">
      <w:pPr>
        <w:pStyle w:val="ListParagraph"/>
        <w:numPr>
          <w:ilvl w:val="0"/>
          <w:numId w:val="4"/>
        </w:numPr>
        <w:spacing w:line="360" w:lineRule="auto"/>
        <w:rPr>
          <w:lang w:val="hr-HR"/>
        </w:rPr>
      </w:pPr>
      <w:r w:rsidRPr="000E3518">
        <w:rPr>
          <w:lang w:val="hr-HR"/>
        </w:rPr>
        <w:t>Republika Hrvatska, Ministarstvo financija, Porezna uprava, Područni ured Čakovec, OIB: 52634238</w:t>
      </w:r>
      <w:r w:rsidR="00F86087">
        <w:rPr>
          <w:lang w:val="hr-HR"/>
        </w:rPr>
        <w:t>587 u iznosu od 2.573.460,23 kn, djelomično namirena,</w:t>
      </w:r>
    </w:p>
    <w:p w14:paraId="696FB056" w14:textId="4EB42C3B" w:rsidR="00857BAD" w:rsidRPr="000E3518" w:rsidRDefault="00857BAD" w:rsidP="00857BAD">
      <w:pPr>
        <w:pStyle w:val="ListParagraph"/>
        <w:numPr>
          <w:ilvl w:val="0"/>
          <w:numId w:val="4"/>
        </w:numPr>
        <w:spacing w:line="360" w:lineRule="auto"/>
        <w:rPr>
          <w:lang w:val="hr-HR"/>
        </w:rPr>
      </w:pPr>
      <w:r w:rsidRPr="000E3518">
        <w:rPr>
          <w:lang w:val="hr-HR"/>
        </w:rPr>
        <w:t>Međimurje PMP d.o.o. Čakovec, Zrinsko-</w:t>
      </w:r>
      <w:proofErr w:type="spellStart"/>
      <w:r w:rsidRPr="000E3518">
        <w:rPr>
          <w:lang w:val="hr-HR"/>
        </w:rPr>
        <w:t>Frankopanska</w:t>
      </w:r>
      <w:proofErr w:type="spellEnd"/>
      <w:r w:rsidRPr="000E3518">
        <w:rPr>
          <w:lang w:val="hr-HR"/>
        </w:rPr>
        <w:t xml:space="preserve"> </w:t>
      </w:r>
      <w:proofErr w:type="spellStart"/>
      <w:r w:rsidRPr="000E3518">
        <w:rPr>
          <w:lang w:val="hr-HR"/>
        </w:rPr>
        <w:t>bb</w:t>
      </w:r>
      <w:proofErr w:type="spellEnd"/>
      <w:r w:rsidRPr="000E3518">
        <w:rPr>
          <w:lang w:val="hr-HR"/>
        </w:rPr>
        <w:t>, OIB 324723782</w:t>
      </w:r>
      <w:r w:rsidR="00F86087">
        <w:rPr>
          <w:lang w:val="hr-HR"/>
        </w:rPr>
        <w:t>58 u iznosu od 5.937.005,67, namiren u cijelosti, te</w:t>
      </w:r>
    </w:p>
    <w:p w14:paraId="6BB6C2EB" w14:textId="1AF1F0EB" w:rsidR="00857BAD" w:rsidRDefault="00857BAD" w:rsidP="00857BAD">
      <w:pPr>
        <w:pStyle w:val="ListParagraph"/>
        <w:numPr>
          <w:ilvl w:val="0"/>
          <w:numId w:val="4"/>
        </w:numPr>
        <w:spacing w:line="360" w:lineRule="auto"/>
        <w:rPr>
          <w:lang w:val="hr-HR"/>
        </w:rPr>
      </w:pPr>
      <w:proofErr w:type="spellStart"/>
      <w:r w:rsidRPr="000E3518">
        <w:rPr>
          <w:lang w:val="hr-HR"/>
        </w:rPr>
        <w:t>Strnad</w:t>
      </w:r>
      <w:proofErr w:type="spellEnd"/>
      <w:r w:rsidRPr="000E3518">
        <w:rPr>
          <w:lang w:val="hr-HR"/>
        </w:rPr>
        <w:t xml:space="preserve"> holding d.o.o., Bana Josipa Jelačića 2/A, </w:t>
      </w:r>
      <w:proofErr w:type="spellStart"/>
      <w:r w:rsidRPr="000E3518">
        <w:rPr>
          <w:lang w:val="hr-HR"/>
        </w:rPr>
        <w:t>Mačkovec</w:t>
      </w:r>
      <w:proofErr w:type="spellEnd"/>
      <w:r w:rsidRPr="000E3518">
        <w:rPr>
          <w:lang w:val="hr-HR"/>
        </w:rPr>
        <w:t>, Čakovec, OIB: 2789</w:t>
      </w:r>
      <w:r w:rsidR="00F86087">
        <w:rPr>
          <w:lang w:val="hr-HR"/>
        </w:rPr>
        <w:t xml:space="preserve">0411002 u iznosu od 4.539,52 kn, </w:t>
      </w:r>
      <w:proofErr w:type="spellStart"/>
      <w:r w:rsidR="00F86087">
        <w:rPr>
          <w:lang w:val="hr-HR"/>
        </w:rPr>
        <w:t>djalomično</w:t>
      </w:r>
      <w:proofErr w:type="spellEnd"/>
      <w:r w:rsidR="00F86087">
        <w:rPr>
          <w:lang w:val="hr-HR"/>
        </w:rPr>
        <w:t xml:space="preserve"> namiren. </w:t>
      </w:r>
    </w:p>
    <w:p w14:paraId="3EEAEBEF" w14:textId="48DF860D" w:rsidR="009E5466" w:rsidRPr="009E5466" w:rsidRDefault="009E5466" w:rsidP="006B5C7E">
      <w:pPr>
        <w:spacing w:line="360" w:lineRule="auto"/>
        <w:ind w:firstLine="360"/>
        <w:rPr>
          <w:lang w:val="hr-HR"/>
        </w:rPr>
      </w:pPr>
      <w:r w:rsidRPr="006B5C7E">
        <w:rPr>
          <w:lang w:val="hr-HR"/>
        </w:rPr>
        <w:t xml:space="preserve">Stečajni dužnik je tužitelj u parničnom predmetu br. Povrv-50/17 kod Trgovačkog suda u Varaždinu, koji se vodi protiv tuženika </w:t>
      </w:r>
      <w:proofErr w:type="spellStart"/>
      <w:r w:rsidRPr="006B5C7E">
        <w:rPr>
          <w:lang w:val="hr-HR"/>
        </w:rPr>
        <w:t>Pongrac</w:t>
      </w:r>
      <w:proofErr w:type="spellEnd"/>
      <w:r w:rsidRPr="006B5C7E">
        <w:rPr>
          <w:lang w:val="hr-HR"/>
        </w:rPr>
        <w:t xml:space="preserve">-Bager Kop  </w:t>
      </w:r>
      <w:r w:rsidR="006B5C7E" w:rsidRPr="006B5C7E">
        <w:rPr>
          <w:lang w:val="hr-HR"/>
        </w:rPr>
        <w:t xml:space="preserve">d.o.o., Školska 2 B, 40000 Čakovec, OIB: 97507995779, </w:t>
      </w:r>
      <w:proofErr w:type="spellStart"/>
      <w:r w:rsidR="006B5C7E" w:rsidRPr="006B5C7E">
        <w:rPr>
          <w:lang w:val="hr-HR"/>
        </w:rPr>
        <w:t>v.p.s</w:t>
      </w:r>
      <w:proofErr w:type="spellEnd"/>
      <w:r w:rsidR="006B5C7E" w:rsidRPr="006B5C7E">
        <w:rPr>
          <w:lang w:val="hr-HR"/>
        </w:rPr>
        <w:t xml:space="preserve">. 52.560,20 kn. Spor se vodi radi neplaćenih računa </w:t>
      </w:r>
      <w:r w:rsidR="006B5C7E">
        <w:rPr>
          <w:lang w:val="hr-HR"/>
        </w:rPr>
        <w:t xml:space="preserve">za isporučene agregate. </w:t>
      </w:r>
    </w:p>
    <w:p w14:paraId="552F77E7" w14:textId="235811AB" w:rsidR="00442C39" w:rsidRDefault="00442C39" w:rsidP="000E6905">
      <w:pPr>
        <w:spacing w:line="360" w:lineRule="auto"/>
        <w:ind w:firstLine="360"/>
        <w:jc w:val="both"/>
        <w:rPr>
          <w:lang w:val="hr-HR"/>
        </w:rPr>
      </w:pPr>
      <w:r>
        <w:rPr>
          <w:lang w:val="hr-HR"/>
        </w:rPr>
        <w:t xml:space="preserve">U stečajnom postupku je osnovan odbor vjerovnika </w:t>
      </w:r>
      <w:r w:rsidR="00F625B6">
        <w:rPr>
          <w:lang w:val="hr-HR"/>
        </w:rPr>
        <w:t>čiji članovi su bili</w:t>
      </w:r>
      <w:r>
        <w:rPr>
          <w:lang w:val="hr-HR"/>
        </w:rPr>
        <w:t xml:space="preserve"> Velimir </w:t>
      </w:r>
      <w:proofErr w:type="spellStart"/>
      <w:r>
        <w:rPr>
          <w:lang w:val="hr-HR"/>
        </w:rPr>
        <w:t>Đukec</w:t>
      </w:r>
      <w:proofErr w:type="spellEnd"/>
      <w:r>
        <w:rPr>
          <w:lang w:val="hr-HR"/>
        </w:rPr>
        <w:t xml:space="preserve">, predstavnik Ministarstva financija, porezne uprave, predsjednik odbora vjerovnika, Miroslav </w:t>
      </w:r>
      <w:proofErr w:type="spellStart"/>
      <w:r>
        <w:rPr>
          <w:lang w:val="hr-HR"/>
        </w:rPr>
        <w:t>Molnar</w:t>
      </w:r>
      <w:proofErr w:type="spellEnd"/>
      <w:r>
        <w:rPr>
          <w:lang w:val="hr-HR"/>
        </w:rPr>
        <w:t xml:space="preserve">, predstavnik radnika, Ivan </w:t>
      </w:r>
      <w:proofErr w:type="spellStart"/>
      <w:r>
        <w:rPr>
          <w:lang w:val="hr-HR"/>
        </w:rPr>
        <w:t>Fortner</w:t>
      </w:r>
      <w:proofErr w:type="spellEnd"/>
      <w:r>
        <w:rPr>
          <w:lang w:val="hr-HR"/>
        </w:rPr>
        <w:t xml:space="preserve"> predstavnik HEP-a, Ivan Kolarić, predstavnik Tegra d.d., te Božidar </w:t>
      </w:r>
      <w:proofErr w:type="spellStart"/>
      <w:r>
        <w:rPr>
          <w:lang w:val="hr-HR"/>
        </w:rPr>
        <w:t>Žvorc</w:t>
      </w:r>
      <w:proofErr w:type="spellEnd"/>
      <w:r>
        <w:rPr>
          <w:lang w:val="hr-HR"/>
        </w:rPr>
        <w:t xml:space="preserve">, predstavnik </w:t>
      </w:r>
      <w:proofErr w:type="spellStart"/>
      <w:r>
        <w:rPr>
          <w:lang w:val="hr-HR"/>
        </w:rPr>
        <w:t>razlučnog</w:t>
      </w:r>
      <w:proofErr w:type="spellEnd"/>
      <w:r>
        <w:rPr>
          <w:lang w:val="hr-HR"/>
        </w:rPr>
        <w:t xml:space="preserve"> vjerovnika, Međimurje PMP d.o.o. Odbor vjerovnika je ukupno održao 9 sjednica.  </w:t>
      </w:r>
    </w:p>
    <w:p w14:paraId="46E0A636" w14:textId="2EC538F3" w:rsidR="00E5571B" w:rsidRDefault="00E5571B" w:rsidP="000E6905">
      <w:pPr>
        <w:spacing w:line="360" w:lineRule="auto"/>
        <w:ind w:firstLine="360"/>
        <w:jc w:val="both"/>
        <w:rPr>
          <w:lang w:val="hr-HR"/>
        </w:rPr>
      </w:pPr>
      <w:r w:rsidRPr="000E3518">
        <w:rPr>
          <w:lang w:val="hr-HR"/>
        </w:rPr>
        <w:t>Kako je sva imovine unovčena</w:t>
      </w:r>
      <w:r w:rsidR="00680B91" w:rsidRPr="000E3518">
        <w:rPr>
          <w:lang w:val="hr-HR"/>
        </w:rPr>
        <w:t>,</w:t>
      </w:r>
      <w:r w:rsidRPr="000E3518">
        <w:rPr>
          <w:lang w:val="hr-HR"/>
        </w:rPr>
        <w:t xml:space="preserve"> stečajni upravitelj je predložio održavanja završnog ročiš</w:t>
      </w:r>
      <w:r w:rsidR="00F625B6">
        <w:rPr>
          <w:lang w:val="hr-HR"/>
        </w:rPr>
        <w:t xml:space="preserve">ta, kako bi vjerovnici raspravili o završnom računu i završnom izvješću stečajnog upravitelja. Ujedno je i zakazana sjednica odbora vjerovnika, kako bi i odbor vjerovnika dao suglasnost na završni račun i završno izvješće. </w:t>
      </w:r>
    </w:p>
    <w:p w14:paraId="66C1371F" w14:textId="2B6D29B6" w:rsidR="006B5C7E" w:rsidRPr="006B5C7E" w:rsidRDefault="00F625B6" w:rsidP="006B5C7E">
      <w:pPr>
        <w:spacing w:line="360" w:lineRule="auto"/>
        <w:ind w:firstLine="360"/>
        <w:jc w:val="both"/>
        <w:rPr>
          <w:lang w:val="hr-HR"/>
        </w:rPr>
      </w:pPr>
      <w:r>
        <w:rPr>
          <w:lang w:val="hr-HR"/>
        </w:rPr>
        <w:t>N</w:t>
      </w:r>
      <w:r w:rsidR="006B5C7E">
        <w:rPr>
          <w:lang w:val="hr-HR"/>
        </w:rPr>
        <w:t>ovčana sredstva</w:t>
      </w:r>
      <w:r>
        <w:rPr>
          <w:lang w:val="hr-HR"/>
        </w:rPr>
        <w:t xml:space="preserve"> koja su preostala na žiro računu stečajnog dužnika</w:t>
      </w:r>
      <w:r w:rsidR="006B5C7E">
        <w:rPr>
          <w:lang w:val="hr-HR"/>
        </w:rPr>
        <w:t xml:space="preserve"> u iznosu od </w:t>
      </w:r>
      <w:r w:rsidR="006B5C7E" w:rsidRPr="006B5C7E">
        <w:rPr>
          <w:lang w:val="hr-HR"/>
        </w:rPr>
        <w:t>21.138,58 kn</w:t>
      </w:r>
      <w:r w:rsidR="006B5C7E">
        <w:rPr>
          <w:lang w:val="hr-HR"/>
        </w:rPr>
        <w:t xml:space="preserve"> </w:t>
      </w:r>
      <w:r>
        <w:rPr>
          <w:lang w:val="hr-HR"/>
        </w:rPr>
        <w:t>iskoristiti će se za podmirenje troškova računovodstvenog servisa za radnje koje će obaviti do zaključenja stečajnog postupka, te se predlaže iznos koji preostane</w:t>
      </w:r>
      <w:r w:rsidR="006B5C7E">
        <w:rPr>
          <w:lang w:val="hr-HR"/>
        </w:rPr>
        <w:t xml:space="preserve"> prenijeti na račun Trgovačkog suda u Varaždinu, kako bi se njima moglo financirati vođenje parnice protiv tuženika </w:t>
      </w:r>
      <w:proofErr w:type="spellStart"/>
      <w:r w:rsidR="006B5C7E" w:rsidRPr="006B5C7E">
        <w:rPr>
          <w:lang w:val="hr-HR"/>
        </w:rPr>
        <w:t>Pongrac</w:t>
      </w:r>
      <w:proofErr w:type="spellEnd"/>
      <w:r w:rsidR="006B5C7E" w:rsidRPr="006B5C7E">
        <w:rPr>
          <w:lang w:val="hr-HR"/>
        </w:rPr>
        <w:t>-Bager Kop  d.o.o.</w:t>
      </w:r>
      <w:r w:rsidR="006B5C7E">
        <w:rPr>
          <w:lang w:val="hr-HR"/>
        </w:rPr>
        <w:t xml:space="preserve"> Po uspješnom okončanju spora sva preostala sredstva i sredstva naplaćena u sporu iskoristiti će se za djelomično namirenje vjerovnika I višeg isplatnog reda. </w:t>
      </w:r>
      <w:r w:rsidR="006B5C7E" w:rsidRPr="006B5C7E">
        <w:rPr>
          <w:lang w:val="hr-HR"/>
        </w:rPr>
        <w:t xml:space="preserve"> </w:t>
      </w:r>
    </w:p>
    <w:p w14:paraId="2A3E36AE" w14:textId="77777777" w:rsidR="003B1CAC" w:rsidRDefault="003B1CAC" w:rsidP="00340779">
      <w:pPr>
        <w:spacing w:line="360" w:lineRule="auto"/>
        <w:jc w:val="both"/>
        <w:rPr>
          <w:lang w:val="hr-HR"/>
        </w:rPr>
      </w:pPr>
    </w:p>
    <w:p w14:paraId="15E5F84C" w14:textId="77777777" w:rsidR="00F625B6" w:rsidRDefault="00F625B6" w:rsidP="00340779">
      <w:pPr>
        <w:spacing w:line="360" w:lineRule="auto"/>
        <w:jc w:val="both"/>
        <w:rPr>
          <w:lang w:val="hr-HR"/>
        </w:rPr>
      </w:pPr>
    </w:p>
    <w:p w14:paraId="32733288" w14:textId="77777777" w:rsidR="00F625B6" w:rsidRDefault="00F625B6" w:rsidP="00340779">
      <w:pPr>
        <w:spacing w:line="360" w:lineRule="auto"/>
        <w:jc w:val="both"/>
        <w:rPr>
          <w:lang w:val="hr-HR"/>
        </w:rPr>
      </w:pPr>
    </w:p>
    <w:p w14:paraId="08666AB8" w14:textId="77777777" w:rsidR="00F625B6" w:rsidRPr="000E3518" w:rsidRDefault="00F625B6" w:rsidP="00340779">
      <w:pPr>
        <w:spacing w:line="360" w:lineRule="auto"/>
        <w:jc w:val="both"/>
        <w:rPr>
          <w:lang w:val="hr-HR"/>
        </w:rPr>
      </w:pPr>
      <w:bookmarkStart w:id="0" w:name="_GoBack"/>
      <w:bookmarkEnd w:id="0"/>
    </w:p>
    <w:p w14:paraId="47662D1C" w14:textId="77777777" w:rsidR="005F1ABE" w:rsidRPr="000E3518" w:rsidRDefault="005F1ABE" w:rsidP="005F1ABE">
      <w:pPr>
        <w:spacing w:after="120"/>
        <w:jc w:val="both"/>
        <w:rPr>
          <w:lang w:val="hr-HR"/>
        </w:rPr>
      </w:pPr>
      <w:r w:rsidRPr="000E3518">
        <w:rPr>
          <w:lang w:val="hr-HR"/>
        </w:rPr>
        <w:lastRenderedPageBreak/>
        <w:t>IV. ZAVRŠNI (DIOBNI) POPIS</w:t>
      </w:r>
    </w:p>
    <w:p w14:paraId="28C6EC12" w14:textId="77777777" w:rsidR="00E9314C" w:rsidRPr="000E3518" w:rsidRDefault="00E9314C" w:rsidP="005F1ABE">
      <w:pPr>
        <w:spacing w:after="120"/>
        <w:jc w:val="both"/>
        <w:rPr>
          <w:lang w:val="hr-HR"/>
        </w:rPr>
      </w:pPr>
    </w:p>
    <w:p w14:paraId="5269B0F1" w14:textId="1C4F4A68" w:rsidR="00095BCC" w:rsidRPr="000E3518" w:rsidRDefault="006D0E7D" w:rsidP="00095BCC">
      <w:pPr>
        <w:spacing w:line="360" w:lineRule="auto"/>
        <w:ind w:firstLine="708"/>
        <w:jc w:val="both"/>
        <w:rPr>
          <w:lang w:val="hr-HR"/>
        </w:rPr>
      </w:pPr>
      <w:r w:rsidRPr="000E3518">
        <w:rPr>
          <w:lang w:val="hr-HR"/>
        </w:rPr>
        <w:t xml:space="preserve">U dosadašnjem tijeku stečajnog postupka obavljene su dvije diobe vjerovnicima I višeg isplatnog reda. U prvoj diobi je isplaćeno 1.173.051,27 kn, </w:t>
      </w:r>
      <w:r w:rsidR="00095BCC" w:rsidRPr="000E3518">
        <w:rPr>
          <w:lang w:val="hr-HR"/>
        </w:rPr>
        <w:t>te se time namirile tražbine u iznosu od 15% od priznatog iznosa tražbine. U drugoj diobi je isplaćeno 1.151.936,34 kn, te se time namirile tražbine u iznosu od 14,73 % od priznatog iznosa tražbine.</w:t>
      </w:r>
    </w:p>
    <w:p w14:paraId="748E4837" w14:textId="444541D3" w:rsidR="006D0E7D" w:rsidRPr="000E3518" w:rsidRDefault="00095BCC" w:rsidP="006D0E7D">
      <w:pPr>
        <w:spacing w:line="360" w:lineRule="auto"/>
        <w:ind w:firstLine="708"/>
        <w:jc w:val="both"/>
        <w:rPr>
          <w:lang w:val="hr-HR"/>
        </w:rPr>
      </w:pPr>
      <w:r w:rsidRPr="000E3518">
        <w:rPr>
          <w:lang w:val="hr-HR"/>
        </w:rPr>
        <w:t xml:space="preserve">Nakon obavljenih dioba, te promjena u obvezama prema vjerovnicima II višeg isplatnog reda preostale su nenamirene obveza prema vjerovnicima sukladno slijedećem popisu. </w:t>
      </w:r>
    </w:p>
    <w:p w14:paraId="257130D9" w14:textId="27A7727E" w:rsidR="004D4014" w:rsidRPr="000E3518" w:rsidRDefault="00AD20D2" w:rsidP="00593862">
      <w:pPr>
        <w:spacing w:line="360" w:lineRule="auto"/>
        <w:rPr>
          <w:lang w:val="hr-HR"/>
        </w:rPr>
      </w:pPr>
      <w:r w:rsidRPr="000E3518">
        <w:rPr>
          <w:lang w:val="hr-HR"/>
        </w:rPr>
        <w:t>Nepodmirene obveze prema vjerovnicima prvog višeg isplatnog reda:</w:t>
      </w:r>
    </w:p>
    <w:tbl>
      <w:tblPr>
        <w:tblW w:w="11400" w:type="dxa"/>
        <w:jc w:val="center"/>
        <w:tblLook w:val="04A0" w:firstRow="1" w:lastRow="0" w:firstColumn="1" w:lastColumn="0" w:noHBand="0" w:noVBand="1"/>
      </w:tblPr>
      <w:tblGrid>
        <w:gridCol w:w="728"/>
        <w:gridCol w:w="1705"/>
        <w:gridCol w:w="1266"/>
        <w:gridCol w:w="1266"/>
        <w:gridCol w:w="1266"/>
        <w:gridCol w:w="1266"/>
        <w:gridCol w:w="1266"/>
        <w:gridCol w:w="1266"/>
        <w:gridCol w:w="1371"/>
      </w:tblGrid>
      <w:tr w:rsidR="004D4014" w:rsidRPr="000E3518" w14:paraId="1D4D30DA" w14:textId="77777777" w:rsidTr="00AD20D2">
        <w:trPr>
          <w:trHeight w:val="1040"/>
          <w:jc w:val="center"/>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D70B5"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Redni broj</w:t>
            </w:r>
          </w:p>
        </w:tc>
        <w:tc>
          <w:tcPr>
            <w:tcW w:w="1705" w:type="dxa"/>
            <w:tcBorders>
              <w:top w:val="single" w:sz="4" w:space="0" w:color="auto"/>
              <w:left w:val="nil"/>
              <w:bottom w:val="single" w:sz="4" w:space="0" w:color="auto"/>
              <w:right w:val="single" w:sz="4" w:space="0" w:color="auto"/>
            </w:tcBorders>
            <w:shd w:val="clear" w:color="auto" w:fill="auto"/>
            <w:vAlign w:val="center"/>
            <w:hideMark/>
          </w:tcPr>
          <w:p w14:paraId="18498614" w14:textId="553FA422" w:rsidR="004D4014" w:rsidRPr="000E3518" w:rsidRDefault="000E3518">
            <w:pPr>
              <w:jc w:val="center"/>
              <w:rPr>
                <w:rFonts w:eastAsia="Times New Roman"/>
                <w:b/>
                <w:bCs/>
                <w:color w:val="000000"/>
                <w:sz w:val="20"/>
                <w:szCs w:val="20"/>
                <w:lang w:val="hr-HR"/>
              </w:rPr>
            </w:pPr>
            <w:r w:rsidRPr="000E3518">
              <w:rPr>
                <w:rFonts w:eastAsia="Times New Roman"/>
                <w:b/>
                <w:bCs/>
                <w:color w:val="000000"/>
                <w:sz w:val="20"/>
                <w:szCs w:val="20"/>
                <w:lang w:val="hr-HR"/>
              </w:rPr>
              <w:t>Naziv i adresa vjerovnika</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57A97B31" w14:textId="68B8FF77" w:rsidR="004D4014" w:rsidRPr="000E3518" w:rsidRDefault="000E3518">
            <w:pPr>
              <w:jc w:val="center"/>
              <w:rPr>
                <w:rFonts w:eastAsia="Times New Roman"/>
                <w:b/>
                <w:bCs/>
                <w:color w:val="000000"/>
                <w:sz w:val="20"/>
                <w:szCs w:val="20"/>
                <w:lang w:val="hr-HR"/>
              </w:rPr>
            </w:pPr>
            <w:r w:rsidRPr="000E3518">
              <w:rPr>
                <w:rFonts w:eastAsia="Times New Roman"/>
                <w:b/>
                <w:bCs/>
                <w:color w:val="000000"/>
                <w:sz w:val="20"/>
                <w:szCs w:val="20"/>
                <w:lang w:val="hr-HR"/>
              </w:rPr>
              <w:t>Iznos priznate tražbine</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1BE7DD0C"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Isplaćeno od strane agencije</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2917CB76"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Ostalo za isplatu</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10E526E4"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Iznos namirenja u prvoj diobi</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4211B512"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Ostalo za isplatu</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C5C4EE1"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Iznos namirenja u drugoj diobi</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14:paraId="3C4AD153" w14:textId="77777777" w:rsidR="004D4014" w:rsidRPr="000E3518" w:rsidRDefault="004D4014">
            <w:pPr>
              <w:jc w:val="center"/>
              <w:rPr>
                <w:rFonts w:eastAsia="Times New Roman"/>
                <w:b/>
                <w:bCs/>
                <w:color w:val="000000"/>
                <w:sz w:val="20"/>
                <w:szCs w:val="20"/>
                <w:lang w:val="hr-HR"/>
              </w:rPr>
            </w:pPr>
            <w:r w:rsidRPr="000E3518">
              <w:rPr>
                <w:rFonts w:eastAsia="Times New Roman"/>
                <w:b/>
                <w:bCs/>
                <w:color w:val="000000"/>
                <w:sz w:val="20"/>
                <w:szCs w:val="20"/>
                <w:lang w:val="hr-HR"/>
              </w:rPr>
              <w:t>Preostali iznos tražbine</w:t>
            </w:r>
          </w:p>
        </w:tc>
      </w:tr>
      <w:tr w:rsidR="004D4014" w:rsidRPr="000E3518" w14:paraId="56DF7083" w14:textId="77777777" w:rsidTr="00AD20D2">
        <w:trPr>
          <w:trHeight w:val="136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557CA8D" w14:textId="77777777" w:rsidR="004D4014" w:rsidRPr="000E3518" w:rsidRDefault="004D4014">
            <w:pPr>
              <w:jc w:val="center"/>
              <w:rPr>
                <w:rFonts w:eastAsia="Times New Roman"/>
                <w:color w:val="000000"/>
                <w:sz w:val="20"/>
                <w:szCs w:val="20"/>
                <w:lang w:val="hr-HR"/>
              </w:rPr>
            </w:pPr>
            <w:r w:rsidRPr="000E3518">
              <w:rPr>
                <w:rFonts w:eastAsia="Times New Roman"/>
                <w:color w:val="000000"/>
                <w:sz w:val="20"/>
                <w:szCs w:val="20"/>
                <w:lang w:val="hr-HR"/>
              </w:rPr>
              <w:t>1</w:t>
            </w:r>
          </w:p>
        </w:tc>
        <w:tc>
          <w:tcPr>
            <w:tcW w:w="1705" w:type="dxa"/>
            <w:tcBorders>
              <w:top w:val="nil"/>
              <w:left w:val="nil"/>
              <w:bottom w:val="single" w:sz="4" w:space="0" w:color="auto"/>
              <w:right w:val="single" w:sz="4" w:space="0" w:color="auto"/>
            </w:tcBorders>
            <w:shd w:val="clear" w:color="auto" w:fill="auto"/>
            <w:vAlign w:val="center"/>
            <w:hideMark/>
          </w:tcPr>
          <w:p w14:paraId="04025546" w14:textId="77777777" w:rsidR="004D4014" w:rsidRPr="000E3518" w:rsidRDefault="004D4014">
            <w:pPr>
              <w:jc w:val="center"/>
              <w:rPr>
                <w:rFonts w:eastAsia="Times New Roman"/>
                <w:color w:val="000000"/>
                <w:sz w:val="20"/>
                <w:szCs w:val="20"/>
                <w:lang w:val="hr-HR"/>
              </w:rPr>
            </w:pPr>
            <w:r w:rsidRPr="000E3518">
              <w:rPr>
                <w:rFonts w:eastAsia="Times New Roman"/>
                <w:color w:val="000000"/>
                <w:sz w:val="20"/>
                <w:szCs w:val="20"/>
                <w:lang w:val="hr-HR"/>
              </w:rPr>
              <w:t>BAJKOVAC GORAN, Novo Selo na Dravi, Prvomajska 36, Čakovec, OIB: 31339559377</w:t>
            </w:r>
          </w:p>
        </w:tc>
        <w:tc>
          <w:tcPr>
            <w:tcW w:w="1266" w:type="dxa"/>
            <w:tcBorders>
              <w:top w:val="nil"/>
              <w:left w:val="nil"/>
              <w:bottom w:val="single" w:sz="4" w:space="0" w:color="auto"/>
              <w:right w:val="single" w:sz="4" w:space="0" w:color="auto"/>
            </w:tcBorders>
            <w:shd w:val="clear" w:color="auto" w:fill="auto"/>
            <w:vAlign w:val="center"/>
            <w:hideMark/>
          </w:tcPr>
          <w:p w14:paraId="688E0DEF" w14:textId="77777777" w:rsidR="004D4014" w:rsidRPr="000E3518" w:rsidRDefault="004D4014">
            <w:pPr>
              <w:jc w:val="center"/>
              <w:rPr>
                <w:rFonts w:eastAsia="Times New Roman"/>
                <w:color w:val="000000"/>
                <w:sz w:val="20"/>
                <w:szCs w:val="20"/>
                <w:lang w:val="hr-HR"/>
              </w:rPr>
            </w:pPr>
            <w:r w:rsidRPr="000E3518">
              <w:rPr>
                <w:rFonts w:eastAsia="Times New Roman"/>
                <w:color w:val="000000"/>
                <w:sz w:val="20"/>
                <w:szCs w:val="20"/>
                <w:lang w:val="hr-HR"/>
              </w:rPr>
              <w:t>20.361,91</w:t>
            </w:r>
          </w:p>
        </w:tc>
        <w:tc>
          <w:tcPr>
            <w:tcW w:w="1304" w:type="dxa"/>
            <w:tcBorders>
              <w:top w:val="nil"/>
              <w:left w:val="nil"/>
              <w:bottom w:val="single" w:sz="4" w:space="0" w:color="auto"/>
              <w:right w:val="single" w:sz="4" w:space="0" w:color="auto"/>
            </w:tcBorders>
            <w:shd w:val="clear" w:color="auto" w:fill="auto"/>
            <w:vAlign w:val="center"/>
            <w:hideMark/>
          </w:tcPr>
          <w:p w14:paraId="2CB969CF" w14:textId="77777777" w:rsidR="004D4014" w:rsidRPr="000E3518" w:rsidRDefault="004D4014">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601CF7D3" w14:textId="77777777" w:rsidR="004D4014" w:rsidRPr="000E3518" w:rsidRDefault="004D4014">
            <w:pPr>
              <w:jc w:val="center"/>
              <w:rPr>
                <w:rFonts w:eastAsia="Times New Roman"/>
                <w:color w:val="000000"/>
                <w:sz w:val="20"/>
                <w:szCs w:val="20"/>
                <w:lang w:val="hr-HR"/>
              </w:rPr>
            </w:pPr>
            <w:r w:rsidRPr="000E3518">
              <w:rPr>
                <w:rFonts w:eastAsia="Times New Roman"/>
                <w:color w:val="000000"/>
                <w:sz w:val="20"/>
                <w:szCs w:val="20"/>
                <w:lang w:val="hr-HR"/>
              </w:rPr>
              <w:t>20.361,91</w:t>
            </w:r>
          </w:p>
        </w:tc>
        <w:tc>
          <w:tcPr>
            <w:tcW w:w="1266" w:type="dxa"/>
            <w:tcBorders>
              <w:top w:val="nil"/>
              <w:left w:val="nil"/>
              <w:bottom w:val="single" w:sz="4" w:space="0" w:color="auto"/>
              <w:right w:val="single" w:sz="4" w:space="0" w:color="auto"/>
            </w:tcBorders>
            <w:shd w:val="clear" w:color="auto" w:fill="auto"/>
            <w:vAlign w:val="center"/>
            <w:hideMark/>
          </w:tcPr>
          <w:p w14:paraId="525C3A62" w14:textId="77777777" w:rsidR="004D4014" w:rsidRPr="000E3518" w:rsidRDefault="004D4014">
            <w:pPr>
              <w:jc w:val="right"/>
              <w:rPr>
                <w:rFonts w:eastAsia="Times New Roman"/>
                <w:color w:val="000000"/>
                <w:sz w:val="20"/>
                <w:szCs w:val="20"/>
                <w:lang w:val="hr-HR"/>
              </w:rPr>
            </w:pPr>
            <w:r w:rsidRPr="000E3518">
              <w:rPr>
                <w:rFonts w:eastAsia="Times New Roman"/>
                <w:color w:val="000000"/>
                <w:sz w:val="20"/>
                <w:szCs w:val="20"/>
                <w:lang w:val="hr-HR"/>
              </w:rPr>
              <w:t>3.054,29</w:t>
            </w:r>
          </w:p>
        </w:tc>
        <w:tc>
          <w:tcPr>
            <w:tcW w:w="1266" w:type="dxa"/>
            <w:tcBorders>
              <w:top w:val="nil"/>
              <w:left w:val="nil"/>
              <w:bottom w:val="single" w:sz="4" w:space="0" w:color="auto"/>
              <w:right w:val="single" w:sz="4" w:space="0" w:color="auto"/>
            </w:tcBorders>
            <w:shd w:val="clear" w:color="auto" w:fill="auto"/>
            <w:noWrap/>
            <w:vAlign w:val="center"/>
            <w:hideMark/>
          </w:tcPr>
          <w:p w14:paraId="3738AE8C" w14:textId="77777777" w:rsidR="004D4014" w:rsidRPr="000E3518" w:rsidRDefault="004D4014">
            <w:pPr>
              <w:jc w:val="right"/>
              <w:rPr>
                <w:rFonts w:eastAsia="Times New Roman"/>
                <w:color w:val="000000"/>
                <w:sz w:val="20"/>
                <w:szCs w:val="20"/>
                <w:lang w:val="hr-HR"/>
              </w:rPr>
            </w:pPr>
            <w:r w:rsidRPr="000E3518">
              <w:rPr>
                <w:rFonts w:eastAsia="Times New Roman"/>
                <w:color w:val="000000"/>
                <w:sz w:val="20"/>
                <w:szCs w:val="20"/>
                <w:lang w:val="hr-HR"/>
              </w:rPr>
              <w:t>17.307,62</w:t>
            </w:r>
          </w:p>
        </w:tc>
        <w:tc>
          <w:tcPr>
            <w:tcW w:w="1266" w:type="dxa"/>
            <w:tcBorders>
              <w:top w:val="nil"/>
              <w:left w:val="nil"/>
              <w:bottom w:val="single" w:sz="4" w:space="0" w:color="auto"/>
              <w:right w:val="single" w:sz="4" w:space="0" w:color="auto"/>
            </w:tcBorders>
            <w:shd w:val="clear" w:color="auto" w:fill="auto"/>
            <w:vAlign w:val="center"/>
            <w:hideMark/>
          </w:tcPr>
          <w:p w14:paraId="148D0EBF" w14:textId="77777777" w:rsidR="004D4014" w:rsidRPr="000E3518" w:rsidRDefault="004D4014">
            <w:pPr>
              <w:jc w:val="right"/>
              <w:rPr>
                <w:rFonts w:eastAsia="Times New Roman"/>
                <w:color w:val="000000"/>
                <w:sz w:val="20"/>
                <w:szCs w:val="20"/>
                <w:lang w:val="hr-HR"/>
              </w:rPr>
            </w:pPr>
            <w:r w:rsidRPr="000E3518">
              <w:rPr>
                <w:rFonts w:eastAsia="Times New Roman"/>
                <w:color w:val="000000"/>
                <w:sz w:val="20"/>
                <w:szCs w:val="20"/>
                <w:lang w:val="hr-HR"/>
              </w:rPr>
              <w:t>2.999,31</w:t>
            </w:r>
          </w:p>
        </w:tc>
        <w:tc>
          <w:tcPr>
            <w:tcW w:w="1371" w:type="dxa"/>
            <w:tcBorders>
              <w:top w:val="nil"/>
              <w:left w:val="nil"/>
              <w:bottom w:val="single" w:sz="4" w:space="0" w:color="auto"/>
              <w:right w:val="single" w:sz="4" w:space="0" w:color="auto"/>
            </w:tcBorders>
            <w:shd w:val="clear" w:color="auto" w:fill="auto"/>
            <w:noWrap/>
            <w:vAlign w:val="center"/>
            <w:hideMark/>
          </w:tcPr>
          <w:p w14:paraId="027B7FB8" w14:textId="77777777" w:rsidR="004D4014" w:rsidRPr="000E3518" w:rsidRDefault="004D4014">
            <w:pPr>
              <w:jc w:val="center"/>
              <w:rPr>
                <w:rFonts w:eastAsia="Times New Roman"/>
                <w:b/>
                <w:color w:val="000000"/>
                <w:sz w:val="22"/>
                <w:szCs w:val="22"/>
                <w:lang w:val="hr-HR"/>
              </w:rPr>
            </w:pPr>
            <w:r w:rsidRPr="000E3518">
              <w:rPr>
                <w:rFonts w:eastAsia="Times New Roman"/>
                <w:b/>
                <w:color w:val="000000"/>
                <w:sz w:val="22"/>
                <w:szCs w:val="22"/>
                <w:lang w:val="hr-HR"/>
              </w:rPr>
              <w:t>14.308,31</w:t>
            </w:r>
          </w:p>
        </w:tc>
      </w:tr>
      <w:tr w:rsidR="00537F65" w:rsidRPr="000E3518" w14:paraId="6081801C" w14:textId="77777777" w:rsidTr="00AD20D2">
        <w:trPr>
          <w:trHeight w:val="122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A0488A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w:t>
            </w:r>
          </w:p>
        </w:tc>
        <w:tc>
          <w:tcPr>
            <w:tcW w:w="1705" w:type="dxa"/>
            <w:tcBorders>
              <w:top w:val="nil"/>
              <w:left w:val="nil"/>
              <w:bottom w:val="single" w:sz="4" w:space="0" w:color="auto"/>
              <w:right w:val="single" w:sz="4" w:space="0" w:color="auto"/>
            </w:tcBorders>
            <w:shd w:val="clear" w:color="auto" w:fill="auto"/>
            <w:vAlign w:val="center"/>
            <w:hideMark/>
          </w:tcPr>
          <w:p w14:paraId="0AFB7E1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BAKOŠ SANJA, </w:t>
            </w:r>
            <w:proofErr w:type="spellStart"/>
            <w:r w:rsidRPr="000E3518">
              <w:rPr>
                <w:rFonts w:eastAsia="Times New Roman"/>
                <w:color w:val="000000"/>
                <w:sz w:val="20"/>
                <w:szCs w:val="20"/>
                <w:lang w:val="hr-HR"/>
              </w:rPr>
              <w:t>Brezić</w:t>
            </w:r>
            <w:proofErr w:type="spellEnd"/>
            <w:r w:rsidRPr="000E3518">
              <w:rPr>
                <w:rFonts w:eastAsia="Times New Roman"/>
                <w:color w:val="000000"/>
                <w:sz w:val="20"/>
                <w:szCs w:val="20"/>
                <w:lang w:val="hr-HR"/>
              </w:rPr>
              <w:t xml:space="preserve"> 57, </w:t>
            </w:r>
            <w:proofErr w:type="spellStart"/>
            <w:r w:rsidRPr="000E3518">
              <w:rPr>
                <w:rFonts w:eastAsia="Times New Roman"/>
                <w:color w:val="000000"/>
                <w:sz w:val="20"/>
                <w:szCs w:val="20"/>
                <w:lang w:val="hr-HR"/>
              </w:rPr>
              <w:t>Mačkovec</w:t>
            </w:r>
            <w:proofErr w:type="spellEnd"/>
            <w:r w:rsidRPr="000E3518">
              <w:rPr>
                <w:rFonts w:eastAsia="Times New Roman"/>
                <w:color w:val="000000"/>
                <w:sz w:val="20"/>
                <w:szCs w:val="20"/>
                <w:lang w:val="hr-HR"/>
              </w:rPr>
              <w:t>, Čakovec, OIB: 10634823328</w:t>
            </w:r>
          </w:p>
        </w:tc>
        <w:tc>
          <w:tcPr>
            <w:tcW w:w="1266" w:type="dxa"/>
            <w:tcBorders>
              <w:top w:val="nil"/>
              <w:left w:val="nil"/>
              <w:bottom w:val="single" w:sz="4" w:space="0" w:color="auto"/>
              <w:right w:val="single" w:sz="4" w:space="0" w:color="auto"/>
            </w:tcBorders>
            <w:shd w:val="clear" w:color="auto" w:fill="auto"/>
            <w:vAlign w:val="center"/>
            <w:hideMark/>
          </w:tcPr>
          <w:p w14:paraId="6D20B86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20.816,79</w:t>
            </w:r>
          </w:p>
        </w:tc>
        <w:tc>
          <w:tcPr>
            <w:tcW w:w="1304" w:type="dxa"/>
            <w:tcBorders>
              <w:top w:val="nil"/>
              <w:left w:val="nil"/>
              <w:bottom w:val="single" w:sz="4" w:space="0" w:color="auto"/>
              <w:right w:val="single" w:sz="4" w:space="0" w:color="auto"/>
            </w:tcBorders>
            <w:shd w:val="clear" w:color="auto" w:fill="auto"/>
            <w:vAlign w:val="center"/>
            <w:hideMark/>
          </w:tcPr>
          <w:p w14:paraId="1B5034C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5.508,10</w:t>
            </w:r>
          </w:p>
        </w:tc>
        <w:tc>
          <w:tcPr>
            <w:tcW w:w="1228" w:type="dxa"/>
            <w:tcBorders>
              <w:top w:val="nil"/>
              <w:left w:val="nil"/>
              <w:bottom w:val="single" w:sz="4" w:space="0" w:color="auto"/>
              <w:right w:val="single" w:sz="4" w:space="0" w:color="auto"/>
            </w:tcBorders>
            <w:shd w:val="clear" w:color="auto" w:fill="auto"/>
            <w:vAlign w:val="center"/>
            <w:hideMark/>
          </w:tcPr>
          <w:p w14:paraId="6F05371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15.308,69</w:t>
            </w:r>
          </w:p>
        </w:tc>
        <w:tc>
          <w:tcPr>
            <w:tcW w:w="1266" w:type="dxa"/>
            <w:tcBorders>
              <w:top w:val="nil"/>
              <w:left w:val="nil"/>
              <w:bottom w:val="single" w:sz="4" w:space="0" w:color="auto"/>
              <w:right w:val="single" w:sz="4" w:space="0" w:color="auto"/>
            </w:tcBorders>
            <w:shd w:val="clear" w:color="auto" w:fill="auto"/>
            <w:vAlign w:val="center"/>
            <w:hideMark/>
          </w:tcPr>
          <w:p w14:paraId="362053A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2.296,30</w:t>
            </w:r>
          </w:p>
        </w:tc>
        <w:tc>
          <w:tcPr>
            <w:tcW w:w="1266" w:type="dxa"/>
            <w:tcBorders>
              <w:top w:val="nil"/>
              <w:left w:val="nil"/>
              <w:bottom w:val="single" w:sz="4" w:space="0" w:color="auto"/>
              <w:right w:val="single" w:sz="4" w:space="0" w:color="auto"/>
            </w:tcBorders>
            <w:shd w:val="clear" w:color="auto" w:fill="auto"/>
            <w:noWrap/>
            <w:vAlign w:val="center"/>
            <w:hideMark/>
          </w:tcPr>
          <w:p w14:paraId="11366B9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13.012,39</w:t>
            </w:r>
          </w:p>
        </w:tc>
        <w:tc>
          <w:tcPr>
            <w:tcW w:w="1266" w:type="dxa"/>
            <w:tcBorders>
              <w:top w:val="nil"/>
              <w:left w:val="nil"/>
              <w:bottom w:val="single" w:sz="4" w:space="0" w:color="auto"/>
              <w:right w:val="single" w:sz="4" w:space="0" w:color="auto"/>
            </w:tcBorders>
            <w:shd w:val="clear" w:color="auto" w:fill="auto"/>
            <w:vAlign w:val="center"/>
            <w:hideMark/>
          </w:tcPr>
          <w:p w14:paraId="6FCB2B1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2.254,97</w:t>
            </w:r>
          </w:p>
        </w:tc>
        <w:tc>
          <w:tcPr>
            <w:tcW w:w="1371" w:type="dxa"/>
            <w:tcBorders>
              <w:top w:val="nil"/>
              <w:left w:val="nil"/>
              <w:bottom w:val="single" w:sz="4" w:space="0" w:color="auto"/>
              <w:right w:val="single" w:sz="4" w:space="0" w:color="auto"/>
            </w:tcBorders>
            <w:shd w:val="clear" w:color="auto" w:fill="auto"/>
            <w:noWrap/>
            <w:vAlign w:val="center"/>
            <w:hideMark/>
          </w:tcPr>
          <w:p w14:paraId="604209D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10.757,42</w:t>
            </w:r>
          </w:p>
        </w:tc>
      </w:tr>
      <w:tr w:rsidR="00537F65" w:rsidRPr="000E3518" w14:paraId="2EFE7053" w14:textId="77777777" w:rsidTr="00AD20D2">
        <w:trPr>
          <w:trHeight w:val="110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31C92A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w:t>
            </w:r>
          </w:p>
        </w:tc>
        <w:tc>
          <w:tcPr>
            <w:tcW w:w="1705" w:type="dxa"/>
            <w:tcBorders>
              <w:top w:val="nil"/>
              <w:left w:val="nil"/>
              <w:bottom w:val="single" w:sz="4" w:space="0" w:color="auto"/>
              <w:right w:val="single" w:sz="4" w:space="0" w:color="auto"/>
            </w:tcBorders>
            <w:shd w:val="clear" w:color="auto" w:fill="auto"/>
            <w:vAlign w:val="center"/>
            <w:hideMark/>
          </w:tcPr>
          <w:p w14:paraId="5A33F54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BENČIĆ DALIBOR, </w:t>
            </w:r>
            <w:proofErr w:type="spellStart"/>
            <w:r w:rsidRPr="000E3518">
              <w:rPr>
                <w:rFonts w:eastAsia="Times New Roman"/>
                <w:color w:val="000000"/>
                <w:sz w:val="20"/>
                <w:szCs w:val="20"/>
                <w:lang w:val="hr-HR"/>
              </w:rPr>
              <w:t>Kučan</w:t>
            </w:r>
            <w:proofErr w:type="spellEnd"/>
            <w:r w:rsidRPr="000E3518">
              <w:rPr>
                <w:rFonts w:eastAsia="Times New Roman"/>
                <w:color w:val="000000"/>
                <w:sz w:val="20"/>
                <w:szCs w:val="20"/>
                <w:lang w:val="hr-HR"/>
              </w:rPr>
              <w:t xml:space="preserve"> Marof, Radnička 76, Varaždin, OIB: 69494779799</w:t>
            </w:r>
          </w:p>
        </w:tc>
        <w:tc>
          <w:tcPr>
            <w:tcW w:w="1266" w:type="dxa"/>
            <w:tcBorders>
              <w:top w:val="nil"/>
              <w:left w:val="nil"/>
              <w:bottom w:val="single" w:sz="4" w:space="0" w:color="auto"/>
              <w:right w:val="single" w:sz="4" w:space="0" w:color="auto"/>
            </w:tcBorders>
            <w:shd w:val="clear" w:color="auto" w:fill="auto"/>
            <w:vAlign w:val="center"/>
            <w:hideMark/>
          </w:tcPr>
          <w:p w14:paraId="1654828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4.342,49</w:t>
            </w:r>
          </w:p>
        </w:tc>
        <w:tc>
          <w:tcPr>
            <w:tcW w:w="1304" w:type="dxa"/>
            <w:tcBorders>
              <w:top w:val="nil"/>
              <w:left w:val="nil"/>
              <w:bottom w:val="single" w:sz="4" w:space="0" w:color="auto"/>
              <w:right w:val="single" w:sz="4" w:space="0" w:color="auto"/>
            </w:tcBorders>
            <w:shd w:val="clear" w:color="auto" w:fill="auto"/>
            <w:vAlign w:val="center"/>
            <w:hideMark/>
          </w:tcPr>
          <w:p w14:paraId="431F31B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1EC2B1F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4.342,49</w:t>
            </w:r>
          </w:p>
        </w:tc>
        <w:tc>
          <w:tcPr>
            <w:tcW w:w="1266" w:type="dxa"/>
            <w:tcBorders>
              <w:top w:val="nil"/>
              <w:left w:val="nil"/>
              <w:bottom w:val="single" w:sz="4" w:space="0" w:color="auto"/>
              <w:right w:val="single" w:sz="4" w:space="0" w:color="auto"/>
            </w:tcBorders>
            <w:shd w:val="clear" w:color="auto" w:fill="auto"/>
            <w:vAlign w:val="center"/>
            <w:hideMark/>
          </w:tcPr>
          <w:p w14:paraId="2E330A7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651,37</w:t>
            </w:r>
          </w:p>
        </w:tc>
        <w:tc>
          <w:tcPr>
            <w:tcW w:w="1266" w:type="dxa"/>
            <w:tcBorders>
              <w:top w:val="nil"/>
              <w:left w:val="nil"/>
              <w:bottom w:val="single" w:sz="4" w:space="0" w:color="auto"/>
              <w:right w:val="single" w:sz="4" w:space="0" w:color="auto"/>
            </w:tcBorders>
            <w:shd w:val="clear" w:color="auto" w:fill="auto"/>
            <w:noWrap/>
            <w:vAlign w:val="center"/>
            <w:hideMark/>
          </w:tcPr>
          <w:p w14:paraId="7724F24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3.691,12</w:t>
            </w:r>
          </w:p>
        </w:tc>
        <w:tc>
          <w:tcPr>
            <w:tcW w:w="1266" w:type="dxa"/>
            <w:tcBorders>
              <w:top w:val="nil"/>
              <w:left w:val="nil"/>
              <w:bottom w:val="single" w:sz="4" w:space="0" w:color="auto"/>
              <w:right w:val="single" w:sz="4" w:space="0" w:color="auto"/>
            </w:tcBorders>
            <w:shd w:val="clear" w:color="auto" w:fill="auto"/>
            <w:vAlign w:val="center"/>
            <w:hideMark/>
          </w:tcPr>
          <w:p w14:paraId="5F6FB4C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639,65</w:t>
            </w:r>
          </w:p>
        </w:tc>
        <w:tc>
          <w:tcPr>
            <w:tcW w:w="1371" w:type="dxa"/>
            <w:tcBorders>
              <w:top w:val="nil"/>
              <w:left w:val="nil"/>
              <w:bottom w:val="single" w:sz="4" w:space="0" w:color="auto"/>
              <w:right w:val="single" w:sz="4" w:space="0" w:color="auto"/>
            </w:tcBorders>
            <w:shd w:val="clear" w:color="auto" w:fill="auto"/>
            <w:noWrap/>
            <w:vAlign w:val="center"/>
            <w:hideMark/>
          </w:tcPr>
          <w:p w14:paraId="5B783E6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3.051,47</w:t>
            </w:r>
          </w:p>
        </w:tc>
      </w:tr>
      <w:tr w:rsidR="00537F65" w:rsidRPr="000E3518" w14:paraId="42C494A9" w14:textId="77777777" w:rsidTr="00AD20D2">
        <w:trPr>
          <w:trHeight w:val="115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227EC8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w:t>
            </w:r>
          </w:p>
        </w:tc>
        <w:tc>
          <w:tcPr>
            <w:tcW w:w="1705" w:type="dxa"/>
            <w:tcBorders>
              <w:top w:val="nil"/>
              <w:left w:val="nil"/>
              <w:bottom w:val="single" w:sz="4" w:space="0" w:color="auto"/>
              <w:right w:val="single" w:sz="4" w:space="0" w:color="auto"/>
            </w:tcBorders>
            <w:shd w:val="clear" w:color="auto" w:fill="auto"/>
            <w:vAlign w:val="center"/>
            <w:hideMark/>
          </w:tcPr>
          <w:p w14:paraId="00A8EE3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BISTROVIĆ FRANJO, </w:t>
            </w:r>
            <w:proofErr w:type="spellStart"/>
            <w:r w:rsidRPr="000E3518">
              <w:rPr>
                <w:rFonts w:eastAsia="Times New Roman"/>
                <w:color w:val="000000"/>
                <w:sz w:val="20"/>
                <w:szCs w:val="20"/>
                <w:lang w:val="hr-HR"/>
              </w:rPr>
              <w:t>Pretetinec</w:t>
            </w:r>
            <w:proofErr w:type="spellEnd"/>
            <w:r w:rsidRPr="000E3518">
              <w:rPr>
                <w:rFonts w:eastAsia="Times New Roman"/>
                <w:color w:val="000000"/>
                <w:sz w:val="20"/>
                <w:szCs w:val="20"/>
                <w:lang w:val="hr-HR"/>
              </w:rPr>
              <w:t xml:space="preserve"> 23, OIB: 52503006694</w:t>
            </w:r>
          </w:p>
        </w:tc>
        <w:tc>
          <w:tcPr>
            <w:tcW w:w="1266" w:type="dxa"/>
            <w:tcBorders>
              <w:top w:val="nil"/>
              <w:left w:val="nil"/>
              <w:bottom w:val="single" w:sz="4" w:space="0" w:color="auto"/>
              <w:right w:val="single" w:sz="4" w:space="0" w:color="auto"/>
            </w:tcBorders>
            <w:shd w:val="clear" w:color="auto" w:fill="auto"/>
            <w:vAlign w:val="center"/>
            <w:hideMark/>
          </w:tcPr>
          <w:p w14:paraId="6BC7E72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45.315,27</w:t>
            </w:r>
          </w:p>
        </w:tc>
        <w:tc>
          <w:tcPr>
            <w:tcW w:w="1304" w:type="dxa"/>
            <w:tcBorders>
              <w:top w:val="nil"/>
              <w:left w:val="nil"/>
              <w:bottom w:val="single" w:sz="4" w:space="0" w:color="auto"/>
              <w:right w:val="single" w:sz="4" w:space="0" w:color="auto"/>
            </w:tcBorders>
            <w:shd w:val="clear" w:color="auto" w:fill="auto"/>
            <w:vAlign w:val="center"/>
            <w:hideMark/>
          </w:tcPr>
          <w:p w14:paraId="6EFAE8C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AC209F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45.315,27</w:t>
            </w:r>
          </w:p>
        </w:tc>
        <w:tc>
          <w:tcPr>
            <w:tcW w:w="1266" w:type="dxa"/>
            <w:tcBorders>
              <w:top w:val="nil"/>
              <w:left w:val="nil"/>
              <w:bottom w:val="single" w:sz="4" w:space="0" w:color="auto"/>
              <w:right w:val="single" w:sz="4" w:space="0" w:color="auto"/>
            </w:tcBorders>
            <w:shd w:val="clear" w:color="auto" w:fill="auto"/>
            <w:vAlign w:val="center"/>
            <w:hideMark/>
          </w:tcPr>
          <w:p w14:paraId="71052E8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6.797,29</w:t>
            </w:r>
          </w:p>
        </w:tc>
        <w:tc>
          <w:tcPr>
            <w:tcW w:w="1266" w:type="dxa"/>
            <w:tcBorders>
              <w:top w:val="nil"/>
              <w:left w:val="nil"/>
              <w:bottom w:val="single" w:sz="4" w:space="0" w:color="auto"/>
              <w:right w:val="single" w:sz="4" w:space="0" w:color="auto"/>
            </w:tcBorders>
            <w:shd w:val="clear" w:color="auto" w:fill="auto"/>
            <w:noWrap/>
            <w:vAlign w:val="center"/>
            <w:hideMark/>
          </w:tcPr>
          <w:p w14:paraId="6ED7F80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38.517,98</w:t>
            </w:r>
          </w:p>
        </w:tc>
        <w:tc>
          <w:tcPr>
            <w:tcW w:w="1266" w:type="dxa"/>
            <w:tcBorders>
              <w:top w:val="nil"/>
              <w:left w:val="nil"/>
              <w:bottom w:val="single" w:sz="4" w:space="0" w:color="auto"/>
              <w:right w:val="single" w:sz="4" w:space="0" w:color="auto"/>
            </w:tcBorders>
            <w:shd w:val="clear" w:color="auto" w:fill="auto"/>
            <w:vAlign w:val="center"/>
            <w:hideMark/>
          </w:tcPr>
          <w:p w14:paraId="6E52AA2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6.674,94</w:t>
            </w:r>
          </w:p>
        </w:tc>
        <w:tc>
          <w:tcPr>
            <w:tcW w:w="1371" w:type="dxa"/>
            <w:tcBorders>
              <w:top w:val="nil"/>
              <w:left w:val="nil"/>
              <w:bottom w:val="single" w:sz="4" w:space="0" w:color="auto"/>
              <w:right w:val="single" w:sz="4" w:space="0" w:color="auto"/>
            </w:tcBorders>
            <w:shd w:val="clear" w:color="auto" w:fill="auto"/>
            <w:noWrap/>
            <w:vAlign w:val="center"/>
            <w:hideMark/>
          </w:tcPr>
          <w:p w14:paraId="7456D8B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31.843,04</w:t>
            </w:r>
          </w:p>
        </w:tc>
      </w:tr>
      <w:tr w:rsidR="00537F65" w:rsidRPr="000E3518" w14:paraId="1F03AD88" w14:textId="77777777" w:rsidTr="00AD20D2">
        <w:trPr>
          <w:trHeight w:val="104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A87E97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w:t>
            </w:r>
          </w:p>
        </w:tc>
        <w:tc>
          <w:tcPr>
            <w:tcW w:w="1705" w:type="dxa"/>
            <w:tcBorders>
              <w:top w:val="nil"/>
              <w:left w:val="nil"/>
              <w:bottom w:val="single" w:sz="4" w:space="0" w:color="auto"/>
              <w:right w:val="single" w:sz="4" w:space="0" w:color="auto"/>
            </w:tcBorders>
            <w:shd w:val="clear" w:color="auto" w:fill="auto"/>
            <w:vAlign w:val="center"/>
            <w:hideMark/>
          </w:tcPr>
          <w:p w14:paraId="1B1369E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BOJ ZLATKO, </w:t>
            </w:r>
            <w:proofErr w:type="spellStart"/>
            <w:r w:rsidRPr="000E3518">
              <w:rPr>
                <w:rFonts w:eastAsia="Times New Roman"/>
                <w:color w:val="000000"/>
                <w:sz w:val="20"/>
                <w:szCs w:val="20"/>
                <w:lang w:val="hr-HR"/>
              </w:rPr>
              <w:t>Črečan</w:t>
            </w:r>
            <w:proofErr w:type="spellEnd"/>
            <w:r w:rsidRPr="000E3518">
              <w:rPr>
                <w:rFonts w:eastAsia="Times New Roman"/>
                <w:color w:val="000000"/>
                <w:sz w:val="20"/>
                <w:szCs w:val="20"/>
                <w:lang w:val="hr-HR"/>
              </w:rPr>
              <w:t xml:space="preserve"> 2,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OIB: 35126817808</w:t>
            </w:r>
          </w:p>
        </w:tc>
        <w:tc>
          <w:tcPr>
            <w:tcW w:w="1266" w:type="dxa"/>
            <w:tcBorders>
              <w:top w:val="nil"/>
              <w:left w:val="nil"/>
              <w:bottom w:val="single" w:sz="4" w:space="0" w:color="auto"/>
              <w:right w:val="single" w:sz="4" w:space="0" w:color="auto"/>
            </w:tcBorders>
            <w:shd w:val="clear" w:color="auto" w:fill="auto"/>
            <w:vAlign w:val="center"/>
            <w:hideMark/>
          </w:tcPr>
          <w:p w14:paraId="52D33C5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25.656,74</w:t>
            </w:r>
          </w:p>
        </w:tc>
        <w:tc>
          <w:tcPr>
            <w:tcW w:w="1304" w:type="dxa"/>
            <w:tcBorders>
              <w:top w:val="nil"/>
              <w:left w:val="nil"/>
              <w:bottom w:val="single" w:sz="4" w:space="0" w:color="auto"/>
              <w:right w:val="single" w:sz="4" w:space="0" w:color="auto"/>
            </w:tcBorders>
            <w:shd w:val="clear" w:color="auto" w:fill="auto"/>
            <w:vAlign w:val="center"/>
            <w:hideMark/>
          </w:tcPr>
          <w:p w14:paraId="0CBF3CB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6.216,47</w:t>
            </w:r>
          </w:p>
        </w:tc>
        <w:tc>
          <w:tcPr>
            <w:tcW w:w="1228" w:type="dxa"/>
            <w:tcBorders>
              <w:top w:val="nil"/>
              <w:left w:val="nil"/>
              <w:bottom w:val="single" w:sz="4" w:space="0" w:color="auto"/>
              <w:right w:val="single" w:sz="4" w:space="0" w:color="auto"/>
            </w:tcBorders>
            <w:shd w:val="clear" w:color="auto" w:fill="auto"/>
            <w:vAlign w:val="center"/>
            <w:hideMark/>
          </w:tcPr>
          <w:p w14:paraId="1F87E64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19.440,27</w:t>
            </w:r>
          </w:p>
        </w:tc>
        <w:tc>
          <w:tcPr>
            <w:tcW w:w="1266" w:type="dxa"/>
            <w:tcBorders>
              <w:top w:val="nil"/>
              <w:left w:val="nil"/>
              <w:bottom w:val="single" w:sz="4" w:space="0" w:color="auto"/>
              <w:right w:val="single" w:sz="4" w:space="0" w:color="auto"/>
            </w:tcBorders>
            <w:shd w:val="clear" w:color="auto" w:fill="auto"/>
            <w:vAlign w:val="center"/>
            <w:hideMark/>
          </w:tcPr>
          <w:p w14:paraId="3B9B2B4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2.916,04</w:t>
            </w:r>
          </w:p>
        </w:tc>
        <w:tc>
          <w:tcPr>
            <w:tcW w:w="1266" w:type="dxa"/>
            <w:tcBorders>
              <w:top w:val="nil"/>
              <w:left w:val="nil"/>
              <w:bottom w:val="single" w:sz="4" w:space="0" w:color="auto"/>
              <w:right w:val="single" w:sz="4" w:space="0" w:color="auto"/>
            </w:tcBorders>
            <w:shd w:val="clear" w:color="auto" w:fill="auto"/>
            <w:noWrap/>
            <w:vAlign w:val="center"/>
            <w:hideMark/>
          </w:tcPr>
          <w:p w14:paraId="4AD8470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16.524,23</w:t>
            </w:r>
          </w:p>
        </w:tc>
        <w:tc>
          <w:tcPr>
            <w:tcW w:w="1266" w:type="dxa"/>
            <w:tcBorders>
              <w:top w:val="nil"/>
              <w:left w:val="nil"/>
              <w:bottom w:val="single" w:sz="4" w:space="0" w:color="auto"/>
              <w:right w:val="single" w:sz="4" w:space="0" w:color="auto"/>
            </w:tcBorders>
            <w:shd w:val="clear" w:color="auto" w:fill="auto"/>
            <w:vAlign w:val="center"/>
            <w:hideMark/>
          </w:tcPr>
          <w:p w14:paraId="662A3B5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2.863,55</w:t>
            </w:r>
          </w:p>
        </w:tc>
        <w:tc>
          <w:tcPr>
            <w:tcW w:w="1371" w:type="dxa"/>
            <w:tcBorders>
              <w:top w:val="nil"/>
              <w:left w:val="nil"/>
              <w:bottom w:val="single" w:sz="4" w:space="0" w:color="auto"/>
              <w:right w:val="single" w:sz="4" w:space="0" w:color="auto"/>
            </w:tcBorders>
            <w:shd w:val="clear" w:color="auto" w:fill="auto"/>
            <w:noWrap/>
            <w:vAlign w:val="center"/>
            <w:hideMark/>
          </w:tcPr>
          <w:p w14:paraId="7D32C02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13.660,68</w:t>
            </w:r>
          </w:p>
        </w:tc>
      </w:tr>
      <w:tr w:rsidR="00537F65" w:rsidRPr="000E3518" w14:paraId="3C24D2B0" w14:textId="77777777" w:rsidTr="00AD20D2">
        <w:trPr>
          <w:trHeight w:val="79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B2507F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w:t>
            </w:r>
          </w:p>
        </w:tc>
        <w:tc>
          <w:tcPr>
            <w:tcW w:w="1705" w:type="dxa"/>
            <w:tcBorders>
              <w:top w:val="nil"/>
              <w:left w:val="nil"/>
              <w:bottom w:val="single" w:sz="4" w:space="0" w:color="auto"/>
              <w:right w:val="single" w:sz="4" w:space="0" w:color="auto"/>
            </w:tcBorders>
            <w:shd w:val="clear" w:color="auto" w:fill="auto"/>
            <w:vAlign w:val="center"/>
            <w:hideMark/>
          </w:tcPr>
          <w:p w14:paraId="06AF1BC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BORKOVIĆ NIKOLA, Ljudevita Gaja 15,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OIB: 80871662801</w:t>
            </w:r>
          </w:p>
        </w:tc>
        <w:tc>
          <w:tcPr>
            <w:tcW w:w="1266" w:type="dxa"/>
            <w:tcBorders>
              <w:top w:val="nil"/>
              <w:left w:val="nil"/>
              <w:bottom w:val="single" w:sz="4" w:space="0" w:color="auto"/>
              <w:right w:val="single" w:sz="4" w:space="0" w:color="auto"/>
            </w:tcBorders>
            <w:shd w:val="clear" w:color="auto" w:fill="auto"/>
            <w:vAlign w:val="center"/>
            <w:hideMark/>
          </w:tcPr>
          <w:p w14:paraId="06C91F6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25.939,78</w:t>
            </w:r>
          </w:p>
        </w:tc>
        <w:tc>
          <w:tcPr>
            <w:tcW w:w="1304" w:type="dxa"/>
            <w:tcBorders>
              <w:top w:val="nil"/>
              <w:left w:val="nil"/>
              <w:bottom w:val="single" w:sz="4" w:space="0" w:color="auto"/>
              <w:right w:val="single" w:sz="4" w:space="0" w:color="auto"/>
            </w:tcBorders>
            <w:shd w:val="clear" w:color="auto" w:fill="auto"/>
            <w:vAlign w:val="center"/>
            <w:hideMark/>
          </w:tcPr>
          <w:p w14:paraId="6CC7375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10.062,07</w:t>
            </w:r>
          </w:p>
        </w:tc>
        <w:tc>
          <w:tcPr>
            <w:tcW w:w="1228" w:type="dxa"/>
            <w:tcBorders>
              <w:top w:val="nil"/>
              <w:left w:val="nil"/>
              <w:bottom w:val="single" w:sz="4" w:space="0" w:color="auto"/>
              <w:right w:val="single" w:sz="4" w:space="0" w:color="auto"/>
            </w:tcBorders>
            <w:shd w:val="clear" w:color="auto" w:fill="auto"/>
            <w:vAlign w:val="center"/>
            <w:hideMark/>
          </w:tcPr>
          <w:p w14:paraId="31A20A6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15.877,71</w:t>
            </w:r>
          </w:p>
        </w:tc>
        <w:tc>
          <w:tcPr>
            <w:tcW w:w="1266" w:type="dxa"/>
            <w:tcBorders>
              <w:top w:val="nil"/>
              <w:left w:val="nil"/>
              <w:bottom w:val="single" w:sz="4" w:space="0" w:color="auto"/>
              <w:right w:val="single" w:sz="4" w:space="0" w:color="auto"/>
            </w:tcBorders>
            <w:shd w:val="clear" w:color="auto" w:fill="auto"/>
            <w:vAlign w:val="center"/>
            <w:hideMark/>
          </w:tcPr>
          <w:p w14:paraId="3075BB2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2.381,66</w:t>
            </w:r>
          </w:p>
        </w:tc>
        <w:tc>
          <w:tcPr>
            <w:tcW w:w="1266" w:type="dxa"/>
            <w:tcBorders>
              <w:top w:val="nil"/>
              <w:left w:val="nil"/>
              <w:bottom w:val="single" w:sz="4" w:space="0" w:color="auto"/>
              <w:right w:val="single" w:sz="4" w:space="0" w:color="auto"/>
            </w:tcBorders>
            <w:shd w:val="clear" w:color="auto" w:fill="auto"/>
            <w:noWrap/>
            <w:vAlign w:val="center"/>
            <w:hideMark/>
          </w:tcPr>
          <w:p w14:paraId="2F99A7A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13.496,05</w:t>
            </w:r>
          </w:p>
        </w:tc>
        <w:tc>
          <w:tcPr>
            <w:tcW w:w="1266" w:type="dxa"/>
            <w:tcBorders>
              <w:top w:val="nil"/>
              <w:left w:val="nil"/>
              <w:bottom w:val="single" w:sz="4" w:space="0" w:color="auto"/>
              <w:right w:val="single" w:sz="4" w:space="0" w:color="auto"/>
            </w:tcBorders>
            <w:shd w:val="clear" w:color="auto" w:fill="auto"/>
            <w:vAlign w:val="center"/>
            <w:hideMark/>
          </w:tcPr>
          <w:p w14:paraId="34C26FE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2.338,79</w:t>
            </w:r>
          </w:p>
        </w:tc>
        <w:tc>
          <w:tcPr>
            <w:tcW w:w="1371" w:type="dxa"/>
            <w:tcBorders>
              <w:top w:val="nil"/>
              <w:left w:val="nil"/>
              <w:bottom w:val="single" w:sz="4" w:space="0" w:color="auto"/>
              <w:right w:val="single" w:sz="4" w:space="0" w:color="auto"/>
            </w:tcBorders>
            <w:shd w:val="clear" w:color="auto" w:fill="auto"/>
            <w:noWrap/>
            <w:vAlign w:val="center"/>
            <w:hideMark/>
          </w:tcPr>
          <w:p w14:paraId="224B41B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11.157,26</w:t>
            </w:r>
          </w:p>
        </w:tc>
      </w:tr>
      <w:tr w:rsidR="00537F65" w:rsidRPr="000E3518" w14:paraId="6EC3DB1A" w14:textId="77777777" w:rsidTr="00AD20D2">
        <w:trPr>
          <w:trHeight w:val="79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BB36F2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w:t>
            </w:r>
          </w:p>
        </w:tc>
        <w:tc>
          <w:tcPr>
            <w:tcW w:w="1705" w:type="dxa"/>
            <w:tcBorders>
              <w:top w:val="nil"/>
              <w:left w:val="nil"/>
              <w:bottom w:val="single" w:sz="4" w:space="0" w:color="auto"/>
              <w:right w:val="single" w:sz="4" w:space="0" w:color="auto"/>
            </w:tcBorders>
            <w:shd w:val="clear" w:color="auto" w:fill="auto"/>
            <w:vAlign w:val="center"/>
            <w:hideMark/>
          </w:tcPr>
          <w:p w14:paraId="5DBCBE8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BRATKOVIĆ FRANJO, A. Šenoe 14,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xml:space="preserve"> , OIB: 74581202100</w:t>
            </w:r>
          </w:p>
        </w:tc>
        <w:tc>
          <w:tcPr>
            <w:tcW w:w="1266" w:type="dxa"/>
            <w:tcBorders>
              <w:top w:val="nil"/>
              <w:left w:val="nil"/>
              <w:bottom w:val="single" w:sz="4" w:space="0" w:color="auto"/>
              <w:right w:val="single" w:sz="4" w:space="0" w:color="auto"/>
            </w:tcBorders>
            <w:shd w:val="clear" w:color="auto" w:fill="auto"/>
            <w:vAlign w:val="center"/>
            <w:hideMark/>
          </w:tcPr>
          <w:p w14:paraId="2CE62F4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145.296,43</w:t>
            </w:r>
          </w:p>
        </w:tc>
        <w:tc>
          <w:tcPr>
            <w:tcW w:w="1304" w:type="dxa"/>
            <w:tcBorders>
              <w:top w:val="nil"/>
              <w:left w:val="nil"/>
              <w:bottom w:val="single" w:sz="4" w:space="0" w:color="auto"/>
              <w:right w:val="single" w:sz="4" w:space="0" w:color="auto"/>
            </w:tcBorders>
            <w:shd w:val="clear" w:color="auto" w:fill="auto"/>
            <w:vAlign w:val="center"/>
            <w:hideMark/>
          </w:tcPr>
          <w:p w14:paraId="15AFFE9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33.516,12</w:t>
            </w:r>
          </w:p>
        </w:tc>
        <w:tc>
          <w:tcPr>
            <w:tcW w:w="1228" w:type="dxa"/>
            <w:tcBorders>
              <w:top w:val="nil"/>
              <w:left w:val="nil"/>
              <w:bottom w:val="single" w:sz="4" w:space="0" w:color="auto"/>
              <w:right w:val="single" w:sz="4" w:space="0" w:color="auto"/>
            </w:tcBorders>
            <w:shd w:val="clear" w:color="auto" w:fill="auto"/>
            <w:vAlign w:val="center"/>
            <w:hideMark/>
          </w:tcPr>
          <w:p w14:paraId="1BC7049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111.780,31</w:t>
            </w:r>
          </w:p>
        </w:tc>
        <w:tc>
          <w:tcPr>
            <w:tcW w:w="1266" w:type="dxa"/>
            <w:tcBorders>
              <w:top w:val="nil"/>
              <w:left w:val="nil"/>
              <w:bottom w:val="single" w:sz="4" w:space="0" w:color="auto"/>
              <w:right w:val="single" w:sz="4" w:space="0" w:color="auto"/>
            </w:tcBorders>
            <w:shd w:val="clear" w:color="auto" w:fill="auto"/>
            <w:vAlign w:val="center"/>
            <w:hideMark/>
          </w:tcPr>
          <w:p w14:paraId="3D07892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16.767,05</w:t>
            </w:r>
          </w:p>
        </w:tc>
        <w:tc>
          <w:tcPr>
            <w:tcW w:w="1266" w:type="dxa"/>
            <w:tcBorders>
              <w:top w:val="nil"/>
              <w:left w:val="nil"/>
              <w:bottom w:val="single" w:sz="4" w:space="0" w:color="auto"/>
              <w:right w:val="single" w:sz="4" w:space="0" w:color="auto"/>
            </w:tcBorders>
            <w:shd w:val="clear" w:color="auto" w:fill="auto"/>
            <w:noWrap/>
            <w:vAlign w:val="center"/>
            <w:hideMark/>
          </w:tcPr>
          <w:p w14:paraId="6526039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95.013,26</w:t>
            </w:r>
          </w:p>
        </w:tc>
        <w:tc>
          <w:tcPr>
            <w:tcW w:w="1266" w:type="dxa"/>
            <w:tcBorders>
              <w:top w:val="nil"/>
              <w:left w:val="nil"/>
              <w:bottom w:val="single" w:sz="4" w:space="0" w:color="auto"/>
              <w:right w:val="single" w:sz="4" w:space="0" w:color="auto"/>
            </w:tcBorders>
            <w:shd w:val="clear" w:color="auto" w:fill="auto"/>
            <w:vAlign w:val="center"/>
            <w:hideMark/>
          </w:tcPr>
          <w:p w14:paraId="7E63E6C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16.465,24</w:t>
            </w:r>
          </w:p>
        </w:tc>
        <w:tc>
          <w:tcPr>
            <w:tcW w:w="1371" w:type="dxa"/>
            <w:tcBorders>
              <w:top w:val="nil"/>
              <w:left w:val="nil"/>
              <w:bottom w:val="single" w:sz="4" w:space="0" w:color="auto"/>
              <w:right w:val="single" w:sz="4" w:space="0" w:color="auto"/>
            </w:tcBorders>
            <w:shd w:val="clear" w:color="auto" w:fill="auto"/>
            <w:noWrap/>
            <w:vAlign w:val="center"/>
            <w:hideMark/>
          </w:tcPr>
          <w:p w14:paraId="5999725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78.548,02</w:t>
            </w:r>
          </w:p>
        </w:tc>
      </w:tr>
      <w:tr w:rsidR="00537F65" w:rsidRPr="000E3518" w14:paraId="6E45B538" w14:textId="77777777" w:rsidTr="00AD20D2">
        <w:trPr>
          <w:trHeight w:val="86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AB9656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8</w:t>
            </w:r>
          </w:p>
        </w:tc>
        <w:tc>
          <w:tcPr>
            <w:tcW w:w="1705" w:type="dxa"/>
            <w:tcBorders>
              <w:top w:val="nil"/>
              <w:left w:val="nil"/>
              <w:bottom w:val="single" w:sz="4" w:space="0" w:color="auto"/>
              <w:right w:val="single" w:sz="4" w:space="0" w:color="auto"/>
            </w:tcBorders>
            <w:shd w:val="clear" w:color="auto" w:fill="auto"/>
            <w:vAlign w:val="center"/>
            <w:hideMark/>
          </w:tcPr>
          <w:p w14:paraId="6575503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BREZARIĆ DRAGUTIN, </w:t>
            </w:r>
            <w:proofErr w:type="spellStart"/>
            <w:r w:rsidRPr="000E3518">
              <w:rPr>
                <w:rFonts w:eastAsia="Times New Roman"/>
                <w:color w:val="000000"/>
                <w:sz w:val="20"/>
                <w:szCs w:val="20"/>
                <w:lang w:val="hr-HR"/>
              </w:rPr>
              <w:t>Dragoslavec</w:t>
            </w:r>
            <w:proofErr w:type="spellEnd"/>
            <w:r w:rsidRPr="000E3518">
              <w:rPr>
                <w:rFonts w:eastAsia="Times New Roman"/>
                <w:color w:val="000000"/>
                <w:sz w:val="20"/>
                <w:szCs w:val="20"/>
                <w:lang w:val="hr-HR"/>
              </w:rPr>
              <w:t xml:space="preserve"> 122,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21010414627</w:t>
            </w:r>
          </w:p>
        </w:tc>
        <w:tc>
          <w:tcPr>
            <w:tcW w:w="1266" w:type="dxa"/>
            <w:tcBorders>
              <w:top w:val="nil"/>
              <w:left w:val="nil"/>
              <w:bottom w:val="single" w:sz="4" w:space="0" w:color="auto"/>
              <w:right w:val="single" w:sz="4" w:space="0" w:color="auto"/>
            </w:tcBorders>
            <w:shd w:val="clear" w:color="auto" w:fill="auto"/>
            <w:vAlign w:val="center"/>
            <w:hideMark/>
          </w:tcPr>
          <w:p w14:paraId="6093B96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37.894,04</w:t>
            </w:r>
          </w:p>
        </w:tc>
        <w:tc>
          <w:tcPr>
            <w:tcW w:w="1304" w:type="dxa"/>
            <w:tcBorders>
              <w:top w:val="nil"/>
              <w:left w:val="nil"/>
              <w:bottom w:val="single" w:sz="4" w:space="0" w:color="auto"/>
              <w:right w:val="single" w:sz="4" w:space="0" w:color="auto"/>
            </w:tcBorders>
            <w:shd w:val="clear" w:color="auto" w:fill="auto"/>
            <w:vAlign w:val="center"/>
            <w:hideMark/>
          </w:tcPr>
          <w:p w14:paraId="1E3C99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15E08C5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37.894,04</w:t>
            </w:r>
          </w:p>
        </w:tc>
        <w:tc>
          <w:tcPr>
            <w:tcW w:w="1266" w:type="dxa"/>
            <w:tcBorders>
              <w:top w:val="nil"/>
              <w:left w:val="nil"/>
              <w:bottom w:val="single" w:sz="4" w:space="0" w:color="auto"/>
              <w:right w:val="single" w:sz="4" w:space="0" w:color="auto"/>
            </w:tcBorders>
            <w:shd w:val="clear" w:color="auto" w:fill="auto"/>
            <w:vAlign w:val="center"/>
            <w:hideMark/>
          </w:tcPr>
          <w:p w14:paraId="6273CCA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5.684,11</w:t>
            </w:r>
          </w:p>
        </w:tc>
        <w:tc>
          <w:tcPr>
            <w:tcW w:w="1266" w:type="dxa"/>
            <w:tcBorders>
              <w:top w:val="nil"/>
              <w:left w:val="nil"/>
              <w:bottom w:val="single" w:sz="4" w:space="0" w:color="auto"/>
              <w:right w:val="single" w:sz="4" w:space="0" w:color="auto"/>
            </w:tcBorders>
            <w:shd w:val="clear" w:color="auto" w:fill="auto"/>
            <w:noWrap/>
            <w:vAlign w:val="center"/>
            <w:hideMark/>
          </w:tcPr>
          <w:p w14:paraId="0F7FED1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32.209,93</w:t>
            </w:r>
          </w:p>
        </w:tc>
        <w:tc>
          <w:tcPr>
            <w:tcW w:w="1266" w:type="dxa"/>
            <w:tcBorders>
              <w:top w:val="nil"/>
              <w:left w:val="nil"/>
              <w:bottom w:val="single" w:sz="4" w:space="0" w:color="auto"/>
              <w:right w:val="single" w:sz="4" w:space="0" w:color="auto"/>
            </w:tcBorders>
            <w:shd w:val="clear" w:color="auto" w:fill="auto"/>
            <w:vAlign w:val="center"/>
            <w:hideMark/>
          </w:tcPr>
          <w:p w14:paraId="39B7D9A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5.581,79</w:t>
            </w:r>
          </w:p>
        </w:tc>
        <w:tc>
          <w:tcPr>
            <w:tcW w:w="1371" w:type="dxa"/>
            <w:tcBorders>
              <w:top w:val="nil"/>
              <w:left w:val="nil"/>
              <w:bottom w:val="single" w:sz="4" w:space="0" w:color="auto"/>
              <w:right w:val="single" w:sz="4" w:space="0" w:color="auto"/>
            </w:tcBorders>
            <w:shd w:val="clear" w:color="auto" w:fill="auto"/>
            <w:noWrap/>
            <w:vAlign w:val="center"/>
            <w:hideMark/>
          </w:tcPr>
          <w:p w14:paraId="5D24F7D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26.628,14</w:t>
            </w:r>
          </w:p>
        </w:tc>
      </w:tr>
      <w:tr w:rsidR="00537F65" w:rsidRPr="000E3518" w14:paraId="1613BA8E" w14:textId="77777777" w:rsidTr="00AD20D2">
        <w:trPr>
          <w:trHeight w:val="108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34620A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w:t>
            </w:r>
          </w:p>
        </w:tc>
        <w:tc>
          <w:tcPr>
            <w:tcW w:w="1705" w:type="dxa"/>
            <w:tcBorders>
              <w:top w:val="nil"/>
              <w:left w:val="nil"/>
              <w:bottom w:val="single" w:sz="4" w:space="0" w:color="auto"/>
              <w:right w:val="single" w:sz="4" w:space="0" w:color="auto"/>
            </w:tcBorders>
            <w:shd w:val="clear" w:color="auto" w:fill="auto"/>
            <w:vAlign w:val="center"/>
            <w:hideMark/>
          </w:tcPr>
          <w:p w14:paraId="3460661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BRLEČIĆ IVICA, </w:t>
            </w:r>
            <w:proofErr w:type="spellStart"/>
            <w:r w:rsidRPr="000E3518">
              <w:rPr>
                <w:rFonts w:eastAsia="Times New Roman"/>
                <w:color w:val="000000"/>
                <w:sz w:val="20"/>
                <w:szCs w:val="20"/>
                <w:lang w:val="hr-HR"/>
              </w:rPr>
              <w:t>Knezovec</w:t>
            </w:r>
            <w:proofErr w:type="spellEnd"/>
            <w:r w:rsidRPr="000E3518">
              <w:rPr>
                <w:rFonts w:eastAsia="Times New Roman"/>
                <w:color w:val="000000"/>
                <w:sz w:val="20"/>
                <w:szCs w:val="20"/>
                <w:lang w:val="hr-HR"/>
              </w:rPr>
              <w:t xml:space="preserve"> 32,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83175069182</w:t>
            </w:r>
          </w:p>
        </w:tc>
        <w:tc>
          <w:tcPr>
            <w:tcW w:w="1266" w:type="dxa"/>
            <w:tcBorders>
              <w:top w:val="nil"/>
              <w:left w:val="nil"/>
              <w:bottom w:val="single" w:sz="4" w:space="0" w:color="auto"/>
              <w:right w:val="single" w:sz="4" w:space="0" w:color="auto"/>
            </w:tcBorders>
            <w:shd w:val="clear" w:color="auto" w:fill="auto"/>
            <w:vAlign w:val="center"/>
            <w:hideMark/>
          </w:tcPr>
          <w:p w14:paraId="713940A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52.326,63</w:t>
            </w:r>
          </w:p>
        </w:tc>
        <w:tc>
          <w:tcPr>
            <w:tcW w:w="1304" w:type="dxa"/>
            <w:tcBorders>
              <w:top w:val="nil"/>
              <w:left w:val="nil"/>
              <w:bottom w:val="single" w:sz="4" w:space="0" w:color="auto"/>
              <w:right w:val="single" w:sz="4" w:space="0" w:color="auto"/>
            </w:tcBorders>
            <w:shd w:val="clear" w:color="auto" w:fill="auto"/>
            <w:vAlign w:val="center"/>
            <w:hideMark/>
          </w:tcPr>
          <w:p w14:paraId="3C71E4F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15.313,62</w:t>
            </w:r>
          </w:p>
        </w:tc>
        <w:tc>
          <w:tcPr>
            <w:tcW w:w="1228" w:type="dxa"/>
            <w:tcBorders>
              <w:top w:val="nil"/>
              <w:left w:val="nil"/>
              <w:bottom w:val="single" w:sz="4" w:space="0" w:color="auto"/>
              <w:right w:val="single" w:sz="4" w:space="0" w:color="auto"/>
            </w:tcBorders>
            <w:shd w:val="clear" w:color="auto" w:fill="auto"/>
            <w:vAlign w:val="center"/>
            <w:hideMark/>
          </w:tcPr>
          <w:p w14:paraId="7868B3B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37.013,01</w:t>
            </w:r>
          </w:p>
        </w:tc>
        <w:tc>
          <w:tcPr>
            <w:tcW w:w="1266" w:type="dxa"/>
            <w:tcBorders>
              <w:top w:val="nil"/>
              <w:left w:val="nil"/>
              <w:bottom w:val="single" w:sz="4" w:space="0" w:color="auto"/>
              <w:right w:val="single" w:sz="4" w:space="0" w:color="auto"/>
            </w:tcBorders>
            <w:shd w:val="clear" w:color="auto" w:fill="auto"/>
            <w:vAlign w:val="center"/>
            <w:hideMark/>
          </w:tcPr>
          <w:p w14:paraId="63C335D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5.551,95</w:t>
            </w:r>
          </w:p>
        </w:tc>
        <w:tc>
          <w:tcPr>
            <w:tcW w:w="1266" w:type="dxa"/>
            <w:tcBorders>
              <w:top w:val="nil"/>
              <w:left w:val="nil"/>
              <w:bottom w:val="single" w:sz="4" w:space="0" w:color="auto"/>
              <w:right w:val="single" w:sz="4" w:space="0" w:color="auto"/>
            </w:tcBorders>
            <w:shd w:val="clear" w:color="auto" w:fill="auto"/>
            <w:noWrap/>
            <w:vAlign w:val="center"/>
            <w:hideMark/>
          </w:tcPr>
          <w:p w14:paraId="52F65D1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31.461,06</w:t>
            </w:r>
          </w:p>
        </w:tc>
        <w:tc>
          <w:tcPr>
            <w:tcW w:w="1266" w:type="dxa"/>
            <w:tcBorders>
              <w:top w:val="nil"/>
              <w:left w:val="nil"/>
              <w:bottom w:val="single" w:sz="4" w:space="0" w:color="auto"/>
              <w:right w:val="single" w:sz="4" w:space="0" w:color="auto"/>
            </w:tcBorders>
            <w:shd w:val="clear" w:color="auto" w:fill="auto"/>
            <w:vAlign w:val="center"/>
            <w:hideMark/>
          </w:tcPr>
          <w:p w14:paraId="505E143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5.452,02</w:t>
            </w:r>
          </w:p>
        </w:tc>
        <w:tc>
          <w:tcPr>
            <w:tcW w:w="1371" w:type="dxa"/>
            <w:tcBorders>
              <w:top w:val="nil"/>
              <w:left w:val="nil"/>
              <w:bottom w:val="single" w:sz="4" w:space="0" w:color="auto"/>
              <w:right w:val="single" w:sz="4" w:space="0" w:color="auto"/>
            </w:tcBorders>
            <w:shd w:val="clear" w:color="auto" w:fill="auto"/>
            <w:noWrap/>
            <w:vAlign w:val="center"/>
            <w:hideMark/>
          </w:tcPr>
          <w:p w14:paraId="443A928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26.009,04</w:t>
            </w:r>
          </w:p>
        </w:tc>
      </w:tr>
      <w:tr w:rsidR="00537F65" w:rsidRPr="000E3518" w14:paraId="5ED1F062" w14:textId="77777777" w:rsidTr="00AD20D2">
        <w:trPr>
          <w:trHeight w:val="107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DE8A2F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w:t>
            </w:r>
          </w:p>
        </w:tc>
        <w:tc>
          <w:tcPr>
            <w:tcW w:w="1705" w:type="dxa"/>
            <w:tcBorders>
              <w:top w:val="nil"/>
              <w:left w:val="nil"/>
              <w:bottom w:val="single" w:sz="4" w:space="0" w:color="auto"/>
              <w:right w:val="single" w:sz="4" w:space="0" w:color="auto"/>
            </w:tcBorders>
            <w:shd w:val="clear" w:color="auto" w:fill="auto"/>
            <w:vAlign w:val="center"/>
            <w:hideMark/>
          </w:tcPr>
          <w:p w14:paraId="30BFCAB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BRODAR BOJAN, Čakovečka 41, </w:t>
            </w:r>
            <w:proofErr w:type="spellStart"/>
            <w:r w:rsidRPr="000E3518">
              <w:rPr>
                <w:rFonts w:eastAsia="Times New Roman"/>
                <w:color w:val="000000"/>
                <w:sz w:val="20"/>
                <w:szCs w:val="20"/>
                <w:lang w:val="hr-HR"/>
              </w:rPr>
              <w:t>Peklenica</w:t>
            </w:r>
            <w:proofErr w:type="spellEnd"/>
            <w:r w:rsidRPr="000E3518">
              <w:rPr>
                <w:rFonts w:eastAsia="Times New Roman"/>
                <w:color w:val="000000"/>
                <w:sz w:val="20"/>
                <w:szCs w:val="20"/>
                <w:lang w:val="hr-HR"/>
              </w:rPr>
              <w:t>, Mursko Središće, OIB. 28038766659</w:t>
            </w:r>
          </w:p>
        </w:tc>
        <w:tc>
          <w:tcPr>
            <w:tcW w:w="1266" w:type="dxa"/>
            <w:tcBorders>
              <w:top w:val="nil"/>
              <w:left w:val="nil"/>
              <w:bottom w:val="single" w:sz="4" w:space="0" w:color="auto"/>
              <w:right w:val="single" w:sz="4" w:space="0" w:color="auto"/>
            </w:tcBorders>
            <w:shd w:val="clear" w:color="auto" w:fill="auto"/>
            <w:vAlign w:val="center"/>
            <w:hideMark/>
          </w:tcPr>
          <w:p w14:paraId="48D0E68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36.384,41</w:t>
            </w:r>
          </w:p>
        </w:tc>
        <w:tc>
          <w:tcPr>
            <w:tcW w:w="1304" w:type="dxa"/>
            <w:tcBorders>
              <w:top w:val="nil"/>
              <w:left w:val="nil"/>
              <w:bottom w:val="single" w:sz="4" w:space="0" w:color="auto"/>
              <w:right w:val="single" w:sz="4" w:space="0" w:color="auto"/>
            </w:tcBorders>
            <w:shd w:val="clear" w:color="auto" w:fill="auto"/>
            <w:vAlign w:val="center"/>
            <w:hideMark/>
          </w:tcPr>
          <w:p w14:paraId="1127F82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12.299,80</w:t>
            </w:r>
          </w:p>
        </w:tc>
        <w:tc>
          <w:tcPr>
            <w:tcW w:w="1228" w:type="dxa"/>
            <w:tcBorders>
              <w:top w:val="nil"/>
              <w:left w:val="nil"/>
              <w:bottom w:val="single" w:sz="4" w:space="0" w:color="auto"/>
              <w:right w:val="single" w:sz="4" w:space="0" w:color="auto"/>
            </w:tcBorders>
            <w:shd w:val="clear" w:color="auto" w:fill="auto"/>
            <w:vAlign w:val="center"/>
            <w:hideMark/>
          </w:tcPr>
          <w:p w14:paraId="4566908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24.084,61</w:t>
            </w:r>
          </w:p>
        </w:tc>
        <w:tc>
          <w:tcPr>
            <w:tcW w:w="1266" w:type="dxa"/>
            <w:tcBorders>
              <w:top w:val="nil"/>
              <w:left w:val="nil"/>
              <w:bottom w:val="single" w:sz="4" w:space="0" w:color="auto"/>
              <w:right w:val="single" w:sz="4" w:space="0" w:color="auto"/>
            </w:tcBorders>
            <w:shd w:val="clear" w:color="auto" w:fill="auto"/>
            <w:vAlign w:val="center"/>
            <w:hideMark/>
          </w:tcPr>
          <w:p w14:paraId="0AC29D8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3.612,69</w:t>
            </w:r>
          </w:p>
        </w:tc>
        <w:tc>
          <w:tcPr>
            <w:tcW w:w="1266" w:type="dxa"/>
            <w:tcBorders>
              <w:top w:val="nil"/>
              <w:left w:val="nil"/>
              <w:bottom w:val="single" w:sz="4" w:space="0" w:color="auto"/>
              <w:right w:val="single" w:sz="4" w:space="0" w:color="auto"/>
            </w:tcBorders>
            <w:shd w:val="clear" w:color="auto" w:fill="auto"/>
            <w:noWrap/>
            <w:vAlign w:val="center"/>
            <w:hideMark/>
          </w:tcPr>
          <w:p w14:paraId="6720FBE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20.471,92</w:t>
            </w:r>
          </w:p>
        </w:tc>
        <w:tc>
          <w:tcPr>
            <w:tcW w:w="1266" w:type="dxa"/>
            <w:tcBorders>
              <w:top w:val="nil"/>
              <w:left w:val="nil"/>
              <w:bottom w:val="single" w:sz="4" w:space="0" w:color="auto"/>
              <w:right w:val="single" w:sz="4" w:space="0" w:color="auto"/>
            </w:tcBorders>
            <w:shd w:val="clear" w:color="auto" w:fill="auto"/>
            <w:vAlign w:val="center"/>
            <w:hideMark/>
          </w:tcPr>
          <w:p w14:paraId="776CED4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3.547,66</w:t>
            </w:r>
          </w:p>
        </w:tc>
        <w:tc>
          <w:tcPr>
            <w:tcW w:w="1371" w:type="dxa"/>
            <w:tcBorders>
              <w:top w:val="nil"/>
              <w:left w:val="nil"/>
              <w:bottom w:val="single" w:sz="4" w:space="0" w:color="auto"/>
              <w:right w:val="single" w:sz="4" w:space="0" w:color="auto"/>
            </w:tcBorders>
            <w:shd w:val="clear" w:color="auto" w:fill="auto"/>
            <w:noWrap/>
            <w:vAlign w:val="center"/>
            <w:hideMark/>
          </w:tcPr>
          <w:p w14:paraId="28D7187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16.924,26</w:t>
            </w:r>
          </w:p>
        </w:tc>
      </w:tr>
      <w:tr w:rsidR="00537F65" w:rsidRPr="000E3518" w14:paraId="44253066" w14:textId="77777777" w:rsidTr="00AD20D2">
        <w:trPr>
          <w:trHeight w:val="114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6FFBC1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w:t>
            </w:r>
          </w:p>
        </w:tc>
        <w:tc>
          <w:tcPr>
            <w:tcW w:w="1705" w:type="dxa"/>
            <w:tcBorders>
              <w:top w:val="nil"/>
              <w:left w:val="nil"/>
              <w:bottom w:val="single" w:sz="4" w:space="0" w:color="auto"/>
              <w:right w:val="single" w:sz="4" w:space="0" w:color="auto"/>
            </w:tcBorders>
            <w:shd w:val="clear" w:color="auto" w:fill="auto"/>
            <w:vAlign w:val="center"/>
            <w:hideMark/>
          </w:tcPr>
          <w:p w14:paraId="0BDE913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BUJAN MLADEN, Dravska 18, </w:t>
            </w:r>
            <w:proofErr w:type="spellStart"/>
            <w:r w:rsidRPr="000E3518">
              <w:rPr>
                <w:rFonts w:eastAsia="Times New Roman"/>
                <w:color w:val="000000"/>
                <w:sz w:val="20"/>
                <w:szCs w:val="20"/>
                <w:lang w:val="hr-HR"/>
              </w:rPr>
              <w:t>Srahoninec</w:t>
            </w:r>
            <w:proofErr w:type="spellEnd"/>
            <w:r w:rsidRPr="000E3518">
              <w:rPr>
                <w:rFonts w:eastAsia="Times New Roman"/>
                <w:color w:val="000000"/>
                <w:sz w:val="20"/>
                <w:szCs w:val="20"/>
                <w:lang w:val="hr-HR"/>
              </w:rPr>
              <w:t>, ČAKOVEC, OIB: 16974557370</w:t>
            </w:r>
          </w:p>
        </w:tc>
        <w:tc>
          <w:tcPr>
            <w:tcW w:w="1266" w:type="dxa"/>
            <w:tcBorders>
              <w:top w:val="nil"/>
              <w:left w:val="nil"/>
              <w:bottom w:val="single" w:sz="4" w:space="0" w:color="auto"/>
              <w:right w:val="single" w:sz="4" w:space="0" w:color="auto"/>
            </w:tcBorders>
            <w:shd w:val="clear" w:color="auto" w:fill="auto"/>
            <w:vAlign w:val="center"/>
            <w:hideMark/>
          </w:tcPr>
          <w:p w14:paraId="74750DC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48.336,10</w:t>
            </w:r>
          </w:p>
        </w:tc>
        <w:tc>
          <w:tcPr>
            <w:tcW w:w="1304" w:type="dxa"/>
            <w:tcBorders>
              <w:top w:val="nil"/>
              <w:left w:val="nil"/>
              <w:bottom w:val="single" w:sz="4" w:space="0" w:color="auto"/>
              <w:right w:val="single" w:sz="4" w:space="0" w:color="auto"/>
            </w:tcBorders>
            <w:shd w:val="clear" w:color="auto" w:fill="auto"/>
            <w:vAlign w:val="center"/>
            <w:hideMark/>
          </w:tcPr>
          <w:p w14:paraId="499E19E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16.295,51</w:t>
            </w:r>
          </w:p>
        </w:tc>
        <w:tc>
          <w:tcPr>
            <w:tcW w:w="1228" w:type="dxa"/>
            <w:tcBorders>
              <w:top w:val="nil"/>
              <w:left w:val="nil"/>
              <w:bottom w:val="single" w:sz="4" w:space="0" w:color="auto"/>
              <w:right w:val="single" w:sz="4" w:space="0" w:color="auto"/>
            </w:tcBorders>
            <w:shd w:val="clear" w:color="auto" w:fill="auto"/>
            <w:vAlign w:val="center"/>
            <w:hideMark/>
          </w:tcPr>
          <w:p w14:paraId="51549CF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32.040,59</w:t>
            </w:r>
          </w:p>
        </w:tc>
        <w:tc>
          <w:tcPr>
            <w:tcW w:w="1266" w:type="dxa"/>
            <w:tcBorders>
              <w:top w:val="nil"/>
              <w:left w:val="nil"/>
              <w:bottom w:val="single" w:sz="4" w:space="0" w:color="auto"/>
              <w:right w:val="single" w:sz="4" w:space="0" w:color="auto"/>
            </w:tcBorders>
            <w:shd w:val="clear" w:color="auto" w:fill="auto"/>
            <w:vAlign w:val="center"/>
            <w:hideMark/>
          </w:tcPr>
          <w:p w14:paraId="3615A43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4.806,09</w:t>
            </w:r>
          </w:p>
        </w:tc>
        <w:tc>
          <w:tcPr>
            <w:tcW w:w="1266" w:type="dxa"/>
            <w:tcBorders>
              <w:top w:val="nil"/>
              <w:left w:val="nil"/>
              <w:bottom w:val="single" w:sz="4" w:space="0" w:color="auto"/>
              <w:right w:val="single" w:sz="4" w:space="0" w:color="auto"/>
            </w:tcBorders>
            <w:shd w:val="clear" w:color="auto" w:fill="auto"/>
            <w:noWrap/>
            <w:vAlign w:val="center"/>
            <w:hideMark/>
          </w:tcPr>
          <w:p w14:paraId="7749A39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27.234,50</w:t>
            </w:r>
          </w:p>
        </w:tc>
        <w:tc>
          <w:tcPr>
            <w:tcW w:w="1266" w:type="dxa"/>
            <w:tcBorders>
              <w:top w:val="nil"/>
              <w:left w:val="nil"/>
              <w:bottom w:val="single" w:sz="4" w:space="0" w:color="auto"/>
              <w:right w:val="single" w:sz="4" w:space="0" w:color="auto"/>
            </w:tcBorders>
            <w:shd w:val="clear" w:color="auto" w:fill="auto"/>
            <w:vAlign w:val="center"/>
            <w:hideMark/>
          </w:tcPr>
          <w:p w14:paraId="5F15372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4.719,58</w:t>
            </w:r>
          </w:p>
        </w:tc>
        <w:tc>
          <w:tcPr>
            <w:tcW w:w="1371" w:type="dxa"/>
            <w:tcBorders>
              <w:top w:val="nil"/>
              <w:left w:val="nil"/>
              <w:bottom w:val="single" w:sz="4" w:space="0" w:color="auto"/>
              <w:right w:val="single" w:sz="4" w:space="0" w:color="auto"/>
            </w:tcBorders>
            <w:shd w:val="clear" w:color="auto" w:fill="auto"/>
            <w:noWrap/>
            <w:vAlign w:val="center"/>
            <w:hideMark/>
          </w:tcPr>
          <w:p w14:paraId="4BF2FEC9"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22.514,92</w:t>
            </w:r>
          </w:p>
        </w:tc>
      </w:tr>
      <w:tr w:rsidR="00537F65" w:rsidRPr="000E3518" w14:paraId="337EE3E4" w14:textId="77777777" w:rsidTr="00AD20D2">
        <w:trPr>
          <w:trHeight w:val="115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1BE888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w:t>
            </w:r>
          </w:p>
        </w:tc>
        <w:tc>
          <w:tcPr>
            <w:tcW w:w="1705" w:type="dxa"/>
            <w:tcBorders>
              <w:top w:val="nil"/>
              <w:left w:val="nil"/>
              <w:bottom w:val="single" w:sz="4" w:space="0" w:color="auto"/>
              <w:right w:val="single" w:sz="4" w:space="0" w:color="auto"/>
            </w:tcBorders>
            <w:shd w:val="clear" w:color="auto" w:fill="auto"/>
            <w:vAlign w:val="center"/>
            <w:hideMark/>
          </w:tcPr>
          <w:p w14:paraId="65897EB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CIGLARIĆ MLADEN, </w:t>
            </w:r>
            <w:proofErr w:type="spellStart"/>
            <w:r w:rsidRPr="000E3518">
              <w:rPr>
                <w:rFonts w:eastAsia="Times New Roman"/>
                <w:color w:val="000000"/>
                <w:sz w:val="20"/>
                <w:szCs w:val="20"/>
                <w:lang w:val="hr-HR"/>
              </w:rPr>
              <w:t>Dunjkovec</w:t>
            </w:r>
            <w:proofErr w:type="spellEnd"/>
            <w:r w:rsidRPr="000E3518">
              <w:rPr>
                <w:rFonts w:eastAsia="Times New Roman"/>
                <w:color w:val="000000"/>
                <w:sz w:val="20"/>
                <w:szCs w:val="20"/>
                <w:lang w:val="hr-HR"/>
              </w:rPr>
              <w:t xml:space="preserve">, Glavna 14,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75036419619</w:t>
            </w:r>
          </w:p>
        </w:tc>
        <w:tc>
          <w:tcPr>
            <w:tcW w:w="1266" w:type="dxa"/>
            <w:tcBorders>
              <w:top w:val="nil"/>
              <w:left w:val="nil"/>
              <w:bottom w:val="single" w:sz="4" w:space="0" w:color="auto"/>
              <w:right w:val="single" w:sz="4" w:space="0" w:color="auto"/>
            </w:tcBorders>
            <w:shd w:val="clear" w:color="auto" w:fill="auto"/>
            <w:vAlign w:val="center"/>
            <w:hideMark/>
          </w:tcPr>
          <w:p w14:paraId="66CEDEC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9.114,05</w:t>
            </w:r>
          </w:p>
        </w:tc>
        <w:tc>
          <w:tcPr>
            <w:tcW w:w="1304" w:type="dxa"/>
            <w:tcBorders>
              <w:top w:val="nil"/>
              <w:left w:val="nil"/>
              <w:bottom w:val="single" w:sz="4" w:space="0" w:color="auto"/>
              <w:right w:val="single" w:sz="4" w:space="0" w:color="auto"/>
            </w:tcBorders>
            <w:shd w:val="clear" w:color="auto" w:fill="auto"/>
            <w:vAlign w:val="center"/>
            <w:hideMark/>
          </w:tcPr>
          <w:p w14:paraId="2944C61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4E7045B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9.114,05</w:t>
            </w:r>
          </w:p>
        </w:tc>
        <w:tc>
          <w:tcPr>
            <w:tcW w:w="1266" w:type="dxa"/>
            <w:tcBorders>
              <w:top w:val="nil"/>
              <w:left w:val="nil"/>
              <w:bottom w:val="single" w:sz="4" w:space="0" w:color="auto"/>
              <w:right w:val="single" w:sz="4" w:space="0" w:color="auto"/>
            </w:tcBorders>
            <w:shd w:val="clear" w:color="auto" w:fill="auto"/>
            <w:vAlign w:val="center"/>
            <w:hideMark/>
          </w:tcPr>
          <w:p w14:paraId="44300DE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1.367,11</w:t>
            </w:r>
          </w:p>
        </w:tc>
        <w:tc>
          <w:tcPr>
            <w:tcW w:w="1266" w:type="dxa"/>
            <w:tcBorders>
              <w:top w:val="nil"/>
              <w:left w:val="nil"/>
              <w:bottom w:val="single" w:sz="4" w:space="0" w:color="auto"/>
              <w:right w:val="single" w:sz="4" w:space="0" w:color="auto"/>
            </w:tcBorders>
            <w:shd w:val="clear" w:color="auto" w:fill="auto"/>
            <w:noWrap/>
            <w:vAlign w:val="center"/>
            <w:hideMark/>
          </w:tcPr>
          <w:p w14:paraId="0292DB4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7.746,94</w:t>
            </w:r>
          </w:p>
        </w:tc>
        <w:tc>
          <w:tcPr>
            <w:tcW w:w="1266" w:type="dxa"/>
            <w:tcBorders>
              <w:top w:val="nil"/>
              <w:left w:val="nil"/>
              <w:bottom w:val="single" w:sz="4" w:space="0" w:color="auto"/>
              <w:right w:val="single" w:sz="4" w:space="0" w:color="auto"/>
            </w:tcBorders>
            <w:shd w:val="clear" w:color="auto" w:fill="auto"/>
            <w:vAlign w:val="center"/>
            <w:hideMark/>
          </w:tcPr>
          <w:p w14:paraId="56F3ADC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1.342,50</w:t>
            </w:r>
          </w:p>
        </w:tc>
        <w:tc>
          <w:tcPr>
            <w:tcW w:w="1371" w:type="dxa"/>
            <w:tcBorders>
              <w:top w:val="nil"/>
              <w:left w:val="nil"/>
              <w:bottom w:val="single" w:sz="4" w:space="0" w:color="auto"/>
              <w:right w:val="single" w:sz="4" w:space="0" w:color="auto"/>
            </w:tcBorders>
            <w:shd w:val="clear" w:color="auto" w:fill="auto"/>
            <w:noWrap/>
            <w:vAlign w:val="center"/>
            <w:hideMark/>
          </w:tcPr>
          <w:p w14:paraId="5D5F7E5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6.404,44</w:t>
            </w:r>
          </w:p>
        </w:tc>
      </w:tr>
      <w:tr w:rsidR="00537F65" w:rsidRPr="000E3518" w14:paraId="42B9188E" w14:textId="77777777" w:rsidTr="00AD20D2">
        <w:trPr>
          <w:trHeight w:val="118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5F9673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w:t>
            </w:r>
          </w:p>
        </w:tc>
        <w:tc>
          <w:tcPr>
            <w:tcW w:w="1705" w:type="dxa"/>
            <w:tcBorders>
              <w:top w:val="nil"/>
              <w:left w:val="nil"/>
              <w:bottom w:val="single" w:sz="4" w:space="0" w:color="auto"/>
              <w:right w:val="single" w:sz="4" w:space="0" w:color="auto"/>
            </w:tcBorders>
            <w:shd w:val="clear" w:color="auto" w:fill="auto"/>
            <w:vAlign w:val="center"/>
            <w:hideMark/>
          </w:tcPr>
          <w:p w14:paraId="6BF9641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CMREČNJAK STANISLAV, </w:t>
            </w:r>
            <w:proofErr w:type="spellStart"/>
            <w:r w:rsidRPr="000E3518">
              <w:rPr>
                <w:rFonts w:eastAsia="Times New Roman"/>
                <w:color w:val="000000"/>
                <w:sz w:val="20"/>
                <w:szCs w:val="20"/>
                <w:lang w:val="hr-HR"/>
              </w:rPr>
              <w:t>Prhovec</w:t>
            </w:r>
            <w:proofErr w:type="spellEnd"/>
            <w:r w:rsidRPr="000E3518">
              <w:rPr>
                <w:rFonts w:eastAsia="Times New Roman"/>
                <w:color w:val="000000"/>
                <w:sz w:val="20"/>
                <w:szCs w:val="20"/>
                <w:lang w:val="hr-HR"/>
              </w:rPr>
              <w:t xml:space="preserve"> 38, </w:t>
            </w:r>
            <w:proofErr w:type="spellStart"/>
            <w:r w:rsidRPr="000E3518">
              <w:rPr>
                <w:rFonts w:eastAsia="Times New Roman"/>
                <w:color w:val="000000"/>
                <w:sz w:val="20"/>
                <w:szCs w:val="20"/>
                <w:lang w:val="hr-HR"/>
              </w:rPr>
              <w:t>Štrigova</w:t>
            </w:r>
            <w:proofErr w:type="spellEnd"/>
            <w:r w:rsidRPr="000E3518">
              <w:rPr>
                <w:rFonts w:eastAsia="Times New Roman"/>
                <w:color w:val="000000"/>
                <w:sz w:val="20"/>
                <w:szCs w:val="20"/>
                <w:lang w:val="hr-HR"/>
              </w:rPr>
              <w:t>, OIB: 02901191646</w:t>
            </w:r>
          </w:p>
        </w:tc>
        <w:tc>
          <w:tcPr>
            <w:tcW w:w="1266" w:type="dxa"/>
            <w:tcBorders>
              <w:top w:val="nil"/>
              <w:left w:val="nil"/>
              <w:bottom w:val="single" w:sz="4" w:space="0" w:color="auto"/>
              <w:right w:val="single" w:sz="4" w:space="0" w:color="auto"/>
            </w:tcBorders>
            <w:shd w:val="clear" w:color="auto" w:fill="auto"/>
            <w:vAlign w:val="center"/>
            <w:hideMark/>
          </w:tcPr>
          <w:p w14:paraId="5981F8F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36.334,87</w:t>
            </w:r>
          </w:p>
        </w:tc>
        <w:tc>
          <w:tcPr>
            <w:tcW w:w="1304" w:type="dxa"/>
            <w:tcBorders>
              <w:top w:val="nil"/>
              <w:left w:val="nil"/>
              <w:bottom w:val="single" w:sz="4" w:space="0" w:color="auto"/>
              <w:right w:val="single" w:sz="4" w:space="0" w:color="auto"/>
            </w:tcBorders>
            <w:shd w:val="clear" w:color="auto" w:fill="auto"/>
            <w:vAlign w:val="center"/>
            <w:hideMark/>
          </w:tcPr>
          <w:p w14:paraId="6A39B69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8.035,15</w:t>
            </w:r>
          </w:p>
        </w:tc>
        <w:tc>
          <w:tcPr>
            <w:tcW w:w="1228" w:type="dxa"/>
            <w:tcBorders>
              <w:top w:val="nil"/>
              <w:left w:val="nil"/>
              <w:bottom w:val="single" w:sz="4" w:space="0" w:color="auto"/>
              <w:right w:val="single" w:sz="4" w:space="0" w:color="auto"/>
            </w:tcBorders>
            <w:shd w:val="clear" w:color="auto" w:fill="auto"/>
            <w:vAlign w:val="center"/>
            <w:hideMark/>
          </w:tcPr>
          <w:p w14:paraId="431E669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28.299,72</w:t>
            </w:r>
          </w:p>
        </w:tc>
        <w:tc>
          <w:tcPr>
            <w:tcW w:w="1266" w:type="dxa"/>
            <w:tcBorders>
              <w:top w:val="nil"/>
              <w:left w:val="nil"/>
              <w:bottom w:val="single" w:sz="4" w:space="0" w:color="auto"/>
              <w:right w:val="single" w:sz="4" w:space="0" w:color="auto"/>
            </w:tcBorders>
            <w:shd w:val="clear" w:color="auto" w:fill="auto"/>
            <w:vAlign w:val="center"/>
            <w:hideMark/>
          </w:tcPr>
          <w:p w14:paraId="0051ACD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4.244,96</w:t>
            </w:r>
          </w:p>
        </w:tc>
        <w:tc>
          <w:tcPr>
            <w:tcW w:w="1266" w:type="dxa"/>
            <w:tcBorders>
              <w:top w:val="nil"/>
              <w:left w:val="nil"/>
              <w:bottom w:val="single" w:sz="4" w:space="0" w:color="auto"/>
              <w:right w:val="single" w:sz="4" w:space="0" w:color="auto"/>
            </w:tcBorders>
            <w:shd w:val="clear" w:color="auto" w:fill="auto"/>
            <w:noWrap/>
            <w:vAlign w:val="center"/>
            <w:hideMark/>
          </w:tcPr>
          <w:p w14:paraId="586121C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24.054,76</w:t>
            </w:r>
          </w:p>
        </w:tc>
        <w:tc>
          <w:tcPr>
            <w:tcW w:w="1266" w:type="dxa"/>
            <w:tcBorders>
              <w:top w:val="nil"/>
              <w:left w:val="nil"/>
              <w:bottom w:val="single" w:sz="4" w:space="0" w:color="auto"/>
              <w:right w:val="single" w:sz="4" w:space="0" w:color="auto"/>
            </w:tcBorders>
            <w:shd w:val="clear" w:color="auto" w:fill="auto"/>
            <w:vAlign w:val="center"/>
            <w:hideMark/>
          </w:tcPr>
          <w:p w14:paraId="2159AF6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4.168,55</w:t>
            </w:r>
          </w:p>
        </w:tc>
        <w:tc>
          <w:tcPr>
            <w:tcW w:w="1371" w:type="dxa"/>
            <w:tcBorders>
              <w:top w:val="nil"/>
              <w:left w:val="nil"/>
              <w:bottom w:val="single" w:sz="4" w:space="0" w:color="auto"/>
              <w:right w:val="single" w:sz="4" w:space="0" w:color="auto"/>
            </w:tcBorders>
            <w:shd w:val="clear" w:color="auto" w:fill="auto"/>
            <w:noWrap/>
            <w:vAlign w:val="center"/>
            <w:hideMark/>
          </w:tcPr>
          <w:p w14:paraId="08ABD28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19.886,21</w:t>
            </w:r>
          </w:p>
        </w:tc>
      </w:tr>
      <w:tr w:rsidR="00537F65" w:rsidRPr="000E3518" w14:paraId="16F857AC" w14:textId="77777777" w:rsidTr="00AD20D2">
        <w:trPr>
          <w:trHeight w:val="124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1EFD54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w:t>
            </w:r>
          </w:p>
        </w:tc>
        <w:tc>
          <w:tcPr>
            <w:tcW w:w="1705" w:type="dxa"/>
            <w:tcBorders>
              <w:top w:val="nil"/>
              <w:left w:val="nil"/>
              <w:bottom w:val="single" w:sz="4" w:space="0" w:color="auto"/>
              <w:right w:val="single" w:sz="4" w:space="0" w:color="auto"/>
            </w:tcBorders>
            <w:shd w:val="clear" w:color="auto" w:fill="auto"/>
            <w:vAlign w:val="center"/>
            <w:hideMark/>
          </w:tcPr>
          <w:p w14:paraId="78D6E36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ČEKUNEC FRANJO, Kalnička 26,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Čakovec, OIB: 15378405063</w:t>
            </w:r>
          </w:p>
        </w:tc>
        <w:tc>
          <w:tcPr>
            <w:tcW w:w="1266" w:type="dxa"/>
            <w:tcBorders>
              <w:top w:val="nil"/>
              <w:left w:val="nil"/>
              <w:bottom w:val="single" w:sz="4" w:space="0" w:color="auto"/>
              <w:right w:val="single" w:sz="4" w:space="0" w:color="auto"/>
            </w:tcBorders>
            <w:shd w:val="clear" w:color="auto" w:fill="auto"/>
            <w:vAlign w:val="center"/>
            <w:hideMark/>
          </w:tcPr>
          <w:p w14:paraId="66DDFC7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27.573,98</w:t>
            </w:r>
          </w:p>
        </w:tc>
        <w:tc>
          <w:tcPr>
            <w:tcW w:w="1304" w:type="dxa"/>
            <w:tcBorders>
              <w:top w:val="nil"/>
              <w:left w:val="nil"/>
              <w:bottom w:val="single" w:sz="4" w:space="0" w:color="auto"/>
              <w:right w:val="single" w:sz="4" w:space="0" w:color="auto"/>
            </w:tcBorders>
            <w:shd w:val="clear" w:color="auto" w:fill="auto"/>
            <w:vAlign w:val="center"/>
            <w:hideMark/>
          </w:tcPr>
          <w:p w14:paraId="6D2B67B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11.290,00</w:t>
            </w:r>
          </w:p>
        </w:tc>
        <w:tc>
          <w:tcPr>
            <w:tcW w:w="1228" w:type="dxa"/>
            <w:tcBorders>
              <w:top w:val="nil"/>
              <w:left w:val="nil"/>
              <w:bottom w:val="single" w:sz="4" w:space="0" w:color="auto"/>
              <w:right w:val="single" w:sz="4" w:space="0" w:color="auto"/>
            </w:tcBorders>
            <w:shd w:val="clear" w:color="auto" w:fill="auto"/>
            <w:vAlign w:val="center"/>
            <w:hideMark/>
          </w:tcPr>
          <w:p w14:paraId="3537262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16.283,98</w:t>
            </w:r>
          </w:p>
        </w:tc>
        <w:tc>
          <w:tcPr>
            <w:tcW w:w="1266" w:type="dxa"/>
            <w:tcBorders>
              <w:top w:val="nil"/>
              <w:left w:val="nil"/>
              <w:bottom w:val="single" w:sz="4" w:space="0" w:color="auto"/>
              <w:right w:val="single" w:sz="4" w:space="0" w:color="auto"/>
            </w:tcBorders>
            <w:shd w:val="clear" w:color="auto" w:fill="auto"/>
            <w:vAlign w:val="center"/>
            <w:hideMark/>
          </w:tcPr>
          <w:p w14:paraId="1FBEBEF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2.442,60</w:t>
            </w:r>
          </w:p>
        </w:tc>
        <w:tc>
          <w:tcPr>
            <w:tcW w:w="1266" w:type="dxa"/>
            <w:tcBorders>
              <w:top w:val="nil"/>
              <w:left w:val="nil"/>
              <w:bottom w:val="single" w:sz="4" w:space="0" w:color="auto"/>
              <w:right w:val="single" w:sz="4" w:space="0" w:color="auto"/>
            </w:tcBorders>
            <w:shd w:val="clear" w:color="auto" w:fill="auto"/>
            <w:noWrap/>
            <w:vAlign w:val="center"/>
            <w:hideMark/>
          </w:tcPr>
          <w:p w14:paraId="73B1EB8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13.841,38</w:t>
            </w:r>
          </w:p>
        </w:tc>
        <w:tc>
          <w:tcPr>
            <w:tcW w:w="1266" w:type="dxa"/>
            <w:tcBorders>
              <w:top w:val="nil"/>
              <w:left w:val="nil"/>
              <w:bottom w:val="single" w:sz="4" w:space="0" w:color="auto"/>
              <w:right w:val="single" w:sz="4" w:space="0" w:color="auto"/>
            </w:tcBorders>
            <w:shd w:val="clear" w:color="auto" w:fill="auto"/>
            <w:vAlign w:val="center"/>
            <w:hideMark/>
          </w:tcPr>
          <w:p w14:paraId="0BA6021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2.398,63</w:t>
            </w:r>
          </w:p>
        </w:tc>
        <w:tc>
          <w:tcPr>
            <w:tcW w:w="1371" w:type="dxa"/>
            <w:tcBorders>
              <w:top w:val="nil"/>
              <w:left w:val="nil"/>
              <w:bottom w:val="single" w:sz="4" w:space="0" w:color="auto"/>
              <w:right w:val="single" w:sz="4" w:space="0" w:color="auto"/>
            </w:tcBorders>
            <w:shd w:val="clear" w:color="auto" w:fill="auto"/>
            <w:noWrap/>
            <w:vAlign w:val="center"/>
            <w:hideMark/>
          </w:tcPr>
          <w:p w14:paraId="7AAB416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11.442,75</w:t>
            </w:r>
          </w:p>
        </w:tc>
      </w:tr>
      <w:tr w:rsidR="00537F65" w:rsidRPr="000E3518" w14:paraId="0828CF95" w14:textId="77777777" w:rsidTr="00AD20D2">
        <w:trPr>
          <w:trHeight w:val="154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04819C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w:t>
            </w:r>
          </w:p>
        </w:tc>
        <w:tc>
          <w:tcPr>
            <w:tcW w:w="1705" w:type="dxa"/>
            <w:tcBorders>
              <w:top w:val="nil"/>
              <w:left w:val="nil"/>
              <w:bottom w:val="single" w:sz="4" w:space="0" w:color="auto"/>
              <w:right w:val="single" w:sz="4" w:space="0" w:color="auto"/>
            </w:tcBorders>
            <w:shd w:val="clear" w:color="auto" w:fill="auto"/>
            <w:vAlign w:val="center"/>
            <w:hideMark/>
          </w:tcPr>
          <w:p w14:paraId="7910EAC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ČIŽMEŠIJA MIRJANA, </w:t>
            </w:r>
            <w:proofErr w:type="spellStart"/>
            <w:r w:rsidRPr="000E3518">
              <w:rPr>
                <w:rFonts w:eastAsia="Times New Roman"/>
                <w:color w:val="000000"/>
                <w:sz w:val="20"/>
                <w:szCs w:val="20"/>
                <w:lang w:val="hr-HR"/>
              </w:rPr>
              <w:t>Mačkovec</w:t>
            </w:r>
            <w:proofErr w:type="spellEnd"/>
            <w:r w:rsidRPr="000E3518">
              <w:rPr>
                <w:rFonts w:eastAsia="Times New Roman"/>
                <w:color w:val="000000"/>
                <w:sz w:val="20"/>
                <w:szCs w:val="20"/>
                <w:lang w:val="hr-HR"/>
              </w:rPr>
              <w:t>, Trg svetog Petra i Pavla 4, Čakovec, OIB: 21170708772</w:t>
            </w:r>
          </w:p>
        </w:tc>
        <w:tc>
          <w:tcPr>
            <w:tcW w:w="1266" w:type="dxa"/>
            <w:tcBorders>
              <w:top w:val="nil"/>
              <w:left w:val="nil"/>
              <w:bottom w:val="single" w:sz="4" w:space="0" w:color="auto"/>
              <w:right w:val="single" w:sz="4" w:space="0" w:color="auto"/>
            </w:tcBorders>
            <w:shd w:val="clear" w:color="auto" w:fill="auto"/>
            <w:vAlign w:val="center"/>
            <w:hideMark/>
          </w:tcPr>
          <w:p w14:paraId="190B190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66.739,18</w:t>
            </w:r>
          </w:p>
        </w:tc>
        <w:tc>
          <w:tcPr>
            <w:tcW w:w="1304" w:type="dxa"/>
            <w:tcBorders>
              <w:top w:val="nil"/>
              <w:left w:val="nil"/>
              <w:bottom w:val="single" w:sz="4" w:space="0" w:color="auto"/>
              <w:right w:val="single" w:sz="4" w:space="0" w:color="auto"/>
            </w:tcBorders>
            <w:shd w:val="clear" w:color="auto" w:fill="auto"/>
            <w:vAlign w:val="center"/>
            <w:hideMark/>
          </w:tcPr>
          <w:p w14:paraId="59CBE17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18.656,91</w:t>
            </w:r>
          </w:p>
        </w:tc>
        <w:tc>
          <w:tcPr>
            <w:tcW w:w="1228" w:type="dxa"/>
            <w:tcBorders>
              <w:top w:val="nil"/>
              <w:left w:val="nil"/>
              <w:bottom w:val="single" w:sz="4" w:space="0" w:color="auto"/>
              <w:right w:val="single" w:sz="4" w:space="0" w:color="auto"/>
            </w:tcBorders>
            <w:shd w:val="clear" w:color="auto" w:fill="auto"/>
            <w:vAlign w:val="center"/>
            <w:hideMark/>
          </w:tcPr>
          <w:p w14:paraId="7D951D0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48.082,27</w:t>
            </w:r>
          </w:p>
        </w:tc>
        <w:tc>
          <w:tcPr>
            <w:tcW w:w="1266" w:type="dxa"/>
            <w:tcBorders>
              <w:top w:val="nil"/>
              <w:left w:val="nil"/>
              <w:bottom w:val="single" w:sz="4" w:space="0" w:color="auto"/>
              <w:right w:val="single" w:sz="4" w:space="0" w:color="auto"/>
            </w:tcBorders>
            <w:shd w:val="clear" w:color="auto" w:fill="auto"/>
            <w:vAlign w:val="center"/>
            <w:hideMark/>
          </w:tcPr>
          <w:p w14:paraId="5C8728A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7.212,34</w:t>
            </w:r>
          </w:p>
        </w:tc>
        <w:tc>
          <w:tcPr>
            <w:tcW w:w="1266" w:type="dxa"/>
            <w:tcBorders>
              <w:top w:val="nil"/>
              <w:left w:val="nil"/>
              <w:bottom w:val="single" w:sz="4" w:space="0" w:color="auto"/>
              <w:right w:val="single" w:sz="4" w:space="0" w:color="auto"/>
            </w:tcBorders>
            <w:shd w:val="clear" w:color="auto" w:fill="auto"/>
            <w:noWrap/>
            <w:vAlign w:val="center"/>
            <w:hideMark/>
          </w:tcPr>
          <w:p w14:paraId="482F4E6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40.869,93</w:t>
            </w:r>
          </w:p>
        </w:tc>
        <w:tc>
          <w:tcPr>
            <w:tcW w:w="1266" w:type="dxa"/>
            <w:tcBorders>
              <w:top w:val="nil"/>
              <w:left w:val="nil"/>
              <w:bottom w:val="single" w:sz="4" w:space="0" w:color="auto"/>
              <w:right w:val="single" w:sz="4" w:space="0" w:color="auto"/>
            </w:tcBorders>
            <w:shd w:val="clear" w:color="auto" w:fill="auto"/>
            <w:vAlign w:val="center"/>
            <w:hideMark/>
          </w:tcPr>
          <w:p w14:paraId="59E0C1E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7.082,52</w:t>
            </w:r>
          </w:p>
        </w:tc>
        <w:tc>
          <w:tcPr>
            <w:tcW w:w="1371" w:type="dxa"/>
            <w:tcBorders>
              <w:top w:val="nil"/>
              <w:left w:val="nil"/>
              <w:bottom w:val="single" w:sz="4" w:space="0" w:color="auto"/>
              <w:right w:val="single" w:sz="4" w:space="0" w:color="auto"/>
            </w:tcBorders>
            <w:shd w:val="clear" w:color="auto" w:fill="auto"/>
            <w:noWrap/>
            <w:vAlign w:val="center"/>
            <w:hideMark/>
          </w:tcPr>
          <w:p w14:paraId="1E7BA2FF"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33.787,41</w:t>
            </w:r>
          </w:p>
        </w:tc>
      </w:tr>
      <w:tr w:rsidR="00537F65" w:rsidRPr="000E3518" w14:paraId="080C4B0B" w14:textId="77777777" w:rsidTr="00AD20D2">
        <w:trPr>
          <w:trHeight w:val="132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0B02A6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w:t>
            </w:r>
          </w:p>
        </w:tc>
        <w:tc>
          <w:tcPr>
            <w:tcW w:w="1705" w:type="dxa"/>
            <w:tcBorders>
              <w:top w:val="nil"/>
              <w:left w:val="nil"/>
              <w:bottom w:val="single" w:sz="4" w:space="0" w:color="auto"/>
              <w:right w:val="single" w:sz="4" w:space="0" w:color="auto"/>
            </w:tcBorders>
            <w:shd w:val="clear" w:color="auto" w:fill="auto"/>
            <w:vAlign w:val="center"/>
            <w:hideMark/>
          </w:tcPr>
          <w:p w14:paraId="215839E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ČIŽMEŠIJA ZVONIMIR, </w:t>
            </w:r>
            <w:proofErr w:type="spellStart"/>
            <w:r w:rsidRPr="000E3518">
              <w:rPr>
                <w:rFonts w:eastAsia="Times New Roman"/>
                <w:color w:val="000000"/>
                <w:sz w:val="20"/>
                <w:szCs w:val="20"/>
                <w:lang w:val="hr-HR"/>
              </w:rPr>
              <w:t>Mačkovec</w:t>
            </w:r>
            <w:proofErr w:type="spellEnd"/>
            <w:r w:rsidRPr="000E3518">
              <w:rPr>
                <w:rFonts w:eastAsia="Times New Roman"/>
                <w:color w:val="000000"/>
                <w:sz w:val="20"/>
                <w:szCs w:val="20"/>
                <w:lang w:val="hr-HR"/>
              </w:rPr>
              <w:t>, Trg svetog Petra i Pala 4, Čakovec, OIB: 7129794458</w:t>
            </w:r>
          </w:p>
        </w:tc>
        <w:tc>
          <w:tcPr>
            <w:tcW w:w="1266" w:type="dxa"/>
            <w:tcBorders>
              <w:top w:val="nil"/>
              <w:left w:val="nil"/>
              <w:bottom w:val="single" w:sz="4" w:space="0" w:color="auto"/>
              <w:right w:val="single" w:sz="4" w:space="0" w:color="auto"/>
            </w:tcBorders>
            <w:shd w:val="clear" w:color="auto" w:fill="auto"/>
            <w:vAlign w:val="center"/>
            <w:hideMark/>
          </w:tcPr>
          <w:p w14:paraId="50B2A73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82.028,42</w:t>
            </w:r>
          </w:p>
        </w:tc>
        <w:tc>
          <w:tcPr>
            <w:tcW w:w="1304" w:type="dxa"/>
            <w:tcBorders>
              <w:top w:val="nil"/>
              <w:left w:val="nil"/>
              <w:bottom w:val="single" w:sz="4" w:space="0" w:color="auto"/>
              <w:right w:val="single" w:sz="4" w:space="0" w:color="auto"/>
            </w:tcBorders>
            <w:shd w:val="clear" w:color="auto" w:fill="auto"/>
            <w:vAlign w:val="center"/>
            <w:hideMark/>
          </w:tcPr>
          <w:p w14:paraId="70C4CCD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18.729,91</w:t>
            </w:r>
          </w:p>
        </w:tc>
        <w:tc>
          <w:tcPr>
            <w:tcW w:w="1228" w:type="dxa"/>
            <w:tcBorders>
              <w:top w:val="nil"/>
              <w:left w:val="nil"/>
              <w:bottom w:val="single" w:sz="4" w:space="0" w:color="auto"/>
              <w:right w:val="single" w:sz="4" w:space="0" w:color="auto"/>
            </w:tcBorders>
            <w:shd w:val="clear" w:color="auto" w:fill="auto"/>
            <w:vAlign w:val="center"/>
            <w:hideMark/>
          </w:tcPr>
          <w:p w14:paraId="48F2CC8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63.298,51</w:t>
            </w:r>
          </w:p>
        </w:tc>
        <w:tc>
          <w:tcPr>
            <w:tcW w:w="1266" w:type="dxa"/>
            <w:tcBorders>
              <w:top w:val="nil"/>
              <w:left w:val="nil"/>
              <w:bottom w:val="single" w:sz="4" w:space="0" w:color="auto"/>
              <w:right w:val="single" w:sz="4" w:space="0" w:color="auto"/>
            </w:tcBorders>
            <w:shd w:val="clear" w:color="auto" w:fill="auto"/>
            <w:vAlign w:val="center"/>
            <w:hideMark/>
          </w:tcPr>
          <w:p w14:paraId="259D96C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9.494,78</w:t>
            </w:r>
          </w:p>
        </w:tc>
        <w:tc>
          <w:tcPr>
            <w:tcW w:w="1266" w:type="dxa"/>
            <w:tcBorders>
              <w:top w:val="nil"/>
              <w:left w:val="nil"/>
              <w:bottom w:val="single" w:sz="4" w:space="0" w:color="auto"/>
              <w:right w:val="single" w:sz="4" w:space="0" w:color="auto"/>
            </w:tcBorders>
            <w:shd w:val="clear" w:color="auto" w:fill="auto"/>
            <w:noWrap/>
            <w:vAlign w:val="center"/>
            <w:hideMark/>
          </w:tcPr>
          <w:p w14:paraId="29AE6FE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53.803,73</w:t>
            </w:r>
          </w:p>
        </w:tc>
        <w:tc>
          <w:tcPr>
            <w:tcW w:w="1266" w:type="dxa"/>
            <w:tcBorders>
              <w:top w:val="nil"/>
              <w:left w:val="nil"/>
              <w:bottom w:val="single" w:sz="4" w:space="0" w:color="auto"/>
              <w:right w:val="single" w:sz="4" w:space="0" w:color="auto"/>
            </w:tcBorders>
            <w:shd w:val="clear" w:color="auto" w:fill="auto"/>
            <w:vAlign w:val="center"/>
            <w:hideMark/>
          </w:tcPr>
          <w:p w14:paraId="240753A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9.323,87</w:t>
            </w:r>
          </w:p>
        </w:tc>
        <w:tc>
          <w:tcPr>
            <w:tcW w:w="1371" w:type="dxa"/>
            <w:tcBorders>
              <w:top w:val="nil"/>
              <w:left w:val="nil"/>
              <w:bottom w:val="single" w:sz="4" w:space="0" w:color="auto"/>
              <w:right w:val="single" w:sz="4" w:space="0" w:color="auto"/>
            </w:tcBorders>
            <w:shd w:val="clear" w:color="auto" w:fill="auto"/>
            <w:noWrap/>
            <w:vAlign w:val="center"/>
            <w:hideMark/>
          </w:tcPr>
          <w:p w14:paraId="481FD3C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44.479,86</w:t>
            </w:r>
          </w:p>
        </w:tc>
      </w:tr>
      <w:tr w:rsidR="00537F65" w:rsidRPr="000E3518" w14:paraId="7C55AC8B" w14:textId="77777777" w:rsidTr="00AD20D2">
        <w:trPr>
          <w:trHeight w:val="148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AA79EF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w:t>
            </w:r>
          </w:p>
        </w:tc>
        <w:tc>
          <w:tcPr>
            <w:tcW w:w="1705" w:type="dxa"/>
            <w:tcBorders>
              <w:top w:val="nil"/>
              <w:left w:val="nil"/>
              <w:bottom w:val="single" w:sz="4" w:space="0" w:color="auto"/>
              <w:right w:val="single" w:sz="4" w:space="0" w:color="auto"/>
            </w:tcBorders>
            <w:shd w:val="clear" w:color="auto" w:fill="auto"/>
            <w:vAlign w:val="center"/>
            <w:hideMark/>
          </w:tcPr>
          <w:p w14:paraId="6B8B406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ČURIN BORIS,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Žrtava fašizma 139, Čakovec, OIB: 94555023635</w:t>
            </w:r>
          </w:p>
        </w:tc>
        <w:tc>
          <w:tcPr>
            <w:tcW w:w="1266" w:type="dxa"/>
            <w:tcBorders>
              <w:top w:val="nil"/>
              <w:left w:val="nil"/>
              <w:bottom w:val="single" w:sz="4" w:space="0" w:color="auto"/>
              <w:right w:val="single" w:sz="4" w:space="0" w:color="auto"/>
            </w:tcBorders>
            <w:shd w:val="clear" w:color="auto" w:fill="auto"/>
            <w:vAlign w:val="center"/>
            <w:hideMark/>
          </w:tcPr>
          <w:p w14:paraId="5831955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36.413,24</w:t>
            </w:r>
          </w:p>
        </w:tc>
        <w:tc>
          <w:tcPr>
            <w:tcW w:w="1304" w:type="dxa"/>
            <w:tcBorders>
              <w:top w:val="nil"/>
              <w:left w:val="nil"/>
              <w:bottom w:val="single" w:sz="4" w:space="0" w:color="auto"/>
              <w:right w:val="single" w:sz="4" w:space="0" w:color="auto"/>
            </w:tcBorders>
            <w:shd w:val="clear" w:color="auto" w:fill="auto"/>
            <w:vAlign w:val="center"/>
            <w:hideMark/>
          </w:tcPr>
          <w:p w14:paraId="013BFF9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11.685,23</w:t>
            </w:r>
          </w:p>
        </w:tc>
        <w:tc>
          <w:tcPr>
            <w:tcW w:w="1228" w:type="dxa"/>
            <w:tcBorders>
              <w:top w:val="nil"/>
              <w:left w:val="nil"/>
              <w:bottom w:val="single" w:sz="4" w:space="0" w:color="auto"/>
              <w:right w:val="single" w:sz="4" w:space="0" w:color="auto"/>
            </w:tcBorders>
            <w:shd w:val="clear" w:color="auto" w:fill="auto"/>
            <w:vAlign w:val="center"/>
            <w:hideMark/>
          </w:tcPr>
          <w:p w14:paraId="75C9A99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24.728,01</w:t>
            </w:r>
          </w:p>
        </w:tc>
        <w:tc>
          <w:tcPr>
            <w:tcW w:w="1266" w:type="dxa"/>
            <w:tcBorders>
              <w:top w:val="nil"/>
              <w:left w:val="nil"/>
              <w:bottom w:val="single" w:sz="4" w:space="0" w:color="auto"/>
              <w:right w:val="single" w:sz="4" w:space="0" w:color="auto"/>
            </w:tcBorders>
            <w:shd w:val="clear" w:color="auto" w:fill="auto"/>
            <w:vAlign w:val="center"/>
            <w:hideMark/>
          </w:tcPr>
          <w:p w14:paraId="547BB5E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3.709,20</w:t>
            </w:r>
          </w:p>
        </w:tc>
        <w:tc>
          <w:tcPr>
            <w:tcW w:w="1266" w:type="dxa"/>
            <w:tcBorders>
              <w:top w:val="nil"/>
              <w:left w:val="nil"/>
              <w:bottom w:val="single" w:sz="4" w:space="0" w:color="auto"/>
              <w:right w:val="single" w:sz="4" w:space="0" w:color="auto"/>
            </w:tcBorders>
            <w:shd w:val="clear" w:color="auto" w:fill="auto"/>
            <w:noWrap/>
            <w:vAlign w:val="center"/>
            <w:hideMark/>
          </w:tcPr>
          <w:p w14:paraId="28FD951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21.018,81</w:t>
            </w:r>
          </w:p>
        </w:tc>
        <w:tc>
          <w:tcPr>
            <w:tcW w:w="1266" w:type="dxa"/>
            <w:tcBorders>
              <w:top w:val="nil"/>
              <w:left w:val="nil"/>
              <w:bottom w:val="single" w:sz="4" w:space="0" w:color="auto"/>
              <w:right w:val="single" w:sz="4" w:space="0" w:color="auto"/>
            </w:tcBorders>
            <w:shd w:val="clear" w:color="auto" w:fill="auto"/>
            <w:vAlign w:val="center"/>
            <w:hideMark/>
          </w:tcPr>
          <w:p w14:paraId="234E569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3.642,44</w:t>
            </w:r>
          </w:p>
        </w:tc>
        <w:tc>
          <w:tcPr>
            <w:tcW w:w="1371" w:type="dxa"/>
            <w:tcBorders>
              <w:top w:val="nil"/>
              <w:left w:val="nil"/>
              <w:bottom w:val="single" w:sz="4" w:space="0" w:color="auto"/>
              <w:right w:val="single" w:sz="4" w:space="0" w:color="auto"/>
            </w:tcBorders>
            <w:shd w:val="clear" w:color="auto" w:fill="auto"/>
            <w:noWrap/>
            <w:vAlign w:val="center"/>
            <w:hideMark/>
          </w:tcPr>
          <w:p w14:paraId="0F5CF5F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17.376,37</w:t>
            </w:r>
          </w:p>
        </w:tc>
      </w:tr>
      <w:tr w:rsidR="00537F65" w:rsidRPr="000E3518" w14:paraId="337CED37" w14:textId="77777777" w:rsidTr="00AD20D2">
        <w:trPr>
          <w:trHeight w:val="125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DC9553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18</w:t>
            </w:r>
          </w:p>
        </w:tc>
        <w:tc>
          <w:tcPr>
            <w:tcW w:w="1705" w:type="dxa"/>
            <w:tcBorders>
              <w:top w:val="nil"/>
              <w:left w:val="nil"/>
              <w:bottom w:val="single" w:sz="4" w:space="0" w:color="auto"/>
              <w:right w:val="single" w:sz="4" w:space="0" w:color="auto"/>
            </w:tcBorders>
            <w:shd w:val="clear" w:color="auto" w:fill="auto"/>
            <w:vAlign w:val="center"/>
            <w:hideMark/>
          </w:tcPr>
          <w:p w14:paraId="2FD62D0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ČURIN RENATO, Žrtava fašizma 139,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Čakovec, OIB: 99490052930</w:t>
            </w:r>
          </w:p>
        </w:tc>
        <w:tc>
          <w:tcPr>
            <w:tcW w:w="1266" w:type="dxa"/>
            <w:tcBorders>
              <w:top w:val="nil"/>
              <w:left w:val="nil"/>
              <w:bottom w:val="single" w:sz="4" w:space="0" w:color="auto"/>
              <w:right w:val="single" w:sz="4" w:space="0" w:color="auto"/>
            </w:tcBorders>
            <w:shd w:val="clear" w:color="auto" w:fill="auto"/>
            <w:vAlign w:val="center"/>
            <w:hideMark/>
          </w:tcPr>
          <w:p w14:paraId="4689C1C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19.009,70</w:t>
            </w:r>
          </w:p>
        </w:tc>
        <w:tc>
          <w:tcPr>
            <w:tcW w:w="1304" w:type="dxa"/>
            <w:tcBorders>
              <w:top w:val="nil"/>
              <w:left w:val="nil"/>
              <w:bottom w:val="single" w:sz="4" w:space="0" w:color="auto"/>
              <w:right w:val="single" w:sz="4" w:space="0" w:color="auto"/>
            </w:tcBorders>
            <w:shd w:val="clear" w:color="auto" w:fill="auto"/>
            <w:vAlign w:val="center"/>
            <w:hideMark/>
          </w:tcPr>
          <w:p w14:paraId="2DDCBD0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5.731,56</w:t>
            </w:r>
          </w:p>
        </w:tc>
        <w:tc>
          <w:tcPr>
            <w:tcW w:w="1228" w:type="dxa"/>
            <w:tcBorders>
              <w:top w:val="nil"/>
              <w:left w:val="nil"/>
              <w:bottom w:val="single" w:sz="4" w:space="0" w:color="auto"/>
              <w:right w:val="single" w:sz="4" w:space="0" w:color="auto"/>
            </w:tcBorders>
            <w:shd w:val="clear" w:color="auto" w:fill="auto"/>
            <w:vAlign w:val="center"/>
            <w:hideMark/>
          </w:tcPr>
          <w:p w14:paraId="084C6A1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13.278,14</w:t>
            </w:r>
          </w:p>
        </w:tc>
        <w:tc>
          <w:tcPr>
            <w:tcW w:w="1266" w:type="dxa"/>
            <w:tcBorders>
              <w:top w:val="nil"/>
              <w:left w:val="nil"/>
              <w:bottom w:val="single" w:sz="4" w:space="0" w:color="auto"/>
              <w:right w:val="single" w:sz="4" w:space="0" w:color="auto"/>
            </w:tcBorders>
            <w:shd w:val="clear" w:color="auto" w:fill="auto"/>
            <w:vAlign w:val="center"/>
            <w:hideMark/>
          </w:tcPr>
          <w:p w14:paraId="768DF4A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1.991,72</w:t>
            </w:r>
          </w:p>
        </w:tc>
        <w:tc>
          <w:tcPr>
            <w:tcW w:w="1266" w:type="dxa"/>
            <w:tcBorders>
              <w:top w:val="nil"/>
              <w:left w:val="nil"/>
              <w:bottom w:val="single" w:sz="4" w:space="0" w:color="auto"/>
              <w:right w:val="single" w:sz="4" w:space="0" w:color="auto"/>
            </w:tcBorders>
            <w:shd w:val="clear" w:color="auto" w:fill="auto"/>
            <w:noWrap/>
            <w:vAlign w:val="center"/>
            <w:hideMark/>
          </w:tcPr>
          <w:p w14:paraId="3EF07D4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11.286,42</w:t>
            </w:r>
          </w:p>
        </w:tc>
        <w:tc>
          <w:tcPr>
            <w:tcW w:w="1266" w:type="dxa"/>
            <w:tcBorders>
              <w:top w:val="nil"/>
              <w:left w:val="nil"/>
              <w:bottom w:val="single" w:sz="4" w:space="0" w:color="auto"/>
              <w:right w:val="single" w:sz="4" w:space="0" w:color="auto"/>
            </w:tcBorders>
            <w:shd w:val="clear" w:color="auto" w:fill="auto"/>
            <w:vAlign w:val="center"/>
            <w:hideMark/>
          </w:tcPr>
          <w:p w14:paraId="2B02939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1.955,87</w:t>
            </w:r>
          </w:p>
        </w:tc>
        <w:tc>
          <w:tcPr>
            <w:tcW w:w="1371" w:type="dxa"/>
            <w:tcBorders>
              <w:top w:val="nil"/>
              <w:left w:val="nil"/>
              <w:bottom w:val="single" w:sz="4" w:space="0" w:color="auto"/>
              <w:right w:val="single" w:sz="4" w:space="0" w:color="auto"/>
            </w:tcBorders>
            <w:shd w:val="clear" w:color="auto" w:fill="auto"/>
            <w:noWrap/>
            <w:vAlign w:val="center"/>
            <w:hideMark/>
          </w:tcPr>
          <w:p w14:paraId="1CE5B5D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9.330,55</w:t>
            </w:r>
          </w:p>
        </w:tc>
      </w:tr>
      <w:tr w:rsidR="00537F65" w:rsidRPr="000E3518" w14:paraId="2B328944" w14:textId="77777777" w:rsidTr="00AD20D2">
        <w:trPr>
          <w:trHeight w:val="114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AA52C1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w:t>
            </w:r>
          </w:p>
        </w:tc>
        <w:tc>
          <w:tcPr>
            <w:tcW w:w="1705" w:type="dxa"/>
            <w:tcBorders>
              <w:top w:val="nil"/>
              <w:left w:val="nil"/>
              <w:bottom w:val="single" w:sz="4" w:space="0" w:color="auto"/>
              <w:right w:val="single" w:sz="4" w:space="0" w:color="auto"/>
            </w:tcBorders>
            <w:shd w:val="clear" w:color="auto" w:fill="auto"/>
            <w:vAlign w:val="center"/>
            <w:hideMark/>
          </w:tcPr>
          <w:p w14:paraId="0D99A21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DEBELEC MIRJANA, </w:t>
            </w:r>
            <w:proofErr w:type="spellStart"/>
            <w:r w:rsidRPr="000E3518">
              <w:rPr>
                <w:rFonts w:eastAsia="Times New Roman"/>
                <w:color w:val="000000"/>
                <w:sz w:val="20"/>
                <w:szCs w:val="20"/>
                <w:lang w:val="hr-HR"/>
              </w:rPr>
              <w:t>Merhatovec</w:t>
            </w:r>
            <w:proofErr w:type="spellEnd"/>
            <w:r w:rsidRPr="000E3518">
              <w:rPr>
                <w:rFonts w:eastAsia="Times New Roman"/>
                <w:color w:val="000000"/>
                <w:sz w:val="20"/>
                <w:szCs w:val="20"/>
                <w:lang w:val="hr-HR"/>
              </w:rPr>
              <w:t xml:space="preserve"> 32, </w:t>
            </w:r>
            <w:proofErr w:type="spellStart"/>
            <w:r w:rsidRPr="000E3518">
              <w:rPr>
                <w:rFonts w:eastAsia="Times New Roman"/>
                <w:color w:val="000000"/>
                <w:sz w:val="20"/>
                <w:szCs w:val="20"/>
                <w:lang w:val="hr-HR"/>
              </w:rPr>
              <w:t>Selnica</w:t>
            </w:r>
            <w:proofErr w:type="spellEnd"/>
            <w:r w:rsidRPr="000E3518">
              <w:rPr>
                <w:rFonts w:eastAsia="Times New Roman"/>
                <w:color w:val="000000"/>
                <w:sz w:val="20"/>
                <w:szCs w:val="20"/>
                <w:lang w:val="hr-HR"/>
              </w:rPr>
              <w:t>, OIB: 52750838619</w:t>
            </w:r>
          </w:p>
        </w:tc>
        <w:tc>
          <w:tcPr>
            <w:tcW w:w="1266" w:type="dxa"/>
            <w:tcBorders>
              <w:top w:val="nil"/>
              <w:left w:val="nil"/>
              <w:bottom w:val="single" w:sz="4" w:space="0" w:color="auto"/>
              <w:right w:val="single" w:sz="4" w:space="0" w:color="auto"/>
            </w:tcBorders>
            <w:shd w:val="clear" w:color="auto" w:fill="auto"/>
            <w:vAlign w:val="center"/>
            <w:hideMark/>
          </w:tcPr>
          <w:p w14:paraId="59ECDCA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81.513,85</w:t>
            </w:r>
          </w:p>
        </w:tc>
        <w:tc>
          <w:tcPr>
            <w:tcW w:w="1304" w:type="dxa"/>
            <w:tcBorders>
              <w:top w:val="nil"/>
              <w:left w:val="nil"/>
              <w:bottom w:val="single" w:sz="4" w:space="0" w:color="auto"/>
              <w:right w:val="single" w:sz="4" w:space="0" w:color="auto"/>
            </w:tcBorders>
            <w:shd w:val="clear" w:color="auto" w:fill="auto"/>
            <w:vAlign w:val="center"/>
            <w:hideMark/>
          </w:tcPr>
          <w:p w14:paraId="6ED982E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23.805,05</w:t>
            </w:r>
          </w:p>
        </w:tc>
        <w:tc>
          <w:tcPr>
            <w:tcW w:w="1228" w:type="dxa"/>
            <w:tcBorders>
              <w:top w:val="nil"/>
              <w:left w:val="nil"/>
              <w:bottom w:val="single" w:sz="4" w:space="0" w:color="auto"/>
              <w:right w:val="single" w:sz="4" w:space="0" w:color="auto"/>
            </w:tcBorders>
            <w:shd w:val="clear" w:color="auto" w:fill="auto"/>
            <w:vAlign w:val="center"/>
            <w:hideMark/>
          </w:tcPr>
          <w:p w14:paraId="2980A7E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57.708,80</w:t>
            </w:r>
          </w:p>
        </w:tc>
        <w:tc>
          <w:tcPr>
            <w:tcW w:w="1266" w:type="dxa"/>
            <w:tcBorders>
              <w:top w:val="nil"/>
              <w:left w:val="nil"/>
              <w:bottom w:val="single" w:sz="4" w:space="0" w:color="auto"/>
              <w:right w:val="single" w:sz="4" w:space="0" w:color="auto"/>
            </w:tcBorders>
            <w:shd w:val="clear" w:color="auto" w:fill="auto"/>
            <w:vAlign w:val="center"/>
            <w:hideMark/>
          </w:tcPr>
          <w:p w14:paraId="47B5E85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8.656,32</w:t>
            </w:r>
          </w:p>
        </w:tc>
        <w:tc>
          <w:tcPr>
            <w:tcW w:w="1266" w:type="dxa"/>
            <w:tcBorders>
              <w:top w:val="nil"/>
              <w:left w:val="nil"/>
              <w:bottom w:val="single" w:sz="4" w:space="0" w:color="auto"/>
              <w:right w:val="single" w:sz="4" w:space="0" w:color="auto"/>
            </w:tcBorders>
            <w:shd w:val="clear" w:color="auto" w:fill="auto"/>
            <w:noWrap/>
            <w:vAlign w:val="center"/>
            <w:hideMark/>
          </w:tcPr>
          <w:p w14:paraId="289E230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49.052,48</w:t>
            </w:r>
          </w:p>
        </w:tc>
        <w:tc>
          <w:tcPr>
            <w:tcW w:w="1266" w:type="dxa"/>
            <w:tcBorders>
              <w:top w:val="nil"/>
              <w:left w:val="nil"/>
              <w:bottom w:val="single" w:sz="4" w:space="0" w:color="auto"/>
              <w:right w:val="single" w:sz="4" w:space="0" w:color="auto"/>
            </w:tcBorders>
            <w:shd w:val="clear" w:color="auto" w:fill="auto"/>
            <w:vAlign w:val="center"/>
            <w:hideMark/>
          </w:tcPr>
          <w:p w14:paraId="55B26E7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8.500,51</w:t>
            </w:r>
          </w:p>
        </w:tc>
        <w:tc>
          <w:tcPr>
            <w:tcW w:w="1371" w:type="dxa"/>
            <w:tcBorders>
              <w:top w:val="nil"/>
              <w:left w:val="nil"/>
              <w:bottom w:val="single" w:sz="4" w:space="0" w:color="auto"/>
              <w:right w:val="single" w:sz="4" w:space="0" w:color="auto"/>
            </w:tcBorders>
            <w:shd w:val="clear" w:color="auto" w:fill="auto"/>
            <w:noWrap/>
            <w:vAlign w:val="center"/>
            <w:hideMark/>
          </w:tcPr>
          <w:p w14:paraId="39451B3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40.551,97</w:t>
            </w:r>
          </w:p>
        </w:tc>
      </w:tr>
      <w:tr w:rsidR="00537F65" w:rsidRPr="000E3518" w14:paraId="17BE294A" w14:textId="77777777" w:rsidTr="00AD20D2">
        <w:trPr>
          <w:trHeight w:val="85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CC8BF9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w:t>
            </w:r>
          </w:p>
        </w:tc>
        <w:tc>
          <w:tcPr>
            <w:tcW w:w="1705" w:type="dxa"/>
            <w:tcBorders>
              <w:top w:val="nil"/>
              <w:left w:val="nil"/>
              <w:bottom w:val="single" w:sz="4" w:space="0" w:color="auto"/>
              <w:right w:val="single" w:sz="4" w:space="0" w:color="auto"/>
            </w:tcBorders>
            <w:shd w:val="clear" w:color="auto" w:fill="auto"/>
            <w:vAlign w:val="center"/>
            <w:hideMark/>
          </w:tcPr>
          <w:p w14:paraId="4C6A94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FEGEŠ ZDENKO, Ljudevita Gaja 6,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36108032941</w:t>
            </w:r>
          </w:p>
        </w:tc>
        <w:tc>
          <w:tcPr>
            <w:tcW w:w="1266" w:type="dxa"/>
            <w:tcBorders>
              <w:top w:val="nil"/>
              <w:left w:val="nil"/>
              <w:bottom w:val="single" w:sz="4" w:space="0" w:color="auto"/>
              <w:right w:val="single" w:sz="4" w:space="0" w:color="auto"/>
            </w:tcBorders>
            <w:shd w:val="clear" w:color="auto" w:fill="auto"/>
            <w:vAlign w:val="center"/>
            <w:hideMark/>
          </w:tcPr>
          <w:p w14:paraId="2FD8054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64.907,08</w:t>
            </w:r>
          </w:p>
        </w:tc>
        <w:tc>
          <w:tcPr>
            <w:tcW w:w="1304" w:type="dxa"/>
            <w:tcBorders>
              <w:top w:val="nil"/>
              <w:left w:val="nil"/>
              <w:bottom w:val="single" w:sz="4" w:space="0" w:color="auto"/>
              <w:right w:val="single" w:sz="4" w:space="0" w:color="auto"/>
            </w:tcBorders>
            <w:shd w:val="clear" w:color="auto" w:fill="auto"/>
            <w:vAlign w:val="center"/>
            <w:hideMark/>
          </w:tcPr>
          <w:p w14:paraId="0D50262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24.390,29</w:t>
            </w:r>
          </w:p>
        </w:tc>
        <w:tc>
          <w:tcPr>
            <w:tcW w:w="1228" w:type="dxa"/>
            <w:tcBorders>
              <w:top w:val="nil"/>
              <w:left w:val="nil"/>
              <w:bottom w:val="single" w:sz="4" w:space="0" w:color="auto"/>
              <w:right w:val="single" w:sz="4" w:space="0" w:color="auto"/>
            </w:tcBorders>
            <w:shd w:val="clear" w:color="auto" w:fill="auto"/>
            <w:vAlign w:val="center"/>
            <w:hideMark/>
          </w:tcPr>
          <w:p w14:paraId="56D37A9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40.516,79</w:t>
            </w:r>
          </w:p>
        </w:tc>
        <w:tc>
          <w:tcPr>
            <w:tcW w:w="1266" w:type="dxa"/>
            <w:tcBorders>
              <w:top w:val="nil"/>
              <w:left w:val="nil"/>
              <w:bottom w:val="single" w:sz="4" w:space="0" w:color="auto"/>
              <w:right w:val="single" w:sz="4" w:space="0" w:color="auto"/>
            </w:tcBorders>
            <w:shd w:val="clear" w:color="auto" w:fill="auto"/>
            <w:vAlign w:val="center"/>
            <w:hideMark/>
          </w:tcPr>
          <w:p w14:paraId="0A12819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6.077,52</w:t>
            </w:r>
          </w:p>
        </w:tc>
        <w:tc>
          <w:tcPr>
            <w:tcW w:w="1266" w:type="dxa"/>
            <w:tcBorders>
              <w:top w:val="nil"/>
              <w:left w:val="nil"/>
              <w:bottom w:val="single" w:sz="4" w:space="0" w:color="auto"/>
              <w:right w:val="single" w:sz="4" w:space="0" w:color="auto"/>
            </w:tcBorders>
            <w:shd w:val="clear" w:color="auto" w:fill="auto"/>
            <w:noWrap/>
            <w:vAlign w:val="center"/>
            <w:hideMark/>
          </w:tcPr>
          <w:p w14:paraId="03035BE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34.439,27</w:t>
            </w:r>
          </w:p>
        </w:tc>
        <w:tc>
          <w:tcPr>
            <w:tcW w:w="1266" w:type="dxa"/>
            <w:tcBorders>
              <w:top w:val="nil"/>
              <w:left w:val="nil"/>
              <w:bottom w:val="single" w:sz="4" w:space="0" w:color="auto"/>
              <w:right w:val="single" w:sz="4" w:space="0" w:color="auto"/>
            </w:tcBorders>
            <w:shd w:val="clear" w:color="auto" w:fill="auto"/>
            <w:vAlign w:val="center"/>
            <w:hideMark/>
          </w:tcPr>
          <w:p w14:paraId="32EA383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5.968,12</w:t>
            </w:r>
          </w:p>
        </w:tc>
        <w:tc>
          <w:tcPr>
            <w:tcW w:w="1371" w:type="dxa"/>
            <w:tcBorders>
              <w:top w:val="nil"/>
              <w:left w:val="nil"/>
              <w:bottom w:val="single" w:sz="4" w:space="0" w:color="auto"/>
              <w:right w:val="single" w:sz="4" w:space="0" w:color="auto"/>
            </w:tcBorders>
            <w:shd w:val="clear" w:color="auto" w:fill="auto"/>
            <w:noWrap/>
            <w:vAlign w:val="center"/>
            <w:hideMark/>
          </w:tcPr>
          <w:p w14:paraId="5E7A5FE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28.471,15</w:t>
            </w:r>
          </w:p>
        </w:tc>
      </w:tr>
      <w:tr w:rsidR="00537F65" w:rsidRPr="000E3518" w14:paraId="44E0EA40" w14:textId="77777777" w:rsidTr="00AD20D2">
        <w:trPr>
          <w:trHeight w:val="83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542C5D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21</w:t>
            </w:r>
          </w:p>
        </w:tc>
        <w:tc>
          <w:tcPr>
            <w:tcW w:w="1705" w:type="dxa"/>
            <w:tcBorders>
              <w:top w:val="nil"/>
              <w:left w:val="nil"/>
              <w:bottom w:val="single" w:sz="4" w:space="0" w:color="auto"/>
              <w:right w:val="single" w:sz="4" w:space="0" w:color="auto"/>
            </w:tcBorders>
            <w:shd w:val="clear" w:color="auto" w:fill="auto"/>
            <w:vAlign w:val="center"/>
            <w:hideMark/>
          </w:tcPr>
          <w:p w14:paraId="1DAC874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GOLUB JOSIP, </w:t>
            </w:r>
            <w:proofErr w:type="spellStart"/>
            <w:r w:rsidRPr="000E3518">
              <w:rPr>
                <w:rFonts w:eastAsia="Times New Roman"/>
                <w:color w:val="000000"/>
                <w:sz w:val="20"/>
                <w:szCs w:val="20"/>
                <w:lang w:val="hr-HR"/>
              </w:rPr>
              <w:t>Dunjkovec</w:t>
            </w:r>
            <w:proofErr w:type="spellEnd"/>
            <w:r w:rsidRPr="000E3518">
              <w:rPr>
                <w:rFonts w:eastAsia="Times New Roman"/>
                <w:color w:val="000000"/>
                <w:sz w:val="20"/>
                <w:szCs w:val="20"/>
                <w:lang w:val="hr-HR"/>
              </w:rPr>
              <w:t>, Nova ulica 30, OIB: 99065123406</w:t>
            </w:r>
          </w:p>
        </w:tc>
        <w:tc>
          <w:tcPr>
            <w:tcW w:w="1266" w:type="dxa"/>
            <w:tcBorders>
              <w:top w:val="nil"/>
              <w:left w:val="nil"/>
              <w:bottom w:val="single" w:sz="4" w:space="0" w:color="auto"/>
              <w:right w:val="single" w:sz="4" w:space="0" w:color="auto"/>
            </w:tcBorders>
            <w:shd w:val="clear" w:color="auto" w:fill="auto"/>
            <w:vAlign w:val="center"/>
            <w:hideMark/>
          </w:tcPr>
          <w:p w14:paraId="7ECF3F7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27.034,92</w:t>
            </w:r>
          </w:p>
        </w:tc>
        <w:tc>
          <w:tcPr>
            <w:tcW w:w="1304" w:type="dxa"/>
            <w:tcBorders>
              <w:top w:val="nil"/>
              <w:left w:val="nil"/>
              <w:bottom w:val="single" w:sz="4" w:space="0" w:color="auto"/>
              <w:right w:val="single" w:sz="4" w:space="0" w:color="auto"/>
            </w:tcBorders>
            <w:shd w:val="clear" w:color="auto" w:fill="auto"/>
            <w:vAlign w:val="center"/>
            <w:hideMark/>
          </w:tcPr>
          <w:p w14:paraId="6FC244F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ADCB37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27.034,92</w:t>
            </w:r>
          </w:p>
        </w:tc>
        <w:tc>
          <w:tcPr>
            <w:tcW w:w="1266" w:type="dxa"/>
            <w:tcBorders>
              <w:top w:val="nil"/>
              <w:left w:val="nil"/>
              <w:bottom w:val="single" w:sz="4" w:space="0" w:color="auto"/>
              <w:right w:val="single" w:sz="4" w:space="0" w:color="auto"/>
            </w:tcBorders>
            <w:shd w:val="clear" w:color="auto" w:fill="auto"/>
            <w:vAlign w:val="center"/>
            <w:hideMark/>
          </w:tcPr>
          <w:p w14:paraId="4FDCA55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4.055,24</w:t>
            </w:r>
          </w:p>
        </w:tc>
        <w:tc>
          <w:tcPr>
            <w:tcW w:w="1266" w:type="dxa"/>
            <w:tcBorders>
              <w:top w:val="nil"/>
              <w:left w:val="nil"/>
              <w:bottom w:val="single" w:sz="4" w:space="0" w:color="auto"/>
              <w:right w:val="single" w:sz="4" w:space="0" w:color="auto"/>
            </w:tcBorders>
            <w:shd w:val="clear" w:color="auto" w:fill="auto"/>
            <w:noWrap/>
            <w:vAlign w:val="center"/>
            <w:hideMark/>
          </w:tcPr>
          <w:p w14:paraId="5EBF78F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22.979,68</w:t>
            </w:r>
          </w:p>
        </w:tc>
        <w:tc>
          <w:tcPr>
            <w:tcW w:w="1266" w:type="dxa"/>
            <w:tcBorders>
              <w:top w:val="nil"/>
              <w:left w:val="nil"/>
              <w:bottom w:val="single" w:sz="4" w:space="0" w:color="auto"/>
              <w:right w:val="single" w:sz="4" w:space="0" w:color="auto"/>
            </w:tcBorders>
            <w:shd w:val="clear" w:color="auto" w:fill="auto"/>
            <w:vAlign w:val="center"/>
            <w:hideMark/>
          </w:tcPr>
          <w:p w14:paraId="729028F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3.982,24</w:t>
            </w:r>
          </w:p>
        </w:tc>
        <w:tc>
          <w:tcPr>
            <w:tcW w:w="1371" w:type="dxa"/>
            <w:tcBorders>
              <w:top w:val="nil"/>
              <w:left w:val="nil"/>
              <w:bottom w:val="single" w:sz="4" w:space="0" w:color="auto"/>
              <w:right w:val="single" w:sz="4" w:space="0" w:color="auto"/>
            </w:tcBorders>
            <w:shd w:val="clear" w:color="auto" w:fill="auto"/>
            <w:noWrap/>
            <w:vAlign w:val="center"/>
            <w:hideMark/>
          </w:tcPr>
          <w:p w14:paraId="1F8177E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18.997,44</w:t>
            </w:r>
          </w:p>
        </w:tc>
      </w:tr>
      <w:tr w:rsidR="00537F65" w:rsidRPr="000E3518" w14:paraId="2EBBA0E1" w14:textId="77777777" w:rsidTr="00AD20D2">
        <w:trPr>
          <w:trHeight w:val="104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387683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22</w:t>
            </w:r>
          </w:p>
        </w:tc>
        <w:tc>
          <w:tcPr>
            <w:tcW w:w="1705" w:type="dxa"/>
            <w:tcBorders>
              <w:top w:val="nil"/>
              <w:left w:val="nil"/>
              <w:bottom w:val="single" w:sz="4" w:space="0" w:color="auto"/>
              <w:right w:val="single" w:sz="4" w:space="0" w:color="auto"/>
            </w:tcBorders>
            <w:shd w:val="clear" w:color="auto" w:fill="auto"/>
            <w:vAlign w:val="center"/>
            <w:hideMark/>
          </w:tcPr>
          <w:p w14:paraId="7CB63DC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GOMBAR DINO, </w:t>
            </w:r>
            <w:proofErr w:type="spellStart"/>
            <w:r w:rsidRPr="000E3518">
              <w:rPr>
                <w:rFonts w:eastAsia="Times New Roman"/>
                <w:color w:val="000000"/>
                <w:sz w:val="20"/>
                <w:szCs w:val="20"/>
                <w:lang w:val="hr-HR"/>
              </w:rPr>
              <w:t>Totovec</w:t>
            </w:r>
            <w:proofErr w:type="spellEnd"/>
            <w:r w:rsidRPr="000E3518">
              <w:rPr>
                <w:rFonts w:eastAsia="Times New Roman"/>
                <w:color w:val="000000"/>
                <w:sz w:val="20"/>
                <w:szCs w:val="20"/>
                <w:lang w:val="hr-HR"/>
              </w:rPr>
              <w:t>, Marka Kovača 15, Čakovec, OIB: 04404179543</w:t>
            </w:r>
          </w:p>
        </w:tc>
        <w:tc>
          <w:tcPr>
            <w:tcW w:w="1266" w:type="dxa"/>
            <w:tcBorders>
              <w:top w:val="nil"/>
              <w:left w:val="nil"/>
              <w:bottom w:val="single" w:sz="4" w:space="0" w:color="auto"/>
              <w:right w:val="single" w:sz="4" w:space="0" w:color="auto"/>
            </w:tcBorders>
            <w:shd w:val="clear" w:color="auto" w:fill="auto"/>
            <w:vAlign w:val="center"/>
            <w:hideMark/>
          </w:tcPr>
          <w:p w14:paraId="766CEAC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12.046,64</w:t>
            </w:r>
          </w:p>
        </w:tc>
        <w:tc>
          <w:tcPr>
            <w:tcW w:w="1304" w:type="dxa"/>
            <w:tcBorders>
              <w:top w:val="nil"/>
              <w:left w:val="nil"/>
              <w:bottom w:val="single" w:sz="4" w:space="0" w:color="auto"/>
              <w:right w:val="single" w:sz="4" w:space="0" w:color="auto"/>
            </w:tcBorders>
            <w:shd w:val="clear" w:color="auto" w:fill="auto"/>
            <w:vAlign w:val="center"/>
            <w:hideMark/>
          </w:tcPr>
          <w:p w14:paraId="4B7805A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567D890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12.046,64</w:t>
            </w:r>
          </w:p>
        </w:tc>
        <w:tc>
          <w:tcPr>
            <w:tcW w:w="1266" w:type="dxa"/>
            <w:tcBorders>
              <w:top w:val="nil"/>
              <w:left w:val="nil"/>
              <w:bottom w:val="single" w:sz="4" w:space="0" w:color="auto"/>
              <w:right w:val="single" w:sz="4" w:space="0" w:color="auto"/>
            </w:tcBorders>
            <w:shd w:val="clear" w:color="auto" w:fill="auto"/>
            <w:vAlign w:val="center"/>
            <w:hideMark/>
          </w:tcPr>
          <w:p w14:paraId="28FF5FB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1.807,00</w:t>
            </w:r>
          </w:p>
        </w:tc>
        <w:tc>
          <w:tcPr>
            <w:tcW w:w="1266" w:type="dxa"/>
            <w:tcBorders>
              <w:top w:val="nil"/>
              <w:left w:val="nil"/>
              <w:bottom w:val="single" w:sz="4" w:space="0" w:color="auto"/>
              <w:right w:val="single" w:sz="4" w:space="0" w:color="auto"/>
            </w:tcBorders>
            <w:shd w:val="clear" w:color="auto" w:fill="auto"/>
            <w:noWrap/>
            <w:vAlign w:val="center"/>
            <w:hideMark/>
          </w:tcPr>
          <w:p w14:paraId="680888F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10.239,64</w:t>
            </w:r>
          </w:p>
        </w:tc>
        <w:tc>
          <w:tcPr>
            <w:tcW w:w="1266" w:type="dxa"/>
            <w:tcBorders>
              <w:top w:val="nil"/>
              <w:left w:val="nil"/>
              <w:bottom w:val="single" w:sz="4" w:space="0" w:color="auto"/>
              <w:right w:val="single" w:sz="4" w:space="0" w:color="auto"/>
            </w:tcBorders>
            <w:shd w:val="clear" w:color="auto" w:fill="auto"/>
            <w:vAlign w:val="center"/>
            <w:hideMark/>
          </w:tcPr>
          <w:p w14:paraId="2A7C15A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1.774,47</w:t>
            </w:r>
          </w:p>
        </w:tc>
        <w:tc>
          <w:tcPr>
            <w:tcW w:w="1371" w:type="dxa"/>
            <w:tcBorders>
              <w:top w:val="nil"/>
              <w:left w:val="nil"/>
              <w:bottom w:val="single" w:sz="4" w:space="0" w:color="auto"/>
              <w:right w:val="single" w:sz="4" w:space="0" w:color="auto"/>
            </w:tcBorders>
            <w:shd w:val="clear" w:color="auto" w:fill="auto"/>
            <w:noWrap/>
            <w:vAlign w:val="center"/>
            <w:hideMark/>
          </w:tcPr>
          <w:p w14:paraId="75573C9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8.465,17</w:t>
            </w:r>
          </w:p>
        </w:tc>
      </w:tr>
      <w:tr w:rsidR="00537F65" w:rsidRPr="000E3518" w14:paraId="70B28834" w14:textId="77777777" w:rsidTr="00AD20D2">
        <w:trPr>
          <w:trHeight w:val="145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F17AAA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23</w:t>
            </w:r>
          </w:p>
        </w:tc>
        <w:tc>
          <w:tcPr>
            <w:tcW w:w="1705" w:type="dxa"/>
            <w:tcBorders>
              <w:top w:val="nil"/>
              <w:left w:val="nil"/>
              <w:bottom w:val="single" w:sz="4" w:space="0" w:color="auto"/>
              <w:right w:val="single" w:sz="4" w:space="0" w:color="auto"/>
            </w:tcBorders>
            <w:shd w:val="clear" w:color="auto" w:fill="auto"/>
            <w:vAlign w:val="center"/>
            <w:hideMark/>
          </w:tcPr>
          <w:p w14:paraId="79FBD85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GORIČANEC IVAN, </w:t>
            </w:r>
            <w:proofErr w:type="spellStart"/>
            <w:r w:rsidRPr="000E3518">
              <w:rPr>
                <w:rFonts w:eastAsia="Times New Roman"/>
                <w:color w:val="000000"/>
                <w:sz w:val="20"/>
                <w:szCs w:val="20"/>
                <w:lang w:val="hr-HR"/>
              </w:rPr>
              <w:t>Frankopanska</w:t>
            </w:r>
            <w:proofErr w:type="spellEnd"/>
            <w:r w:rsidRPr="000E3518">
              <w:rPr>
                <w:rFonts w:eastAsia="Times New Roman"/>
                <w:color w:val="000000"/>
                <w:sz w:val="20"/>
                <w:szCs w:val="20"/>
                <w:lang w:val="hr-HR"/>
              </w:rPr>
              <w:t xml:space="preserve"> 40, </w:t>
            </w:r>
            <w:proofErr w:type="spellStart"/>
            <w:r w:rsidRPr="000E3518">
              <w:rPr>
                <w:rFonts w:eastAsia="Times New Roman"/>
                <w:color w:val="000000"/>
                <w:sz w:val="20"/>
                <w:szCs w:val="20"/>
                <w:lang w:val="hr-HR"/>
              </w:rPr>
              <w:t>Peklenica</w:t>
            </w:r>
            <w:proofErr w:type="spellEnd"/>
            <w:r w:rsidRPr="000E3518">
              <w:rPr>
                <w:rFonts w:eastAsia="Times New Roman"/>
                <w:color w:val="000000"/>
                <w:sz w:val="20"/>
                <w:szCs w:val="20"/>
                <w:lang w:val="hr-HR"/>
              </w:rPr>
              <w:t>, Mursko Središće, OIB: 84381665951</w:t>
            </w:r>
          </w:p>
        </w:tc>
        <w:tc>
          <w:tcPr>
            <w:tcW w:w="1266" w:type="dxa"/>
            <w:tcBorders>
              <w:top w:val="nil"/>
              <w:left w:val="nil"/>
              <w:bottom w:val="single" w:sz="4" w:space="0" w:color="auto"/>
              <w:right w:val="single" w:sz="4" w:space="0" w:color="auto"/>
            </w:tcBorders>
            <w:shd w:val="clear" w:color="auto" w:fill="auto"/>
            <w:vAlign w:val="center"/>
            <w:hideMark/>
          </w:tcPr>
          <w:p w14:paraId="4DA7304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40.332,47</w:t>
            </w:r>
          </w:p>
        </w:tc>
        <w:tc>
          <w:tcPr>
            <w:tcW w:w="1304" w:type="dxa"/>
            <w:tcBorders>
              <w:top w:val="nil"/>
              <w:left w:val="nil"/>
              <w:bottom w:val="single" w:sz="4" w:space="0" w:color="auto"/>
              <w:right w:val="single" w:sz="4" w:space="0" w:color="auto"/>
            </w:tcBorders>
            <w:shd w:val="clear" w:color="auto" w:fill="auto"/>
            <w:vAlign w:val="center"/>
            <w:hideMark/>
          </w:tcPr>
          <w:p w14:paraId="21F440A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13.487,31</w:t>
            </w:r>
          </w:p>
        </w:tc>
        <w:tc>
          <w:tcPr>
            <w:tcW w:w="1228" w:type="dxa"/>
            <w:tcBorders>
              <w:top w:val="nil"/>
              <w:left w:val="nil"/>
              <w:bottom w:val="single" w:sz="4" w:space="0" w:color="auto"/>
              <w:right w:val="single" w:sz="4" w:space="0" w:color="auto"/>
            </w:tcBorders>
            <w:shd w:val="clear" w:color="auto" w:fill="auto"/>
            <w:vAlign w:val="center"/>
            <w:hideMark/>
          </w:tcPr>
          <w:p w14:paraId="3261223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26.845,16</w:t>
            </w:r>
          </w:p>
        </w:tc>
        <w:tc>
          <w:tcPr>
            <w:tcW w:w="1266" w:type="dxa"/>
            <w:tcBorders>
              <w:top w:val="nil"/>
              <w:left w:val="nil"/>
              <w:bottom w:val="single" w:sz="4" w:space="0" w:color="auto"/>
              <w:right w:val="single" w:sz="4" w:space="0" w:color="auto"/>
            </w:tcBorders>
            <w:shd w:val="clear" w:color="auto" w:fill="auto"/>
            <w:vAlign w:val="center"/>
            <w:hideMark/>
          </w:tcPr>
          <w:p w14:paraId="536B09E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4.026,77</w:t>
            </w:r>
          </w:p>
        </w:tc>
        <w:tc>
          <w:tcPr>
            <w:tcW w:w="1266" w:type="dxa"/>
            <w:tcBorders>
              <w:top w:val="nil"/>
              <w:left w:val="nil"/>
              <w:bottom w:val="single" w:sz="4" w:space="0" w:color="auto"/>
              <w:right w:val="single" w:sz="4" w:space="0" w:color="auto"/>
            </w:tcBorders>
            <w:shd w:val="clear" w:color="auto" w:fill="auto"/>
            <w:noWrap/>
            <w:vAlign w:val="center"/>
            <w:hideMark/>
          </w:tcPr>
          <w:p w14:paraId="4C68906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22.818,39</w:t>
            </w:r>
          </w:p>
        </w:tc>
        <w:tc>
          <w:tcPr>
            <w:tcW w:w="1266" w:type="dxa"/>
            <w:tcBorders>
              <w:top w:val="nil"/>
              <w:left w:val="nil"/>
              <w:bottom w:val="single" w:sz="4" w:space="0" w:color="auto"/>
              <w:right w:val="single" w:sz="4" w:space="0" w:color="auto"/>
            </w:tcBorders>
            <w:shd w:val="clear" w:color="auto" w:fill="auto"/>
            <w:vAlign w:val="center"/>
            <w:hideMark/>
          </w:tcPr>
          <w:p w14:paraId="6279A2C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3.954,29</w:t>
            </w:r>
          </w:p>
        </w:tc>
        <w:tc>
          <w:tcPr>
            <w:tcW w:w="1371" w:type="dxa"/>
            <w:tcBorders>
              <w:top w:val="nil"/>
              <w:left w:val="nil"/>
              <w:bottom w:val="single" w:sz="4" w:space="0" w:color="auto"/>
              <w:right w:val="single" w:sz="4" w:space="0" w:color="auto"/>
            </w:tcBorders>
            <w:shd w:val="clear" w:color="auto" w:fill="auto"/>
            <w:noWrap/>
            <w:vAlign w:val="center"/>
            <w:hideMark/>
          </w:tcPr>
          <w:p w14:paraId="6F67805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18.864,10</w:t>
            </w:r>
          </w:p>
        </w:tc>
      </w:tr>
      <w:tr w:rsidR="00537F65" w:rsidRPr="000E3518" w14:paraId="43591339" w14:textId="77777777" w:rsidTr="00AD20D2">
        <w:trPr>
          <w:trHeight w:val="117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C20189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w:t>
            </w:r>
          </w:p>
        </w:tc>
        <w:tc>
          <w:tcPr>
            <w:tcW w:w="1705" w:type="dxa"/>
            <w:tcBorders>
              <w:top w:val="nil"/>
              <w:left w:val="nil"/>
              <w:bottom w:val="single" w:sz="4" w:space="0" w:color="auto"/>
              <w:right w:val="single" w:sz="4" w:space="0" w:color="auto"/>
            </w:tcBorders>
            <w:shd w:val="clear" w:color="auto" w:fill="auto"/>
            <w:vAlign w:val="center"/>
            <w:hideMark/>
          </w:tcPr>
          <w:p w14:paraId="465B5F3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GRUDIĆ IVAN, Savska </w:t>
            </w:r>
            <w:proofErr w:type="spellStart"/>
            <w:r w:rsidRPr="000E3518">
              <w:rPr>
                <w:rFonts w:eastAsia="Times New Roman"/>
                <w:color w:val="000000"/>
                <w:sz w:val="20"/>
                <w:szCs w:val="20"/>
                <w:lang w:val="hr-HR"/>
              </w:rPr>
              <w:t>Ves</w:t>
            </w:r>
            <w:proofErr w:type="spellEnd"/>
            <w:r w:rsidRPr="000E3518">
              <w:rPr>
                <w:rFonts w:eastAsia="Times New Roman"/>
                <w:color w:val="000000"/>
                <w:sz w:val="20"/>
                <w:szCs w:val="20"/>
                <w:lang w:val="hr-HR"/>
              </w:rPr>
              <w:t>, Radnička 72, Čakovec, OIB: 98812096519</w:t>
            </w:r>
          </w:p>
        </w:tc>
        <w:tc>
          <w:tcPr>
            <w:tcW w:w="1266" w:type="dxa"/>
            <w:tcBorders>
              <w:top w:val="nil"/>
              <w:left w:val="nil"/>
              <w:bottom w:val="single" w:sz="4" w:space="0" w:color="auto"/>
              <w:right w:val="single" w:sz="4" w:space="0" w:color="auto"/>
            </w:tcBorders>
            <w:shd w:val="clear" w:color="auto" w:fill="auto"/>
            <w:vAlign w:val="center"/>
            <w:hideMark/>
          </w:tcPr>
          <w:p w14:paraId="3A61D54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5.000,00</w:t>
            </w:r>
          </w:p>
        </w:tc>
        <w:tc>
          <w:tcPr>
            <w:tcW w:w="1304" w:type="dxa"/>
            <w:tcBorders>
              <w:top w:val="nil"/>
              <w:left w:val="nil"/>
              <w:bottom w:val="single" w:sz="4" w:space="0" w:color="auto"/>
              <w:right w:val="single" w:sz="4" w:space="0" w:color="auto"/>
            </w:tcBorders>
            <w:shd w:val="clear" w:color="auto" w:fill="auto"/>
            <w:vAlign w:val="center"/>
            <w:hideMark/>
          </w:tcPr>
          <w:p w14:paraId="56407D2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30F2CE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5.000,00</w:t>
            </w:r>
          </w:p>
        </w:tc>
        <w:tc>
          <w:tcPr>
            <w:tcW w:w="1266" w:type="dxa"/>
            <w:tcBorders>
              <w:top w:val="nil"/>
              <w:left w:val="nil"/>
              <w:bottom w:val="single" w:sz="4" w:space="0" w:color="auto"/>
              <w:right w:val="single" w:sz="4" w:space="0" w:color="auto"/>
            </w:tcBorders>
            <w:shd w:val="clear" w:color="auto" w:fill="auto"/>
            <w:vAlign w:val="center"/>
            <w:hideMark/>
          </w:tcPr>
          <w:p w14:paraId="783934B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750,00</w:t>
            </w:r>
          </w:p>
        </w:tc>
        <w:tc>
          <w:tcPr>
            <w:tcW w:w="1266" w:type="dxa"/>
            <w:tcBorders>
              <w:top w:val="nil"/>
              <w:left w:val="nil"/>
              <w:bottom w:val="single" w:sz="4" w:space="0" w:color="auto"/>
              <w:right w:val="single" w:sz="4" w:space="0" w:color="auto"/>
            </w:tcBorders>
            <w:shd w:val="clear" w:color="auto" w:fill="auto"/>
            <w:noWrap/>
            <w:vAlign w:val="center"/>
            <w:hideMark/>
          </w:tcPr>
          <w:p w14:paraId="45A811D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4.250,00</w:t>
            </w:r>
          </w:p>
        </w:tc>
        <w:tc>
          <w:tcPr>
            <w:tcW w:w="1266" w:type="dxa"/>
            <w:tcBorders>
              <w:top w:val="nil"/>
              <w:left w:val="nil"/>
              <w:bottom w:val="single" w:sz="4" w:space="0" w:color="auto"/>
              <w:right w:val="single" w:sz="4" w:space="0" w:color="auto"/>
            </w:tcBorders>
            <w:shd w:val="clear" w:color="auto" w:fill="auto"/>
            <w:vAlign w:val="center"/>
            <w:hideMark/>
          </w:tcPr>
          <w:p w14:paraId="5BC07ED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736,50</w:t>
            </w:r>
          </w:p>
        </w:tc>
        <w:tc>
          <w:tcPr>
            <w:tcW w:w="1371" w:type="dxa"/>
            <w:tcBorders>
              <w:top w:val="nil"/>
              <w:left w:val="nil"/>
              <w:bottom w:val="single" w:sz="4" w:space="0" w:color="auto"/>
              <w:right w:val="single" w:sz="4" w:space="0" w:color="auto"/>
            </w:tcBorders>
            <w:shd w:val="clear" w:color="auto" w:fill="auto"/>
            <w:noWrap/>
            <w:vAlign w:val="center"/>
            <w:hideMark/>
          </w:tcPr>
          <w:p w14:paraId="02CE672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3.513,50</w:t>
            </w:r>
          </w:p>
        </w:tc>
      </w:tr>
      <w:tr w:rsidR="00537F65" w:rsidRPr="000E3518" w14:paraId="2614E4EE" w14:textId="77777777" w:rsidTr="00AD20D2">
        <w:trPr>
          <w:trHeight w:val="110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B433E7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w:t>
            </w:r>
          </w:p>
        </w:tc>
        <w:tc>
          <w:tcPr>
            <w:tcW w:w="1705" w:type="dxa"/>
            <w:tcBorders>
              <w:top w:val="nil"/>
              <w:left w:val="nil"/>
              <w:bottom w:val="single" w:sz="4" w:space="0" w:color="auto"/>
              <w:right w:val="single" w:sz="4" w:space="0" w:color="auto"/>
            </w:tcBorders>
            <w:shd w:val="clear" w:color="auto" w:fill="auto"/>
            <w:vAlign w:val="center"/>
            <w:hideMark/>
          </w:tcPr>
          <w:p w14:paraId="6DBF192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GUDLIN STJEPAN, </w:t>
            </w:r>
            <w:proofErr w:type="spellStart"/>
            <w:r w:rsidRPr="000E3518">
              <w:rPr>
                <w:rFonts w:eastAsia="Times New Roman"/>
                <w:color w:val="000000"/>
                <w:sz w:val="20"/>
                <w:szCs w:val="20"/>
                <w:lang w:val="hr-HR"/>
              </w:rPr>
              <w:t>Goričan</w:t>
            </w:r>
            <w:proofErr w:type="spellEnd"/>
            <w:r w:rsidRPr="000E3518">
              <w:rPr>
                <w:rFonts w:eastAsia="Times New Roman"/>
                <w:color w:val="000000"/>
                <w:sz w:val="20"/>
                <w:szCs w:val="20"/>
                <w:lang w:val="hr-HR"/>
              </w:rPr>
              <w:t>, Cvjetna 2, OIB: 59303109961</w:t>
            </w:r>
          </w:p>
        </w:tc>
        <w:tc>
          <w:tcPr>
            <w:tcW w:w="1266" w:type="dxa"/>
            <w:tcBorders>
              <w:top w:val="nil"/>
              <w:left w:val="nil"/>
              <w:bottom w:val="single" w:sz="4" w:space="0" w:color="auto"/>
              <w:right w:val="single" w:sz="4" w:space="0" w:color="auto"/>
            </w:tcBorders>
            <w:shd w:val="clear" w:color="auto" w:fill="auto"/>
            <w:vAlign w:val="center"/>
            <w:hideMark/>
          </w:tcPr>
          <w:p w14:paraId="57354F3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45.269,71</w:t>
            </w:r>
          </w:p>
        </w:tc>
        <w:tc>
          <w:tcPr>
            <w:tcW w:w="1304" w:type="dxa"/>
            <w:tcBorders>
              <w:top w:val="nil"/>
              <w:left w:val="nil"/>
              <w:bottom w:val="single" w:sz="4" w:space="0" w:color="auto"/>
              <w:right w:val="single" w:sz="4" w:space="0" w:color="auto"/>
            </w:tcBorders>
            <w:shd w:val="clear" w:color="auto" w:fill="auto"/>
            <w:vAlign w:val="center"/>
            <w:hideMark/>
          </w:tcPr>
          <w:p w14:paraId="332D3E5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13.648,83</w:t>
            </w:r>
          </w:p>
        </w:tc>
        <w:tc>
          <w:tcPr>
            <w:tcW w:w="1228" w:type="dxa"/>
            <w:tcBorders>
              <w:top w:val="nil"/>
              <w:left w:val="nil"/>
              <w:bottom w:val="single" w:sz="4" w:space="0" w:color="auto"/>
              <w:right w:val="single" w:sz="4" w:space="0" w:color="auto"/>
            </w:tcBorders>
            <w:shd w:val="clear" w:color="auto" w:fill="auto"/>
            <w:vAlign w:val="center"/>
            <w:hideMark/>
          </w:tcPr>
          <w:p w14:paraId="69BE248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31.620,88</w:t>
            </w:r>
          </w:p>
        </w:tc>
        <w:tc>
          <w:tcPr>
            <w:tcW w:w="1266" w:type="dxa"/>
            <w:tcBorders>
              <w:top w:val="nil"/>
              <w:left w:val="nil"/>
              <w:bottom w:val="single" w:sz="4" w:space="0" w:color="auto"/>
              <w:right w:val="single" w:sz="4" w:space="0" w:color="auto"/>
            </w:tcBorders>
            <w:shd w:val="clear" w:color="auto" w:fill="auto"/>
            <w:vAlign w:val="center"/>
            <w:hideMark/>
          </w:tcPr>
          <w:p w14:paraId="3E8CA92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4.743,13</w:t>
            </w:r>
          </w:p>
        </w:tc>
        <w:tc>
          <w:tcPr>
            <w:tcW w:w="1266" w:type="dxa"/>
            <w:tcBorders>
              <w:top w:val="nil"/>
              <w:left w:val="nil"/>
              <w:bottom w:val="single" w:sz="4" w:space="0" w:color="auto"/>
              <w:right w:val="single" w:sz="4" w:space="0" w:color="auto"/>
            </w:tcBorders>
            <w:shd w:val="clear" w:color="auto" w:fill="auto"/>
            <w:noWrap/>
            <w:vAlign w:val="center"/>
            <w:hideMark/>
          </w:tcPr>
          <w:p w14:paraId="35425A5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26.877,75</w:t>
            </w:r>
          </w:p>
        </w:tc>
        <w:tc>
          <w:tcPr>
            <w:tcW w:w="1266" w:type="dxa"/>
            <w:tcBorders>
              <w:top w:val="nil"/>
              <w:left w:val="nil"/>
              <w:bottom w:val="single" w:sz="4" w:space="0" w:color="auto"/>
              <w:right w:val="single" w:sz="4" w:space="0" w:color="auto"/>
            </w:tcBorders>
            <w:shd w:val="clear" w:color="auto" w:fill="auto"/>
            <w:vAlign w:val="center"/>
            <w:hideMark/>
          </w:tcPr>
          <w:p w14:paraId="4D91A52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4.657,76</w:t>
            </w:r>
          </w:p>
        </w:tc>
        <w:tc>
          <w:tcPr>
            <w:tcW w:w="1371" w:type="dxa"/>
            <w:tcBorders>
              <w:top w:val="nil"/>
              <w:left w:val="nil"/>
              <w:bottom w:val="single" w:sz="4" w:space="0" w:color="auto"/>
              <w:right w:val="single" w:sz="4" w:space="0" w:color="auto"/>
            </w:tcBorders>
            <w:shd w:val="clear" w:color="auto" w:fill="auto"/>
            <w:noWrap/>
            <w:vAlign w:val="center"/>
            <w:hideMark/>
          </w:tcPr>
          <w:p w14:paraId="6778F32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22.219,99</w:t>
            </w:r>
          </w:p>
        </w:tc>
      </w:tr>
      <w:tr w:rsidR="00537F65" w:rsidRPr="000E3518" w14:paraId="24557537" w14:textId="77777777" w:rsidTr="00AD20D2">
        <w:trPr>
          <w:trHeight w:val="90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A9F361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w:t>
            </w:r>
          </w:p>
        </w:tc>
        <w:tc>
          <w:tcPr>
            <w:tcW w:w="1705" w:type="dxa"/>
            <w:tcBorders>
              <w:top w:val="nil"/>
              <w:left w:val="nil"/>
              <w:bottom w:val="single" w:sz="4" w:space="0" w:color="auto"/>
              <w:right w:val="single" w:sz="4" w:space="0" w:color="auto"/>
            </w:tcBorders>
            <w:shd w:val="clear" w:color="auto" w:fill="auto"/>
            <w:vAlign w:val="center"/>
            <w:hideMark/>
          </w:tcPr>
          <w:p w14:paraId="18E9AEC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HAJDAROVIĆ MILAN,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Pavleka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Miškine</w:t>
            </w:r>
            <w:proofErr w:type="spellEnd"/>
            <w:r w:rsidRPr="000E3518">
              <w:rPr>
                <w:rFonts w:eastAsia="Times New Roman"/>
                <w:color w:val="000000"/>
                <w:sz w:val="20"/>
                <w:szCs w:val="20"/>
                <w:lang w:val="hr-HR"/>
              </w:rPr>
              <w:t xml:space="preserve"> 9, OIB: 48561010773</w:t>
            </w:r>
          </w:p>
        </w:tc>
        <w:tc>
          <w:tcPr>
            <w:tcW w:w="1266" w:type="dxa"/>
            <w:tcBorders>
              <w:top w:val="nil"/>
              <w:left w:val="nil"/>
              <w:bottom w:val="single" w:sz="4" w:space="0" w:color="auto"/>
              <w:right w:val="single" w:sz="4" w:space="0" w:color="auto"/>
            </w:tcBorders>
            <w:shd w:val="clear" w:color="auto" w:fill="auto"/>
            <w:vAlign w:val="center"/>
            <w:hideMark/>
          </w:tcPr>
          <w:p w14:paraId="57E1B24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19.455,07</w:t>
            </w:r>
          </w:p>
        </w:tc>
        <w:tc>
          <w:tcPr>
            <w:tcW w:w="1304" w:type="dxa"/>
            <w:tcBorders>
              <w:top w:val="nil"/>
              <w:left w:val="nil"/>
              <w:bottom w:val="single" w:sz="4" w:space="0" w:color="auto"/>
              <w:right w:val="single" w:sz="4" w:space="0" w:color="auto"/>
            </w:tcBorders>
            <w:shd w:val="clear" w:color="auto" w:fill="auto"/>
            <w:vAlign w:val="center"/>
            <w:hideMark/>
          </w:tcPr>
          <w:p w14:paraId="0881F07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7BF1E8E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19.455,07</w:t>
            </w:r>
          </w:p>
        </w:tc>
        <w:tc>
          <w:tcPr>
            <w:tcW w:w="1266" w:type="dxa"/>
            <w:tcBorders>
              <w:top w:val="nil"/>
              <w:left w:val="nil"/>
              <w:bottom w:val="single" w:sz="4" w:space="0" w:color="auto"/>
              <w:right w:val="single" w:sz="4" w:space="0" w:color="auto"/>
            </w:tcBorders>
            <w:shd w:val="clear" w:color="auto" w:fill="auto"/>
            <w:vAlign w:val="center"/>
            <w:hideMark/>
          </w:tcPr>
          <w:p w14:paraId="0A81D00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2.918,26</w:t>
            </w:r>
          </w:p>
        </w:tc>
        <w:tc>
          <w:tcPr>
            <w:tcW w:w="1266" w:type="dxa"/>
            <w:tcBorders>
              <w:top w:val="nil"/>
              <w:left w:val="nil"/>
              <w:bottom w:val="single" w:sz="4" w:space="0" w:color="auto"/>
              <w:right w:val="single" w:sz="4" w:space="0" w:color="auto"/>
            </w:tcBorders>
            <w:shd w:val="clear" w:color="auto" w:fill="auto"/>
            <w:noWrap/>
            <w:vAlign w:val="center"/>
            <w:hideMark/>
          </w:tcPr>
          <w:p w14:paraId="3117314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16.536,81</w:t>
            </w:r>
          </w:p>
        </w:tc>
        <w:tc>
          <w:tcPr>
            <w:tcW w:w="1266" w:type="dxa"/>
            <w:tcBorders>
              <w:top w:val="nil"/>
              <w:left w:val="nil"/>
              <w:bottom w:val="single" w:sz="4" w:space="0" w:color="auto"/>
              <w:right w:val="single" w:sz="4" w:space="0" w:color="auto"/>
            </w:tcBorders>
            <w:shd w:val="clear" w:color="auto" w:fill="auto"/>
            <w:vAlign w:val="center"/>
            <w:hideMark/>
          </w:tcPr>
          <w:p w14:paraId="61C95CB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2.865,73</w:t>
            </w:r>
          </w:p>
        </w:tc>
        <w:tc>
          <w:tcPr>
            <w:tcW w:w="1371" w:type="dxa"/>
            <w:tcBorders>
              <w:top w:val="nil"/>
              <w:left w:val="nil"/>
              <w:bottom w:val="single" w:sz="4" w:space="0" w:color="auto"/>
              <w:right w:val="single" w:sz="4" w:space="0" w:color="auto"/>
            </w:tcBorders>
            <w:shd w:val="clear" w:color="auto" w:fill="auto"/>
            <w:noWrap/>
            <w:vAlign w:val="center"/>
            <w:hideMark/>
          </w:tcPr>
          <w:p w14:paraId="04F7752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13.671,08</w:t>
            </w:r>
          </w:p>
        </w:tc>
      </w:tr>
      <w:tr w:rsidR="00537F65" w:rsidRPr="000E3518" w14:paraId="536CB2C6" w14:textId="77777777" w:rsidTr="00AD20D2">
        <w:trPr>
          <w:trHeight w:val="117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D7E8CF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w:t>
            </w:r>
          </w:p>
        </w:tc>
        <w:tc>
          <w:tcPr>
            <w:tcW w:w="1705" w:type="dxa"/>
            <w:tcBorders>
              <w:top w:val="nil"/>
              <w:left w:val="nil"/>
              <w:bottom w:val="single" w:sz="4" w:space="0" w:color="auto"/>
              <w:right w:val="single" w:sz="4" w:space="0" w:color="auto"/>
            </w:tcBorders>
            <w:shd w:val="clear" w:color="auto" w:fill="auto"/>
            <w:vAlign w:val="center"/>
            <w:hideMark/>
          </w:tcPr>
          <w:p w14:paraId="7AF3566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HLAPČIĆ PREDRAG, </w:t>
            </w:r>
            <w:proofErr w:type="spellStart"/>
            <w:r w:rsidRPr="000E3518">
              <w:rPr>
                <w:rFonts w:eastAsia="Times New Roman"/>
                <w:color w:val="000000"/>
                <w:sz w:val="20"/>
                <w:szCs w:val="20"/>
                <w:lang w:val="hr-HR"/>
              </w:rPr>
              <w:t>Totovec</w:t>
            </w:r>
            <w:proofErr w:type="spellEnd"/>
            <w:r w:rsidRPr="000E3518">
              <w:rPr>
                <w:rFonts w:eastAsia="Times New Roman"/>
                <w:color w:val="000000"/>
                <w:sz w:val="20"/>
                <w:szCs w:val="20"/>
                <w:lang w:val="hr-HR"/>
              </w:rPr>
              <w:t>, Prvomajska 8, Čakovec, OIB: 93531429126</w:t>
            </w:r>
          </w:p>
        </w:tc>
        <w:tc>
          <w:tcPr>
            <w:tcW w:w="1266" w:type="dxa"/>
            <w:tcBorders>
              <w:top w:val="nil"/>
              <w:left w:val="nil"/>
              <w:bottom w:val="single" w:sz="4" w:space="0" w:color="auto"/>
              <w:right w:val="single" w:sz="4" w:space="0" w:color="auto"/>
            </w:tcBorders>
            <w:shd w:val="clear" w:color="auto" w:fill="auto"/>
            <w:vAlign w:val="center"/>
            <w:hideMark/>
          </w:tcPr>
          <w:p w14:paraId="644639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39.619,12</w:t>
            </w:r>
          </w:p>
        </w:tc>
        <w:tc>
          <w:tcPr>
            <w:tcW w:w="1304" w:type="dxa"/>
            <w:tcBorders>
              <w:top w:val="nil"/>
              <w:left w:val="nil"/>
              <w:bottom w:val="single" w:sz="4" w:space="0" w:color="auto"/>
              <w:right w:val="single" w:sz="4" w:space="0" w:color="auto"/>
            </w:tcBorders>
            <w:shd w:val="clear" w:color="auto" w:fill="auto"/>
            <w:vAlign w:val="center"/>
            <w:hideMark/>
          </w:tcPr>
          <w:p w14:paraId="7506C7B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12.794,06</w:t>
            </w:r>
          </w:p>
        </w:tc>
        <w:tc>
          <w:tcPr>
            <w:tcW w:w="1228" w:type="dxa"/>
            <w:tcBorders>
              <w:top w:val="nil"/>
              <w:left w:val="nil"/>
              <w:bottom w:val="single" w:sz="4" w:space="0" w:color="auto"/>
              <w:right w:val="single" w:sz="4" w:space="0" w:color="auto"/>
            </w:tcBorders>
            <w:shd w:val="clear" w:color="auto" w:fill="auto"/>
            <w:vAlign w:val="center"/>
            <w:hideMark/>
          </w:tcPr>
          <w:p w14:paraId="202983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26.825,06</w:t>
            </w:r>
          </w:p>
        </w:tc>
        <w:tc>
          <w:tcPr>
            <w:tcW w:w="1266" w:type="dxa"/>
            <w:tcBorders>
              <w:top w:val="nil"/>
              <w:left w:val="nil"/>
              <w:bottom w:val="single" w:sz="4" w:space="0" w:color="auto"/>
              <w:right w:val="single" w:sz="4" w:space="0" w:color="auto"/>
            </w:tcBorders>
            <w:shd w:val="clear" w:color="auto" w:fill="auto"/>
            <w:vAlign w:val="center"/>
            <w:hideMark/>
          </w:tcPr>
          <w:p w14:paraId="73AEC63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4.023,76</w:t>
            </w:r>
          </w:p>
        </w:tc>
        <w:tc>
          <w:tcPr>
            <w:tcW w:w="1266" w:type="dxa"/>
            <w:tcBorders>
              <w:top w:val="nil"/>
              <w:left w:val="nil"/>
              <w:bottom w:val="single" w:sz="4" w:space="0" w:color="auto"/>
              <w:right w:val="single" w:sz="4" w:space="0" w:color="auto"/>
            </w:tcBorders>
            <w:shd w:val="clear" w:color="auto" w:fill="auto"/>
            <w:noWrap/>
            <w:vAlign w:val="center"/>
            <w:hideMark/>
          </w:tcPr>
          <w:p w14:paraId="12F80C4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22.801,30</w:t>
            </w:r>
          </w:p>
        </w:tc>
        <w:tc>
          <w:tcPr>
            <w:tcW w:w="1266" w:type="dxa"/>
            <w:tcBorders>
              <w:top w:val="nil"/>
              <w:left w:val="nil"/>
              <w:bottom w:val="single" w:sz="4" w:space="0" w:color="auto"/>
              <w:right w:val="single" w:sz="4" w:space="0" w:color="auto"/>
            </w:tcBorders>
            <w:shd w:val="clear" w:color="auto" w:fill="auto"/>
            <w:vAlign w:val="center"/>
            <w:hideMark/>
          </w:tcPr>
          <w:p w14:paraId="50FC761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3.951,33</w:t>
            </w:r>
          </w:p>
        </w:tc>
        <w:tc>
          <w:tcPr>
            <w:tcW w:w="1371" w:type="dxa"/>
            <w:tcBorders>
              <w:top w:val="nil"/>
              <w:left w:val="nil"/>
              <w:bottom w:val="single" w:sz="4" w:space="0" w:color="auto"/>
              <w:right w:val="single" w:sz="4" w:space="0" w:color="auto"/>
            </w:tcBorders>
            <w:shd w:val="clear" w:color="auto" w:fill="auto"/>
            <w:noWrap/>
            <w:vAlign w:val="center"/>
            <w:hideMark/>
          </w:tcPr>
          <w:p w14:paraId="004ADF7F"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18.849,97</w:t>
            </w:r>
          </w:p>
        </w:tc>
      </w:tr>
      <w:tr w:rsidR="00537F65" w:rsidRPr="000E3518" w14:paraId="495FEA72" w14:textId="77777777" w:rsidTr="00AD20D2">
        <w:trPr>
          <w:trHeight w:val="93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C13332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28</w:t>
            </w:r>
          </w:p>
        </w:tc>
        <w:tc>
          <w:tcPr>
            <w:tcW w:w="1705" w:type="dxa"/>
            <w:tcBorders>
              <w:top w:val="nil"/>
              <w:left w:val="nil"/>
              <w:bottom w:val="single" w:sz="4" w:space="0" w:color="auto"/>
              <w:right w:val="single" w:sz="4" w:space="0" w:color="auto"/>
            </w:tcBorders>
            <w:shd w:val="clear" w:color="auto" w:fill="auto"/>
            <w:vAlign w:val="center"/>
            <w:hideMark/>
          </w:tcPr>
          <w:p w14:paraId="579DD2C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HORVAT ANTUN,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Nova 2, OIB: 69535958455</w:t>
            </w:r>
          </w:p>
        </w:tc>
        <w:tc>
          <w:tcPr>
            <w:tcW w:w="1266" w:type="dxa"/>
            <w:tcBorders>
              <w:top w:val="nil"/>
              <w:left w:val="nil"/>
              <w:bottom w:val="single" w:sz="4" w:space="0" w:color="auto"/>
              <w:right w:val="single" w:sz="4" w:space="0" w:color="auto"/>
            </w:tcBorders>
            <w:shd w:val="clear" w:color="auto" w:fill="auto"/>
            <w:vAlign w:val="center"/>
            <w:hideMark/>
          </w:tcPr>
          <w:p w14:paraId="5CAD03C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39.744,99</w:t>
            </w:r>
          </w:p>
        </w:tc>
        <w:tc>
          <w:tcPr>
            <w:tcW w:w="1304" w:type="dxa"/>
            <w:tcBorders>
              <w:top w:val="nil"/>
              <w:left w:val="nil"/>
              <w:bottom w:val="single" w:sz="4" w:space="0" w:color="auto"/>
              <w:right w:val="single" w:sz="4" w:space="0" w:color="auto"/>
            </w:tcBorders>
            <w:shd w:val="clear" w:color="auto" w:fill="auto"/>
            <w:vAlign w:val="center"/>
            <w:hideMark/>
          </w:tcPr>
          <w:p w14:paraId="7477969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AD8941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39.744,99</w:t>
            </w:r>
          </w:p>
        </w:tc>
        <w:tc>
          <w:tcPr>
            <w:tcW w:w="1266" w:type="dxa"/>
            <w:tcBorders>
              <w:top w:val="nil"/>
              <w:left w:val="nil"/>
              <w:bottom w:val="single" w:sz="4" w:space="0" w:color="auto"/>
              <w:right w:val="single" w:sz="4" w:space="0" w:color="auto"/>
            </w:tcBorders>
            <w:shd w:val="clear" w:color="auto" w:fill="auto"/>
            <w:vAlign w:val="center"/>
            <w:hideMark/>
          </w:tcPr>
          <w:p w14:paraId="51B5240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5.961,75</w:t>
            </w:r>
          </w:p>
        </w:tc>
        <w:tc>
          <w:tcPr>
            <w:tcW w:w="1266" w:type="dxa"/>
            <w:tcBorders>
              <w:top w:val="nil"/>
              <w:left w:val="nil"/>
              <w:bottom w:val="single" w:sz="4" w:space="0" w:color="auto"/>
              <w:right w:val="single" w:sz="4" w:space="0" w:color="auto"/>
            </w:tcBorders>
            <w:shd w:val="clear" w:color="auto" w:fill="auto"/>
            <w:noWrap/>
            <w:vAlign w:val="center"/>
            <w:hideMark/>
          </w:tcPr>
          <w:p w14:paraId="2D33B77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33.783,24</w:t>
            </w:r>
          </w:p>
        </w:tc>
        <w:tc>
          <w:tcPr>
            <w:tcW w:w="1266" w:type="dxa"/>
            <w:tcBorders>
              <w:top w:val="nil"/>
              <w:left w:val="nil"/>
              <w:bottom w:val="single" w:sz="4" w:space="0" w:color="auto"/>
              <w:right w:val="single" w:sz="4" w:space="0" w:color="auto"/>
            </w:tcBorders>
            <w:shd w:val="clear" w:color="auto" w:fill="auto"/>
            <w:vAlign w:val="center"/>
            <w:hideMark/>
          </w:tcPr>
          <w:p w14:paraId="341266C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5.854,44</w:t>
            </w:r>
          </w:p>
        </w:tc>
        <w:tc>
          <w:tcPr>
            <w:tcW w:w="1371" w:type="dxa"/>
            <w:tcBorders>
              <w:top w:val="nil"/>
              <w:left w:val="nil"/>
              <w:bottom w:val="single" w:sz="4" w:space="0" w:color="auto"/>
              <w:right w:val="single" w:sz="4" w:space="0" w:color="auto"/>
            </w:tcBorders>
            <w:shd w:val="clear" w:color="auto" w:fill="auto"/>
            <w:noWrap/>
            <w:vAlign w:val="center"/>
            <w:hideMark/>
          </w:tcPr>
          <w:p w14:paraId="40FD1D7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27.928,80</w:t>
            </w:r>
          </w:p>
        </w:tc>
      </w:tr>
      <w:tr w:rsidR="00537F65" w:rsidRPr="000E3518" w14:paraId="1A46DAC8" w14:textId="77777777" w:rsidTr="00AD20D2">
        <w:trPr>
          <w:trHeight w:val="139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FB1E23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29</w:t>
            </w:r>
          </w:p>
        </w:tc>
        <w:tc>
          <w:tcPr>
            <w:tcW w:w="1705" w:type="dxa"/>
            <w:tcBorders>
              <w:top w:val="nil"/>
              <w:left w:val="nil"/>
              <w:bottom w:val="single" w:sz="4" w:space="0" w:color="auto"/>
              <w:right w:val="single" w:sz="4" w:space="0" w:color="auto"/>
            </w:tcBorders>
            <w:shd w:val="clear" w:color="auto" w:fill="auto"/>
            <w:vAlign w:val="center"/>
            <w:hideMark/>
          </w:tcPr>
          <w:p w14:paraId="663F564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HORVAT LJILJANA, Puščine, V. Nazora 2,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98162429415</w:t>
            </w:r>
          </w:p>
        </w:tc>
        <w:tc>
          <w:tcPr>
            <w:tcW w:w="1266" w:type="dxa"/>
            <w:tcBorders>
              <w:top w:val="nil"/>
              <w:left w:val="nil"/>
              <w:bottom w:val="single" w:sz="4" w:space="0" w:color="auto"/>
              <w:right w:val="single" w:sz="4" w:space="0" w:color="auto"/>
            </w:tcBorders>
            <w:shd w:val="clear" w:color="auto" w:fill="auto"/>
            <w:vAlign w:val="center"/>
            <w:hideMark/>
          </w:tcPr>
          <w:p w14:paraId="26DDD1F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42.537,84</w:t>
            </w:r>
          </w:p>
        </w:tc>
        <w:tc>
          <w:tcPr>
            <w:tcW w:w="1304" w:type="dxa"/>
            <w:tcBorders>
              <w:top w:val="nil"/>
              <w:left w:val="nil"/>
              <w:bottom w:val="single" w:sz="4" w:space="0" w:color="auto"/>
              <w:right w:val="single" w:sz="4" w:space="0" w:color="auto"/>
            </w:tcBorders>
            <w:shd w:val="clear" w:color="auto" w:fill="auto"/>
            <w:vAlign w:val="center"/>
            <w:hideMark/>
          </w:tcPr>
          <w:p w14:paraId="26CCA0F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1348BC7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42.537,84</w:t>
            </w:r>
          </w:p>
        </w:tc>
        <w:tc>
          <w:tcPr>
            <w:tcW w:w="1266" w:type="dxa"/>
            <w:tcBorders>
              <w:top w:val="nil"/>
              <w:left w:val="nil"/>
              <w:bottom w:val="single" w:sz="4" w:space="0" w:color="auto"/>
              <w:right w:val="single" w:sz="4" w:space="0" w:color="auto"/>
            </w:tcBorders>
            <w:shd w:val="clear" w:color="auto" w:fill="auto"/>
            <w:vAlign w:val="center"/>
            <w:hideMark/>
          </w:tcPr>
          <w:p w14:paraId="6873D23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6.380,68</w:t>
            </w:r>
          </w:p>
        </w:tc>
        <w:tc>
          <w:tcPr>
            <w:tcW w:w="1266" w:type="dxa"/>
            <w:tcBorders>
              <w:top w:val="nil"/>
              <w:left w:val="nil"/>
              <w:bottom w:val="single" w:sz="4" w:space="0" w:color="auto"/>
              <w:right w:val="single" w:sz="4" w:space="0" w:color="auto"/>
            </w:tcBorders>
            <w:shd w:val="clear" w:color="auto" w:fill="auto"/>
            <w:noWrap/>
            <w:vAlign w:val="center"/>
            <w:hideMark/>
          </w:tcPr>
          <w:p w14:paraId="3E535FE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36.157,16</w:t>
            </w:r>
          </w:p>
        </w:tc>
        <w:tc>
          <w:tcPr>
            <w:tcW w:w="1266" w:type="dxa"/>
            <w:tcBorders>
              <w:top w:val="nil"/>
              <w:left w:val="nil"/>
              <w:bottom w:val="single" w:sz="4" w:space="0" w:color="auto"/>
              <w:right w:val="single" w:sz="4" w:space="0" w:color="auto"/>
            </w:tcBorders>
            <w:shd w:val="clear" w:color="auto" w:fill="auto"/>
            <w:vAlign w:val="center"/>
            <w:hideMark/>
          </w:tcPr>
          <w:p w14:paraId="1F93841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6.265,82</w:t>
            </w:r>
          </w:p>
        </w:tc>
        <w:tc>
          <w:tcPr>
            <w:tcW w:w="1371" w:type="dxa"/>
            <w:tcBorders>
              <w:top w:val="nil"/>
              <w:left w:val="nil"/>
              <w:bottom w:val="single" w:sz="4" w:space="0" w:color="auto"/>
              <w:right w:val="single" w:sz="4" w:space="0" w:color="auto"/>
            </w:tcBorders>
            <w:shd w:val="clear" w:color="auto" w:fill="auto"/>
            <w:noWrap/>
            <w:vAlign w:val="center"/>
            <w:hideMark/>
          </w:tcPr>
          <w:p w14:paraId="793FA91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29.891,34</w:t>
            </w:r>
          </w:p>
        </w:tc>
      </w:tr>
      <w:tr w:rsidR="00537F65" w:rsidRPr="000E3518" w14:paraId="63D46798" w14:textId="77777777" w:rsidTr="00AD20D2">
        <w:trPr>
          <w:trHeight w:val="125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B43F53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30</w:t>
            </w:r>
          </w:p>
        </w:tc>
        <w:tc>
          <w:tcPr>
            <w:tcW w:w="1705" w:type="dxa"/>
            <w:tcBorders>
              <w:top w:val="nil"/>
              <w:left w:val="nil"/>
              <w:bottom w:val="single" w:sz="4" w:space="0" w:color="auto"/>
              <w:right w:val="single" w:sz="4" w:space="0" w:color="auto"/>
            </w:tcBorders>
            <w:shd w:val="clear" w:color="auto" w:fill="auto"/>
            <w:vAlign w:val="center"/>
            <w:hideMark/>
          </w:tcPr>
          <w:p w14:paraId="6922E83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HORVAT MARIO, Sveta Marija, Omladinska 6, OIB: 63029996824</w:t>
            </w:r>
          </w:p>
        </w:tc>
        <w:tc>
          <w:tcPr>
            <w:tcW w:w="1266" w:type="dxa"/>
            <w:tcBorders>
              <w:top w:val="nil"/>
              <w:left w:val="nil"/>
              <w:bottom w:val="single" w:sz="4" w:space="0" w:color="auto"/>
              <w:right w:val="single" w:sz="4" w:space="0" w:color="auto"/>
            </w:tcBorders>
            <w:shd w:val="clear" w:color="auto" w:fill="auto"/>
            <w:vAlign w:val="center"/>
            <w:hideMark/>
          </w:tcPr>
          <w:p w14:paraId="7B3275E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4.133,58</w:t>
            </w:r>
          </w:p>
        </w:tc>
        <w:tc>
          <w:tcPr>
            <w:tcW w:w="1304" w:type="dxa"/>
            <w:tcBorders>
              <w:top w:val="nil"/>
              <w:left w:val="nil"/>
              <w:bottom w:val="single" w:sz="4" w:space="0" w:color="auto"/>
              <w:right w:val="single" w:sz="4" w:space="0" w:color="auto"/>
            </w:tcBorders>
            <w:shd w:val="clear" w:color="auto" w:fill="auto"/>
            <w:vAlign w:val="center"/>
            <w:hideMark/>
          </w:tcPr>
          <w:p w14:paraId="59E1A0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FDF741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4.133,58</w:t>
            </w:r>
          </w:p>
        </w:tc>
        <w:tc>
          <w:tcPr>
            <w:tcW w:w="1266" w:type="dxa"/>
            <w:tcBorders>
              <w:top w:val="nil"/>
              <w:left w:val="nil"/>
              <w:bottom w:val="single" w:sz="4" w:space="0" w:color="auto"/>
              <w:right w:val="single" w:sz="4" w:space="0" w:color="auto"/>
            </w:tcBorders>
            <w:shd w:val="clear" w:color="auto" w:fill="auto"/>
            <w:vAlign w:val="center"/>
            <w:hideMark/>
          </w:tcPr>
          <w:p w14:paraId="7A7611A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620,04</w:t>
            </w:r>
          </w:p>
        </w:tc>
        <w:tc>
          <w:tcPr>
            <w:tcW w:w="1266" w:type="dxa"/>
            <w:tcBorders>
              <w:top w:val="nil"/>
              <w:left w:val="nil"/>
              <w:bottom w:val="single" w:sz="4" w:space="0" w:color="auto"/>
              <w:right w:val="single" w:sz="4" w:space="0" w:color="auto"/>
            </w:tcBorders>
            <w:shd w:val="clear" w:color="auto" w:fill="auto"/>
            <w:noWrap/>
            <w:vAlign w:val="center"/>
            <w:hideMark/>
          </w:tcPr>
          <w:p w14:paraId="1E90892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3.513,54</w:t>
            </w:r>
          </w:p>
        </w:tc>
        <w:tc>
          <w:tcPr>
            <w:tcW w:w="1266" w:type="dxa"/>
            <w:tcBorders>
              <w:top w:val="nil"/>
              <w:left w:val="nil"/>
              <w:bottom w:val="single" w:sz="4" w:space="0" w:color="auto"/>
              <w:right w:val="single" w:sz="4" w:space="0" w:color="auto"/>
            </w:tcBorders>
            <w:shd w:val="clear" w:color="auto" w:fill="auto"/>
            <w:vAlign w:val="center"/>
            <w:hideMark/>
          </w:tcPr>
          <w:p w14:paraId="29E9F09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608,88</w:t>
            </w:r>
          </w:p>
        </w:tc>
        <w:tc>
          <w:tcPr>
            <w:tcW w:w="1371" w:type="dxa"/>
            <w:tcBorders>
              <w:top w:val="nil"/>
              <w:left w:val="nil"/>
              <w:bottom w:val="single" w:sz="4" w:space="0" w:color="auto"/>
              <w:right w:val="single" w:sz="4" w:space="0" w:color="auto"/>
            </w:tcBorders>
            <w:shd w:val="clear" w:color="auto" w:fill="auto"/>
            <w:noWrap/>
            <w:vAlign w:val="center"/>
            <w:hideMark/>
          </w:tcPr>
          <w:p w14:paraId="0EBF816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2.904,66</w:t>
            </w:r>
          </w:p>
        </w:tc>
      </w:tr>
      <w:tr w:rsidR="00537F65" w:rsidRPr="000E3518" w14:paraId="2012EBAE" w14:textId="77777777" w:rsidTr="00AD20D2">
        <w:trPr>
          <w:trHeight w:val="75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69712E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31</w:t>
            </w:r>
          </w:p>
        </w:tc>
        <w:tc>
          <w:tcPr>
            <w:tcW w:w="1705" w:type="dxa"/>
            <w:tcBorders>
              <w:top w:val="nil"/>
              <w:left w:val="nil"/>
              <w:bottom w:val="single" w:sz="4" w:space="0" w:color="auto"/>
              <w:right w:val="single" w:sz="4" w:space="0" w:color="auto"/>
            </w:tcBorders>
            <w:shd w:val="clear" w:color="auto" w:fill="auto"/>
            <w:vAlign w:val="center"/>
            <w:hideMark/>
          </w:tcPr>
          <w:p w14:paraId="4CBC015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HRŽENJAK IVAN, </w:t>
            </w:r>
            <w:proofErr w:type="spellStart"/>
            <w:r w:rsidRPr="000E3518">
              <w:rPr>
                <w:rFonts w:eastAsia="Times New Roman"/>
                <w:color w:val="000000"/>
                <w:sz w:val="20"/>
                <w:szCs w:val="20"/>
                <w:lang w:val="hr-HR"/>
              </w:rPr>
              <w:t>Pretetinec</w:t>
            </w:r>
            <w:proofErr w:type="spellEnd"/>
            <w:r w:rsidRPr="000E3518">
              <w:rPr>
                <w:rFonts w:eastAsia="Times New Roman"/>
                <w:color w:val="000000"/>
                <w:sz w:val="20"/>
                <w:szCs w:val="20"/>
                <w:lang w:val="hr-HR"/>
              </w:rPr>
              <w:t xml:space="preserve"> 202,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45586875304</w:t>
            </w:r>
          </w:p>
        </w:tc>
        <w:tc>
          <w:tcPr>
            <w:tcW w:w="1266" w:type="dxa"/>
            <w:tcBorders>
              <w:top w:val="nil"/>
              <w:left w:val="nil"/>
              <w:bottom w:val="single" w:sz="4" w:space="0" w:color="auto"/>
              <w:right w:val="single" w:sz="4" w:space="0" w:color="auto"/>
            </w:tcBorders>
            <w:shd w:val="clear" w:color="auto" w:fill="auto"/>
            <w:vAlign w:val="center"/>
            <w:hideMark/>
          </w:tcPr>
          <w:p w14:paraId="638CBBB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5.000,00</w:t>
            </w:r>
          </w:p>
        </w:tc>
        <w:tc>
          <w:tcPr>
            <w:tcW w:w="1304" w:type="dxa"/>
            <w:tcBorders>
              <w:top w:val="nil"/>
              <w:left w:val="nil"/>
              <w:bottom w:val="single" w:sz="4" w:space="0" w:color="auto"/>
              <w:right w:val="single" w:sz="4" w:space="0" w:color="auto"/>
            </w:tcBorders>
            <w:shd w:val="clear" w:color="auto" w:fill="auto"/>
            <w:vAlign w:val="center"/>
            <w:hideMark/>
          </w:tcPr>
          <w:p w14:paraId="2909B25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740BBE8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5.000,00</w:t>
            </w:r>
          </w:p>
        </w:tc>
        <w:tc>
          <w:tcPr>
            <w:tcW w:w="1266" w:type="dxa"/>
            <w:tcBorders>
              <w:top w:val="nil"/>
              <w:left w:val="nil"/>
              <w:bottom w:val="single" w:sz="4" w:space="0" w:color="auto"/>
              <w:right w:val="single" w:sz="4" w:space="0" w:color="auto"/>
            </w:tcBorders>
            <w:shd w:val="clear" w:color="auto" w:fill="auto"/>
            <w:vAlign w:val="center"/>
            <w:hideMark/>
          </w:tcPr>
          <w:p w14:paraId="0198EB6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750,00</w:t>
            </w:r>
          </w:p>
        </w:tc>
        <w:tc>
          <w:tcPr>
            <w:tcW w:w="1266" w:type="dxa"/>
            <w:tcBorders>
              <w:top w:val="nil"/>
              <w:left w:val="nil"/>
              <w:bottom w:val="single" w:sz="4" w:space="0" w:color="auto"/>
              <w:right w:val="single" w:sz="4" w:space="0" w:color="auto"/>
            </w:tcBorders>
            <w:shd w:val="clear" w:color="auto" w:fill="auto"/>
            <w:noWrap/>
            <w:vAlign w:val="center"/>
            <w:hideMark/>
          </w:tcPr>
          <w:p w14:paraId="628AB3D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4.250,00</w:t>
            </w:r>
          </w:p>
        </w:tc>
        <w:tc>
          <w:tcPr>
            <w:tcW w:w="1266" w:type="dxa"/>
            <w:tcBorders>
              <w:top w:val="nil"/>
              <w:left w:val="nil"/>
              <w:bottom w:val="single" w:sz="4" w:space="0" w:color="auto"/>
              <w:right w:val="single" w:sz="4" w:space="0" w:color="auto"/>
            </w:tcBorders>
            <w:shd w:val="clear" w:color="auto" w:fill="auto"/>
            <w:vAlign w:val="center"/>
            <w:hideMark/>
          </w:tcPr>
          <w:p w14:paraId="7E22238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736,50</w:t>
            </w:r>
          </w:p>
        </w:tc>
        <w:tc>
          <w:tcPr>
            <w:tcW w:w="1371" w:type="dxa"/>
            <w:tcBorders>
              <w:top w:val="nil"/>
              <w:left w:val="nil"/>
              <w:bottom w:val="single" w:sz="4" w:space="0" w:color="auto"/>
              <w:right w:val="single" w:sz="4" w:space="0" w:color="auto"/>
            </w:tcBorders>
            <w:shd w:val="clear" w:color="auto" w:fill="auto"/>
            <w:noWrap/>
            <w:vAlign w:val="center"/>
            <w:hideMark/>
          </w:tcPr>
          <w:p w14:paraId="7EB926D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3.513,50</w:t>
            </w:r>
          </w:p>
        </w:tc>
      </w:tr>
      <w:tr w:rsidR="00537F65" w:rsidRPr="000E3518" w14:paraId="4A07378C" w14:textId="77777777" w:rsidTr="00AD20D2">
        <w:trPr>
          <w:trHeight w:val="109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0E83E4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32</w:t>
            </w:r>
          </w:p>
        </w:tc>
        <w:tc>
          <w:tcPr>
            <w:tcW w:w="1705" w:type="dxa"/>
            <w:tcBorders>
              <w:top w:val="nil"/>
              <w:left w:val="nil"/>
              <w:bottom w:val="single" w:sz="4" w:space="0" w:color="auto"/>
              <w:right w:val="single" w:sz="4" w:space="0" w:color="auto"/>
            </w:tcBorders>
            <w:shd w:val="clear" w:color="auto" w:fill="auto"/>
            <w:vAlign w:val="center"/>
            <w:hideMark/>
          </w:tcPr>
          <w:p w14:paraId="38A9783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IVANUŠA RADOSLAV, </w:t>
            </w:r>
            <w:proofErr w:type="spellStart"/>
            <w:r w:rsidRPr="000E3518">
              <w:rPr>
                <w:rFonts w:eastAsia="Times New Roman"/>
                <w:color w:val="000000"/>
                <w:sz w:val="20"/>
                <w:szCs w:val="20"/>
                <w:lang w:val="hr-HR"/>
              </w:rPr>
              <w:t>Prečec</w:t>
            </w:r>
            <w:proofErr w:type="spellEnd"/>
            <w:r w:rsidRPr="000E3518">
              <w:rPr>
                <w:rFonts w:eastAsia="Times New Roman"/>
                <w:color w:val="000000"/>
                <w:sz w:val="20"/>
                <w:szCs w:val="20"/>
                <w:lang w:val="hr-HR"/>
              </w:rPr>
              <w:t xml:space="preserve"> 14, </w:t>
            </w:r>
            <w:proofErr w:type="spellStart"/>
            <w:r w:rsidRPr="000E3518">
              <w:rPr>
                <w:rFonts w:eastAsia="Times New Roman"/>
                <w:color w:val="000000"/>
                <w:sz w:val="20"/>
                <w:szCs w:val="20"/>
                <w:lang w:val="hr-HR"/>
              </w:rPr>
              <w:t>Bartolovec</w:t>
            </w:r>
            <w:proofErr w:type="spellEnd"/>
            <w:r w:rsidRPr="000E3518">
              <w:rPr>
                <w:rFonts w:eastAsia="Times New Roman"/>
                <w:color w:val="000000"/>
                <w:sz w:val="20"/>
                <w:szCs w:val="20"/>
                <w:lang w:val="hr-HR"/>
              </w:rPr>
              <w:t>, OIB: 49412546065</w:t>
            </w:r>
          </w:p>
        </w:tc>
        <w:tc>
          <w:tcPr>
            <w:tcW w:w="1266" w:type="dxa"/>
            <w:tcBorders>
              <w:top w:val="nil"/>
              <w:left w:val="nil"/>
              <w:bottom w:val="single" w:sz="4" w:space="0" w:color="auto"/>
              <w:right w:val="single" w:sz="4" w:space="0" w:color="auto"/>
            </w:tcBorders>
            <w:shd w:val="clear" w:color="auto" w:fill="auto"/>
            <w:vAlign w:val="center"/>
            <w:hideMark/>
          </w:tcPr>
          <w:p w14:paraId="5874C03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58.765,02</w:t>
            </w:r>
          </w:p>
        </w:tc>
        <w:tc>
          <w:tcPr>
            <w:tcW w:w="1304" w:type="dxa"/>
            <w:tcBorders>
              <w:top w:val="nil"/>
              <w:left w:val="nil"/>
              <w:bottom w:val="single" w:sz="4" w:space="0" w:color="auto"/>
              <w:right w:val="single" w:sz="4" w:space="0" w:color="auto"/>
            </w:tcBorders>
            <w:shd w:val="clear" w:color="auto" w:fill="auto"/>
            <w:vAlign w:val="center"/>
            <w:hideMark/>
          </w:tcPr>
          <w:p w14:paraId="11FE3A8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17.757,27</w:t>
            </w:r>
          </w:p>
        </w:tc>
        <w:tc>
          <w:tcPr>
            <w:tcW w:w="1228" w:type="dxa"/>
            <w:tcBorders>
              <w:top w:val="nil"/>
              <w:left w:val="nil"/>
              <w:bottom w:val="single" w:sz="4" w:space="0" w:color="auto"/>
              <w:right w:val="single" w:sz="4" w:space="0" w:color="auto"/>
            </w:tcBorders>
            <w:shd w:val="clear" w:color="auto" w:fill="auto"/>
            <w:vAlign w:val="center"/>
            <w:hideMark/>
          </w:tcPr>
          <w:p w14:paraId="6118D46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41.007,75</w:t>
            </w:r>
          </w:p>
        </w:tc>
        <w:tc>
          <w:tcPr>
            <w:tcW w:w="1266" w:type="dxa"/>
            <w:tcBorders>
              <w:top w:val="nil"/>
              <w:left w:val="nil"/>
              <w:bottom w:val="single" w:sz="4" w:space="0" w:color="auto"/>
              <w:right w:val="single" w:sz="4" w:space="0" w:color="auto"/>
            </w:tcBorders>
            <w:shd w:val="clear" w:color="auto" w:fill="auto"/>
            <w:vAlign w:val="center"/>
            <w:hideMark/>
          </w:tcPr>
          <w:p w14:paraId="1099D24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6.151,16</w:t>
            </w:r>
          </w:p>
        </w:tc>
        <w:tc>
          <w:tcPr>
            <w:tcW w:w="1266" w:type="dxa"/>
            <w:tcBorders>
              <w:top w:val="nil"/>
              <w:left w:val="nil"/>
              <w:bottom w:val="single" w:sz="4" w:space="0" w:color="auto"/>
              <w:right w:val="single" w:sz="4" w:space="0" w:color="auto"/>
            </w:tcBorders>
            <w:shd w:val="clear" w:color="auto" w:fill="auto"/>
            <w:noWrap/>
            <w:vAlign w:val="center"/>
            <w:hideMark/>
          </w:tcPr>
          <w:p w14:paraId="7823E91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34.856,59</w:t>
            </w:r>
          </w:p>
        </w:tc>
        <w:tc>
          <w:tcPr>
            <w:tcW w:w="1266" w:type="dxa"/>
            <w:tcBorders>
              <w:top w:val="nil"/>
              <w:left w:val="nil"/>
              <w:bottom w:val="single" w:sz="4" w:space="0" w:color="auto"/>
              <w:right w:val="single" w:sz="4" w:space="0" w:color="auto"/>
            </w:tcBorders>
            <w:shd w:val="clear" w:color="auto" w:fill="auto"/>
            <w:vAlign w:val="center"/>
            <w:hideMark/>
          </w:tcPr>
          <w:p w14:paraId="14B223A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6.040,44</w:t>
            </w:r>
          </w:p>
        </w:tc>
        <w:tc>
          <w:tcPr>
            <w:tcW w:w="1371" w:type="dxa"/>
            <w:tcBorders>
              <w:top w:val="nil"/>
              <w:left w:val="nil"/>
              <w:bottom w:val="single" w:sz="4" w:space="0" w:color="auto"/>
              <w:right w:val="single" w:sz="4" w:space="0" w:color="auto"/>
            </w:tcBorders>
            <w:shd w:val="clear" w:color="auto" w:fill="auto"/>
            <w:noWrap/>
            <w:vAlign w:val="center"/>
            <w:hideMark/>
          </w:tcPr>
          <w:p w14:paraId="110D65C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28.816,15</w:t>
            </w:r>
          </w:p>
        </w:tc>
      </w:tr>
      <w:tr w:rsidR="00537F65" w:rsidRPr="000E3518" w14:paraId="2068835C" w14:textId="77777777" w:rsidTr="00AD20D2">
        <w:trPr>
          <w:trHeight w:val="124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1EADA0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w:t>
            </w:r>
          </w:p>
        </w:tc>
        <w:tc>
          <w:tcPr>
            <w:tcW w:w="1705" w:type="dxa"/>
            <w:tcBorders>
              <w:top w:val="nil"/>
              <w:left w:val="nil"/>
              <w:bottom w:val="single" w:sz="4" w:space="0" w:color="auto"/>
              <w:right w:val="single" w:sz="4" w:space="0" w:color="auto"/>
            </w:tcBorders>
            <w:shd w:val="clear" w:color="auto" w:fill="auto"/>
            <w:vAlign w:val="center"/>
            <w:hideMark/>
          </w:tcPr>
          <w:p w14:paraId="79BB85D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JALŠOVEC IVAN, Mala Subotica 40, A. Stepinca 78, OIB: 18261515396</w:t>
            </w:r>
          </w:p>
        </w:tc>
        <w:tc>
          <w:tcPr>
            <w:tcW w:w="1266" w:type="dxa"/>
            <w:tcBorders>
              <w:top w:val="nil"/>
              <w:left w:val="nil"/>
              <w:bottom w:val="single" w:sz="4" w:space="0" w:color="auto"/>
              <w:right w:val="single" w:sz="4" w:space="0" w:color="auto"/>
            </w:tcBorders>
            <w:shd w:val="clear" w:color="auto" w:fill="auto"/>
            <w:vAlign w:val="center"/>
            <w:hideMark/>
          </w:tcPr>
          <w:p w14:paraId="2A0ADC5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23.311,57</w:t>
            </w:r>
          </w:p>
        </w:tc>
        <w:tc>
          <w:tcPr>
            <w:tcW w:w="1304" w:type="dxa"/>
            <w:tcBorders>
              <w:top w:val="nil"/>
              <w:left w:val="nil"/>
              <w:bottom w:val="single" w:sz="4" w:space="0" w:color="auto"/>
              <w:right w:val="single" w:sz="4" w:space="0" w:color="auto"/>
            </w:tcBorders>
            <w:shd w:val="clear" w:color="auto" w:fill="auto"/>
            <w:vAlign w:val="center"/>
            <w:hideMark/>
          </w:tcPr>
          <w:p w14:paraId="7DB35E2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10.794,89</w:t>
            </w:r>
          </w:p>
        </w:tc>
        <w:tc>
          <w:tcPr>
            <w:tcW w:w="1228" w:type="dxa"/>
            <w:tcBorders>
              <w:top w:val="nil"/>
              <w:left w:val="nil"/>
              <w:bottom w:val="single" w:sz="4" w:space="0" w:color="auto"/>
              <w:right w:val="single" w:sz="4" w:space="0" w:color="auto"/>
            </w:tcBorders>
            <w:shd w:val="clear" w:color="auto" w:fill="auto"/>
            <w:vAlign w:val="center"/>
            <w:hideMark/>
          </w:tcPr>
          <w:p w14:paraId="652FDDA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12.516,68</w:t>
            </w:r>
          </w:p>
        </w:tc>
        <w:tc>
          <w:tcPr>
            <w:tcW w:w="1266" w:type="dxa"/>
            <w:tcBorders>
              <w:top w:val="nil"/>
              <w:left w:val="nil"/>
              <w:bottom w:val="single" w:sz="4" w:space="0" w:color="auto"/>
              <w:right w:val="single" w:sz="4" w:space="0" w:color="auto"/>
            </w:tcBorders>
            <w:shd w:val="clear" w:color="auto" w:fill="auto"/>
            <w:vAlign w:val="center"/>
            <w:hideMark/>
          </w:tcPr>
          <w:p w14:paraId="78562CD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1.877,50</w:t>
            </w:r>
          </w:p>
        </w:tc>
        <w:tc>
          <w:tcPr>
            <w:tcW w:w="1266" w:type="dxa"/>
            <w:tcBorders>
              <w:top w:val="nil"/>
              <w:left w:val="nil"/>
              <w:bottom w:val="single" w:sz="4" w:space="0" w:color="auto"/>
              <w:right w:val="single" w:sz="4" w:space="0" w:color="auto"/>
            </w:tcBorders>
            <w:shd w:val="clear" w:color="auto" w:fill="auto"/>
            <w:noWrap/>
            <w:vAlign w:val="center"/>
            <w:hideMark/>
          </w:tcPr>
          <w:p w14:paraId="1D0365F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10.639,18</w:t>
            </w:r>
          </w:p>
        </w:tc>
        <w:tc>
          <w:tcPr>
            <w:tcW w:w="1266" w:type="dxa"/>
            <w:tcBorders>
              <w:top w:val="nil"/>
              <w:left w:val="nil"/>
              <w:bottom w:val="single" w:sz="4" w:space="0" w:color="auto"/>
              <w:right w:val="single" w:sz="4" w:space="0" w:color="auto"/>
            </w:tcBorders>
            <w:shd w:val="clear" w:color="auto" w:fill="auto"/>
            <w:vAlign w:val="center"/>
            <w:hideMark/>
          </w:tcPr>
          <w:p w14:paraId="266C56C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1.843,71</w:t>
            </w:r>
          </w:p>
        </w:tc>
        <w:tc>
          <w:tcPr>
            <w:tcW w:w="1371" w:type="dxa"/>
            <w:tcBorders>
              <w:top w:val="nil"/>
              <w:left w:val="nil"/>
              <w:bottom w:val="single" w:sz="4" w:space="0" w:color="auto"/>
              <w:right w:val="single" w:sz="4" w:space="0" w:color="auto"/>
            </w:tcBorders>
            <w:shd w:val="clear" w:color="auto" w:fill="auto"/>
            <w:noWrap/>
            <w:vAlign w:val="center"/>
            <w:hideMark/>
          </w:tcPr>
          <w:p w14:paraId="2549EF2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8.795,47</w:t>
            </w:r>
          </w:p>
        </w:tc>
      </w:tr>
      <w:tr w:rsidR="00537F65" w:rsidRPr="000E3518" w14:paraId="66891885" w14:textId="77777777" w:rsidTr="00AD20D2">
        <w:trPr>
          <w:trHeight w:val="121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484323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w:t>
            </w:r>
          </w:p>
        </w:tc>
        <w:tc>
          <w:tcPr>
            <w:tcW w:w="1705" w:type="dxa"/>
            <w:tcBorders>
              <w:top w:val="nil"/>
              <w:left w:val="nil"/>
              <w:bottom w:val="single" w:sz="4" w:space="0" w:color="auto"/>
              <w:right w:val="single" w:sz="4" w:space="0" w:color="auto"/>
            </w:tcBorders>
            <w:shd w:val="clear" w:color="auto" w:fill="auto"/>
            <w:vAlign w:val="center"/>
            <w:hideMark/>
          </w:tcPr>
          <w:p w14:paraId="3E885BD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JANUŠIĆ SINIŠA,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Pavleka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Miškine</w:t>
            </w:r>
            <w:proofErr w:type="spellEnd"/>
            <w:r w:rsidRPr="000E3518">
              <w:rPr>
                <w:rFonts w:eastAsia="Times New Roman"/>
                <w:color w:val="000000"/>
                <w:sz w:val="20"/>
                <w:szCs w:val="20"/>
                <w:lang w:val="hr-HR"/>
              </w:rPr>
              <w:t xml:space="preserve"> 23, OIB: 22138596274</w:t>
            </w:r>
          </w:p>
        </w:tc>
        <w:tc>
          <w:tcPr>
            <w:tcW w:w="1266" w:type="dxa"/>
            <w:tcBorders>
              <w:top w:val="nil"/>
              <w:left w:val="nil"/>
              <w:bottom w:val="single" w:sz="4" w:space="0" w:color="auto"/>
              <w:right w:val="single" w:sz="4" w:space="0" w:color="auto"/>
            </w:tcBorders>
            <w:shd w:val="clear" w:color="auto" w:fill="auto"/>
            <w:vAlign w:val="center"/>
            <w:hideMark/>
          </w:tcPr>
          <w:p w14:paraId="1038802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9.109,08</w:t>
            </w:r>
          </w:p>
        </w:tc>
        <w:tc>
          <w:tcPr>
            <w:tcW w:w="1304" w:type="dxa"/>
            <w:tcBorders>
              <w:top w:val="nil"/>
              <w:left w:val="nil"/>
              <w:bottom w:val="single" w:sz="4" w:space="0" w:color="auto"/>
              <w:right w:val="single" w:sz="4" w:space="0" w:color="auto"/>
            </w:tcBorders>
            <w:shd w:val="clear" w:color="auto" w:fill="auto"/>
            <w:vAlign w:val="center"/>
            <w:hideMark/>
          </w:tcPr>
          <w:p w14:paraId="629A313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505ECFE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9.109,08</w:t>
            </w:r>
          </w:p>
        </w:tc>
        <w:tc>
          <w:tcPr>
            <w:tcW w:w="1266" w:type="dxa"/>
            <w:tcBorders>
              <w:top w:val="nil"/>
              <w:left w:val="nil"/>
              <w:bottom w:val="single" w:sz="4" w:space="0" w:color="auto"/>
              <w:right w:val="single" w:sz="4" w:space="0" w:color="auto"/>
            </w:tcBorders>
            <w:shd w:val="clear" w:color="auto" w:fill="auto"/>
            <w:vAlign w:val="center"/>
            <w:hideMark/>
          </w:tcPr>
          <w:p w14:paraId="605B220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1.366,36</w:t>
            </w:r>
          </w:p>
        </w:tc>
        <w:tc>
          <w:tcPr>
            <w:tcW w:w="1266" w:type="dxa"/>
            <w:tcBorders>
              <w:top w:val="nil"/>
              <w:left w:val="nil"/>
              <w:bottom w:val="single" w:sz="4" w:space="0" w:color="auto"/>
              <w:right w:val="single" w:sz="4" w:space="0" w:color="auto"/>
            </w:tcBorders>
            <w:shd w:val="clear" w:color="auto" w:fill="auto"/>
            <w:noWrap/>
            <w:vAlign w:val="center"/>
            <w:hideMark/>
          </w:tcPr>
          <w:p w14:paraId="2335D84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7.742,72</w:t>
            </w:r>
          </w:p>
        </w:tc>
        <w:tc>
          <w:tcPr>
            <w:tcW w:w="1266" w:type="dxa"/>
            <w:tcBorders>
              <w:top w:val="nil"/>
              <w:left w:val="nil"/>
              <w:bottom w:val="single" w:sz="4" w:space="0" w:color="auto"/>
              <w:right w:val="single" w:sz="4" w:space="0" w:color="auto"/>
            </w:tcBorders>
            <w:shd w:val="clear" w:color="auto" w:fill="auto"/>
            <w:vAlign w:val="center"/>
            <w:hideMark/>
          </w:tcPr>
          <w:p w14:paraId="63B65B2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1.341,77</w:t>
            </w:r>
          </w:p>
        </w:tc>
        <w:tc>
          <w:tcPr>
            <w:tcW w:w="1371" w:type="dxa"/>
            <w:tcBorders>
              <w:top w:val="nil"/>
              <w:left w:val="nil"/>
              <w:bottom w:val="single" w:sz="4" w:space="0" w:color="auto"/>
              <w:right w:val="single" w:sz="4" w:space="0" w:color="auto"/>
            </w:tcBorders>
            <w:shd w:val="clear" w:color="auto" w:fill="auto"/>
            <w:noWrap/>
            <w:vAlign w:val="center"/>
            <w:hideMark/>
          </w:tcPr>
          <w:p w14:paraId="65D2E43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6.400,95</w:t>
            </w:r>
          </w:p>
        </w:tc>
      </w:tr>
      <w:tr w:rsidR="00537F65" w:rsidRPr="000E3518" w14:paraId="6F83278E" w14:textId="77777777" w:rsidTr="00AD20D2">
        <w:trPr>
          <w:trHeight w:val="92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47E95A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35</w:t>
            </w:r>
          </w:p>
        </w:tc>
        <w:tc>
          <w:tcPr>
            <w:tcW w:w="1705" w:type="dxa"/>
            <w:tcBorders>
              <w:top w:val="nil"/>
              <w:left w:val="nil"/>
              <w:bottom w:val="single" w:sz="4" w:space="0" w:color="auto"/>
              <w:right w:val="single" w:sz="4" w:space="0" w:color="auto"/>
            </w:tcBorders>
            <w:shd w:val="clear" w:color="auto" w:fill="auto"/>
            <w:vAlign w:val="center"/>
            <w:hideMark/>
          </w:tcPr>
          <w:p w14:paraId="77404B1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JURČEC MATIJA,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Prvomajska 7, OIB: 77576571509</w:t>
            </w:r>
          </w:p>
        </w:tc>
        <w:tc>
          <w:tcPr>
            <w:tcW w:w="1266" w:type="dxa"/>
            <w:tcBorders>
              <w:top w:val="nil"/>
              <w:left w:val="nil"/>
              <w:bottom w:val="single" w:sz="4" w:space="0" w:color="auto"/>
              <w:right w:val="single" w:sz="4" w:space="0" w:color="auto"/>
            </w:tcBorders>
            <w:shd w:val="clear" w:color="auto" w:fill="auto"/>
            <w:vAlign w:val="center"/>
            <w:hideMark/>
          </w:tcPr>
          <w:p w14:paraId="788D6AE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8.732,52</w:t>
            </w:r>
          </w:p>
        </w:tc>
        <w:tc>
          <w:tcPr>
            <w:tcW w:w="1304" w:type="dxa"/>
            <w:tcBorders>
              <w:top w:val="nil"/>
              <w:left w:val="nil"/>
              <w:bottom w:val="single" w:sz="4" w:space="0" w:color="auto"/>
              <w:right w:val="single" w:sz="4" w:space="0" w:color="auto"/>
            </w:tcBorders>
            <w:shd w:val="clear" w:color="auto" w:fill="auto"/>
            <w:vAlign w:val="center"/>
            <w:hideMark/>
          </w:tcPr>
          <w:p w14:paraId="644AE69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87C7A5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8.732,52</w:t>
            </w:r>
          </w:p>
        </w:tc>
        <w:tc>
          <w:tcPr>
            <w:tcW w:w="1266" w:type="dxa"/>
            <w:tcBorders>
              <w:top w:val="nil"/>
              <w:left w:val="nil"/>
              <w:bottom w:val="single" w:sz="4" w:space="0" w:color="auto"/>
              <w:right w:val="single" w:sz="4" w:space="0" w:color="auto"/>
            </w:tcBorders>
            <w:shd w:val="clear" w:color="auto" w:fill="auto"/>
            <w:vAlign w:val="center"/>
            <w:hideMark/>
          </w:tcPr>
          <w:p w14:paraId="4A6DDC0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1.309,88</w:t>
            </w:r>
          </w:p>
        </w:tc>
        <w:tc>
          <w:tcPr>
            <w:tcW w:w="1266" w:type="dxa"/>
            <w:tcBorders>
              <w:top w:val="nil"/>
              <w:left w:val="nil"/>
              <w:bottom w:val="single" w:sz="4" w:space="0" w:color="auto"/>
              <w:right w:val="single" w:sz="4" w:space="0" w:color="auto"/>
            </w:tcBorders>
            <w:shd w:val="clear" w:color="auto" w:fill="auto"/>
            <w:noWrap/>
            <w:vAlign w:val="center"/>
            <w:hideMark/>
          </w:tcPr>
          <w:p w14:paraId="739FE25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7.422,64</w:t>
            </w:r>
          </w:p>
        </w:tc>
        <w:tc>
          <w:tcPr>
            <w:tcW w:w="1266" w:type="dxa"/>
            <w:tcBorders>
              <w:top w:val="nil"/>
              <w:left w:val="nil"/>
              <w:bottom w:val="single" w:sz="4" w:space="0" w:color="auto"/>
              <w:right w:val="single" w:sz="4" w:space="0" w:color="auto"/>
            </w:tcBorders>
            <w:shd w:val="clear" w:color="auto" w:fill="auto"/>
            <w:vAlign w:val="center"/>
            <w:hideMark/>
          </w:tcPr>
          <w:p w14:paraId="57BC35D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1.286,30</w:t>
            </w:r>
          </w:p>
        </w:tc>
        <w:tc>
          <w:tcPr>
            <w:tcW w:w="1371" w:type="dxa"/>
            <w:tcBorders>
              <w:top w:val="nil"/>
              <w:left w:val="nil"/>
              <w:bottom w:val="single" w:sz="4" w:space="0" w:color="auto"/>
              <w:right w:val="single" w:sz="4" w:space="0" w:color="auto"/>
            </w:tcBorders>
            <w:shd w:val="clear" w:color="auto" w:fill="auto"/>
            <w:noWrap/>
            <w:vAlign w:val="center"/>
            <w:hideMark/>
          </w:tcPr>
          <w:p w14:paraId="6A6994E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6.136,34</w:t>
            </w:r>
          </w:p>
        </w:tc>
      </w:tr>
      <w:tr w:rsidR="00537F65" w:rsidRPr="000E3518" w14:paraId="520F2DC8" w14:textId="77777777" w:rsidTr="00AD20D2">
        <w:trPr>
          <w:trHeight w:val="124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5915C2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36</w:t>
            </w:r>
          </w:p>
        </w:tc>
        <w:tc>
          <w:tcPr>
            <w:tcW w:w="1705" w:type="dxa"/>
            <w:tcBorders>
              <w:top w:val="nil"/>
              <w:left w:val="nil"/>
              <w:bottom w:val="single" w:sz="4" w:space="0" w:color="auto"/>
              <w:right w:val="single" w:sz="4" w:space="0" w:color="auto"/>
            </w:tcBorders>
            <w:shd w:val="clear" w:color="auto" w:fill="auto"/>
            <w:vAlign w:val="center"/>
            <w:hideMark/>
          </w:tcPr>
          <w:p w14:paraId="0489683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JUROVIĆ DENIS, Novo Selo Rok, Maršala Tita 52, Čakovec, OIB: 32929008106</w:t>
            </w:r>
          </w:p>
        </w:tc>
        <w:tc>
          <w:tcPr>
            <w:tcW w:w="1266" w:type="dxa"/>
            <w:tcBorders>
              <w:top w:val="nil"/>
              <w:left w:val="nil"/>
              <w:bottom w:val="single" w:sz="4" w:space="0" w:color="auto"/>
              <w:right w:val="single" w:sz="4" w:space="0" w:color="auto"/>
            </w:tcBorders>
            <w:shd w:val="clear" w:color="auto" w:fill="auto"/>
            <w:vAlign w:val="center"/>
            <w:hideMark/>
          </w:tcPr>
          <w:p w14:paraId="266EC45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7.078,00</w:t>
            </w:r>
          </w:p>
        </w:tc>
        <w:tc>
          <w:tcPr>
            <w:tcW w:w="1304" w:type="dxa"/>
            <w:tcBorders>
              <w:top w:val="nil"/>
              <w:left w:val="nil"/>
              <w:bottom w:val="single" w:sz="4" w:space="0" w:color="auto"/>
              <w:right w:val="single" w:sz="4" w:space="0" w:color="auto"/>
            </w:tcBorders>
            <w:shd w:val="clear" w:color="auto" w:fill="auto"/>
            <w:vAlign w:val="center"/>
            <w:hideMark/>
          </w:tcPr>
          <w:p w14:paraId="0270163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1108A6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7.078,00</w:t>
            </w:r>
          </w:p>
        </w:tc>
        <w:tc>
          <w:tcPr>
            <w:tcW w:w="1266" w:type="dxa"/>
            <w:tcBorders>
              <w:top w:val="nil"/>
              <w:left w:val="nil"/>
              <w:bottom w:val="single" w:sz="4" w:space="0" w:color="auto"/>
              <w:right w:val="single" w:sz="4" w:space="0" w:color="auto"/>
            </w:tcBorders>
            <w:shd w:val="clear" w:color="auto" w:fill="auto"/>
            <w:vAlign w:val="center"/>
            <w:hideMark/>
          </w:tcPr>
          <w:p w14:paraId="12997BA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1.061,70</w:t>
            </w:r>
          </w:p>
        </w:tc>
        <w:tc>
          <w:tcPr>
            <w:tcW w:w="1266" w:type="dxa"/>
            <w:tcBorders>
              <w:top w:val="nil"/>
              <w:left w:val="nil"/>
              <w:bottom w:val="single" w:sz="4" w:space="0" w:color="auto"/>
              <w:right w:val="single" w:sz="4" w:space="0" w:color="auto"/>
            </w:tcBorders>
            <w:shd w:val="clear" w:color="auto" w:fill="auto"/>
            <w:noWrap/>
            <w:vAlign w:val="center"/>
            <w:hideMark/>
          </w:tcPr>
          <w:p w14:paraId="2529093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6.016,30</w:t>
            </w:r>
          </w:p>
        </w:tc>
        <w:tc>
          <w:tcPr>
            <w:tcW w:w="1266" w:type="dxa"/>
            <w:tcBorders>
              <w:top w:val="nil"/>
              <w:left w:val="nil"/>
              <w:bottom w:val="single" w:sz="4" w:space="0" w:color="auto"/>
              <w:right w:val="single" w:sz="4" w:space="0" w:color="auto"/>
            </w:tcBorders>
            <w:shd w:val="clear" w:color="auto" w:fill="auto"/>
            <w:vAlign w:val="center"/>
            <w:hideMark/>
          </w:tcPr>
          <w:p w14:paraId="325427A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1.042,59</w:t>
            </w:r>
          </w:p>
        </w:tc>
        <w:tc>
          <w:tcPr>
            <w:tcW w:w="1371" w:type="dxa"/>
            <w:tcBorders>
              <w:top w:val="nil"/>
              <w:left w:val="nil"/>
              <w:bottom w:val="single" w:sz="4" w:space="0" w:color="auto"/>
              <w:right w:val="single" w:sz="4" w:space="0" w:color="auto"/>
            </w:tcBorders>
            <w:shd w:val="clear" w:color="auto" w:fill="auto"/>
            <w:noWrap/>
            <w:vAlign w:val="center"/>
            <w:hideMark/>
          </w:tcPr>
          <w:p w14:paraId="6181F7E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4.973,71</w:t>
            </w:r>
          </w:p>
        </w:tc>
      </w:tr>
      <w:tr w:rsidR="00537F65" w:rsidRPr="000E3518" w14:paraId="65A2EA6B" w14:textId="77777777" w:rsidTr="00AD20D2">
        <w:trPr>
          <w:trHeight w:val="113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B5C309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w:t>
            </w:r>
          </w:p>
        </w:tc>
        <w:tc>
          <w:tcPr>
            <w:tcW w:w="1705" w:type="dxa"/>
            <w:tcBorders>
              <w:top w:val="nil"/>
              <w:left w:val="nil"/>
              <w:bottom w:val="single" w:sz="4" w:space="0" w:color="auto"/>
              <w:right w:val="single" w:sz="4" w:space="0" w:color="auto"/>
            </w:tcBorders>
            <w:shd w:val="clear" w:color="auto" w:fill="auto"/>
            <w:vAlign w:val="center"/>
            <w:hideMark/>
          </w:tcPr>
          <w:p w14:paraId="0AC0F00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JUROVIĆ GOSTIMIR, Novo Selo Rok, Maršala Tita 52, Čakovec, OIB: 88477811229</w:t>
            </w:r>
          </w:p>
        </w:tc>
        <w:tc>
          <w:tcPr>
            <w:tcW w:w="1266" w:type="dxa"/>
            <w:tcBorders>
              <w:top w:val="nil"/>
              <w:left w:val="nil"/>
              <w:bottom w:val="single" w:sz="4" w:space="0" w:color="auto"/>
              <w:right w:val="single" w:sz="4" w:space="0" w:color="auto"/>
            </w:tcBorders>
            <w:shd w:val="clear" w:color="auto" w:fill="auto"/>
            <w:vAlign w:val="center"/>
            <w:hideMark/>
          </w:tcPr>
          <w:p w14:paraId="26C4972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66.136,41</w:t>
            </w:r>
          </w:p>
        </w:tc>
        <w:tc>
          <w:tcPr>
            <w:tcW w:w="1304" w:type="dxa"/>
            <w:tcBorders>
              <w:top w:val="nil"/>
              <w:left w:val="nil"/>
              <w:bottom w:val="single" w:sz="4" w:space="0" w:color="auto"/>
              <w:right w:val="single" w:sz="4" w:space="0" w:color="auto"/>
            </w:tcBorders>
            <w:shd w:val="clear" w:color="auto" w:fill="auto"/>
            <w:vAlign w:val="center"/>
            <w:hideMark/>
          </w:tcPr>
          <w:p w14:paraId="5EE79AD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19.394,90</w:t>
            </w:r>
          </w:p>
        </w:tc>
        <w:tc>
          <w:tcPr>
            <w:tcW w:w="1228" w:type="dxa"/>
            <w:tcBorders>
              <w:top w:val="nil"/>
              <w:left w:val="nil"/>
              <w:bottom w:val="single" w:sz="4" w:space="0" w:color="auto"/>
              <w:right w:val="single" w:sz="4" w:space="0" w:color="auto"/>
            </w:tcBorders>
            <w:shd w:val="clear" w:color="auto" w:fill="auto"/>
            <w:vAlign w:val="center"/>
            <w:hideMark/>
          </w:tcPr>
          <w:p w14:paraId="762D1F7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46.741,51</w:t>
            </w:r>
          </w:p>
        </w:tc>
        <w:tc>
          <w:tcPr>
            <w:tcW w:w="1266" w:type="dxa"/>
            <w:tcBorders>
              <w:top w:val="nil"/>
              <w:left w:val="nil"/>
              <w:bottom w:val="single" w:sz="4" w:space="0" w:color="auto"/>
              <w:right w:val="single" w:sz="4" w:space="0" w:color="auto"/>
            </w:tcBorders>
            <w:shd w:val="clear" w:color="auto" w:fill="auto"/>
            <w:vAlign w:val="center"/>
            <w:hideMark/>
          </w:tcPr>
          <w:p w14:paraId="3C1D433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7.011,23</w:t>
            </w:r>
          </w:p>
        </w:tc>
        <w:tc>
          <w:tcPr>
            <w:tcW w:w="1266" w:type="dxa"/>
            <w:tcBorders>
              <w:top w:val="nil"/>
              <w:left w:val="nil"/>
              <w:bottom w:val="single" w:sz="4" w:space="0" w:color="auto"/>
              <w:right w:val="single" w:sz="4" w:space="0" w:color="auto"/>
            </w:tcBorders>
            <w:shd w:val="clear" w:color="auto" w:fill="auto"/>
            <w:noWrap/>
            <w:vAlign w:val="center"/>
            <w:hideMark/>
          </w:tcPr>
          <w:p w14:paraId="49A8824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39.730,28</w:t>
            </w:r>
          </w:p>
        </w:tc>
        <w:tc>
          <w:tcPr>
            <w:tcW w:w="1266" w:type="dxa"/>
            <w:tcBorders>
              <w:top w:val="nil"/>
              <w:left w:val="nil"/>
              <w:bottom w:val="single" w:sz="4" w:space="0" w:color="auto"/>
              <w:right w:val="single" w:sz="4" w:space="0" w:color="auto"/>
            </w:tcBorders>
            <w:shd w:val="clear" w:color="auto" w:fill="auto"/>
            <w:vAlign w:val="center"/>
            <w:hideMark/>
          </w:tcPr>
          <w:p w14:paraId="609B9E5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6.885,02</w:t>
            </w:r>
          </w:p>
        </w:tc>
        <w:tc>
          <w:tcPr>
            <w:tcW w:w="1371" w:type="dxa"/>
            <w:tcBorders>
              <w:top w:val="nil"/>
              <w:left w:val="nil"/>
              <w:bottom w:val="single" w:sz="4" w:space="0" w:color="auto"/>
              <w:right w:val="single" w:sz="4" w:space="0" w:color="auto"/>
            </w:tcBorders>
            <w:shd w:val="clear" w:color="auto" w:fill="auto"/>
            <w:noWrap/>
            <w:vAlign w:val="center"/>
            <w:hideMark/>
          </w:tcPr>
          <w:p w14:paraId="4D16255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32.845,26</w:t>
            </w:r>
          </w:p>
        </w:tc>
      </w:tr>
      <w:tr w:rsidR="00537F65" w:rsidRPr="000E3518" w14:paraId="05BCEC10" w14:textId="77777777" w:rsidTr="00AD20D2">
        <w:trPr>
          <w:trHeight w:val="101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608021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38</w:t>
            </w:r>
          </w:p>
        </w:tc>
        <w:tc>
          <w:tcPr>
            <w:tcW w:w="1705" w:type="dxa"/>
            <w:tcBorders>
              <w:top w:val="nil"/>
              <w:left w:val="nil"/>
              <w:bottom w:val="single" w:sz="4" w:space="0" w:color="auto"/>
              <w:right w:val="single" w:sz="4" w:space="0" w:color="auto"/>
            </w:tcBorders>
            <w:shd w:val="clear" w:color="auto" w:fill="auto"/>
            <w:vAlign w:val="center"/>
            <w:hideMark/>
          </w:tcPr>
          <w:p w14:paraId="6C44B91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KEROVEC ANTUN, </w:t>
            </w:r>
            <w:proofErr w:type="spellStart"/>
            <w:r w:rsidRPr="000E3518">
              <w:rPr>
                <w:rFonts w:eastAsia="Times New Roman"/>
                <w:color w:val="000000"/>
                <w:sz w:val="20"/>
                <w:szCs w:val="20"/>
                <w:lang w:val="hr-HR"/>
              </w:rPr>
              <w:t>Šandorovec</w:t>
            </w:r>
            <w:proofErr w:type="spellEnd"/>
            <w:r w:rsidRPr="000E3518">
              <w:rPr>
                <w:rFonts w:eastAsia="Times New Roman"/>
                <w:color w:val="000000"/>
                <w:sz w:val="20"/>
                <w:szCs w:val="20"/>
                <w:lang w:val="hr-HR"/>
              </w:rPr>
              <w:t>, V. Nazora 18, Čakovec, OIB: 38033795564</w:t>
            </w:r>
          </w:p>
        </w:tc>
        <w:tc>
          <w:tcPr>
            <w:tcW w:w="1266" w:type="dxa"/>
            <w:tcBorders>
              <w:top w:val="nil"/>
              <w:left w:val="nil"/>
              <w:bottom w:val="single" w:sz="4" w:space="0" w:color="auto"/>
              <w:right w:val="single" w:sz="4" w:space="0" w:color="auto"/>
            </w:tcBorders>
            <w:shd w:val="clear" w:color="auto" w:fill="auto"/>
            <w:vAlign w:val="center"/>
            <w:hideMark/>
          </w:tcPr>
          <w:p w14:paraId="237DA2E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48.634,13</w:t>
            </w:r>
          </w:p>
        </w:tc>
        <w:tc>
          <w:tcPr>
            <w:tcW w:w="1304" w:type="dxa"/>
            <w:tcBorders>
              <w:top w:val="nil"/>
              <w:left w:val="nil"/>
              <w:bottom w:val="single" w:sz="4" w:space="0" w:color="auto"/>
              <w:right w:val="single" w:sz="4" w:space="0" w:color="auto"/>
            </w:tcBorders>
            <w:shd w:val="clear" w:color="auto" w:fill="auto"/>
            <w:vAlign w:val="center"/>
            <w:hideMark/>
          </w:tcPr>
          <w:p w14:paraId="25DFB2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16.535,19</w:t>
            </w:r>
          </w:p>
        </w:tc>
        <w:tc>
          <w:tcPr>
            <w:tcW w:w="1228" w:type="dxa"/>
            <w:tcBorders>
              <w:top w:val="nil"/>
              <w:left w:val="nil"/>
              <w:bottom w:val="single" w:sz="4" w:space="0" w:color="auto"/>
              <w:right w:val="single" w:sz="4" w:space="0" w:color="auto"/>
            </w:tcBorders>
            <w:shd w:val="clear" w:color="auto" w:fill="auto"/>
            <w:vAlign w:val="center"/>
            <w:hideMark/>
          </w:tcPr>
          <w:p w14:paraId="11D7E9C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32.098,94</w:t>
            </w:r>
          </w:p>
        </w:tc>
        <w:tc>
          <w:tcPr>
            <w:tcW w:w="1266" w:type="dxa"/>
            <w:tcBorders>
              <w:top w:val="nil"/>
              <w:left w:val="nil"/>
              <w:bottom w:val="single" w:sz="4" w:space="0" w:color="auto"/>
              <w:right w:val="single" w:sz="4" w:space="0" w:color="auto"/>
            </w:tcBorders>
            <w:shd w:val="clear" w:color="auto" w:fill="auto"/>
            <w:vAlign w:val="center"/>
            <w:hideMark/>
          </w:tcPr>
          <w:p w14:paraId="233136B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4.814,84</w:t>
            </w:r>
          </w:p>
        </w:tc>
        <w:tc>
          <w:tcPr>
            <w:tcW w:w="1266" w:type="dxa"/>
            <w:tcBorders>
              <w:top w:val="nil"/>
              <w:left w:val="nil"/>
              <w:bottom w:val="single" w:sz="4" w:space="0" w:color="auto"/>
              <w:right w:val="single" w:sz="4" w:space="0" w:color="auto"/>
            </w:tcBorders>
            <w:shd w:val="clear" w:color="auto" w:fill="auto"/>
            <w:noWrap/>
            <w:vAlign w:val="center"/>
            <w:hideMark/>
          </w:tcPr>
          <w:p w14:paraId="320CCAC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27.284,10</w:t>
            </w:r>
          </w:p>
        </w:tc>
        <w:tc>
          <w:tcPr>
            <w:tcW w:w="1266" w:type="dxa"/>
            <w:tcBorders>
              <w:top w:val="nil"/>
              <w:left w:val="nil"/>
              <w:bottom w:val="single" w:sz="4" w:space="0" w:color="auto"/>
              <w:right w:val="single" w:sz="4" w:space="0" w:color="auto"/>
            </w:tcBorders>
            <w:shd w:val="clear" w:color="auto" w:fill="auto"/>
            <w:vAlign w:val="center"/>
            <w:hideMark/>
          </w:tcPr>
          <w:p w14:paraId="2FCBBB9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4.728,17</w:t>
            </w:r>
          </w:p>
        </w:tc>
        <w:tc>
          <w:tcPr>
            <w:tcW w:w="1371" w:type="dxa"/>
            <w:tcBorders>
              <w:top w:val="nil"/>
              <w:left w:val="nil"/>
              <w:bottom w:val="single" w:sz="4" w:space="0" w:color="auto"/>
              <w:right w:val="single" w:sz="4" w:space="0" w:color="auto"/>
            </w:tcBorders>
            <w:shd w:val="clear" w:color="auto" w:fill="auto"/>
            <w:noWrap/>
            <w:vAlign w:val="center"/>
            <w:hideMark/>
          </w:tcPr>
          <w:p w14:paraId="35E74E8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22.555,93</w:t>
            </w:r>
          </w:p>
        </w:tc>
      </w:tr>
      <w:tr w:rsidR="00537F65" w:rsidRPr="000E3518" w14:paraId="125B0E20" w14:textId="77777777" w:rsidTr="00AD20D2">
        <w:trPr>
          <w:trHeight w:val="103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BB8D2D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w:t>
            </w:r>
          </w:p>
        </w:tc>
        <w:tc>
          <w:tcPr>
            <w:tcW w:w="1705" w:type="dxa"/>
            <w:tcBorders>
              <w:top w:val="nil"/>
              <w:left w:val="nil"/>
              <w:bottom w:val="single" w:sz="4" w:space="0" w:color="auto"/>
              <w:right w:val="single" w:sz="4" w:space="0" w:color="auto"/>
            </w:tcBorders>
            <w:shd w:val="clear" w:color="auto" w:fill="auto"/>
            <w:vAlign w:val="center"/>
            <w:hideMark/>
          </w:tcPr>
          <w:p w14:paraId="3C7C6DD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KOCEN IVICA, Gornji </w:t>
            </w:r>
            <w:proofErr w:type="spellStart"/>
            <w:r w:rsidRPr="000E3518">
              <w:rPr>
                <w:rFonts w:eastAsia="Times New Roman"/>
                <w:color w:val="000000"/>
                <w:sz w:val="20"/>
                <w:szCs w:val="20"/>
                <w:lang w:val="hr-HR"/>
              </w:rPr>
              <w:t>Hrašćan</w:t>
            </w:r>
            <w:proofErr w:type="spellEnd"/>
            <w:r w:rsidRPr="000E3518">
              <w:rPr>
                <w:rFonts w:eastAsia="Times New Roman"/>
                <w:color w:val="000000"/>
                <w:sz w:val="20"/>
                <w:szCs w:val="20"/>
                <w:lang w:val="hr-HR"/>
              </w:rPr>
              <w:t xml:space="preserve">, Čakovečka 120,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xml:space="preserve">, OIB: </w:t>
            </w:r>
            <w:r w:rsidRPr="000E3518">
              <w:rPr>
                <w:rFonts w:eastAsia="Times New Roman"/>
                <w:color w:val="000000"/>
                <w:sz w:val="20"/>
                <w:szCs w:val="20"/>
                <w:lang w:val="hr-HR"/>
              </w:rPr>
              <w:lastRenderedPageBreak/>
              <w:t>50585468388</w:t>
            </w:r>
          </w:p>
        </w:tc>
        <w:tc>
          <w:tcPr>
            <w:tcW w:w="1266" w:type="dxa"/>
            <w:tcBorders>
              <w:top w:val="nil"/>
              <w:left w:val="nil"/>
              <w:bottom w:val="single" w:sz="4" w:space="0" w:color="auto"/>
              <w:right w:val="single" w:sz="4" w:space="0" w:color="auto"/>
            </w:tcBorders>
            <w:shd w:val="clear" w:color="auto" w:fill="auto"/>
            <w:vAlign w:val="center"/>
            <w:hideMark/>
          </w:tcPr>
          <w:p w14:paraId="0C8DFF9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19.864,65</w:t>
            </w:r>
          </w:p>
        </w:tc>
        <w:tc>
          <w:tcPr>
            <w:tcW w:w="1304" w:type="dxa"/>
            <w:tcBorders>
              <w:top w:val="nil"/>
              <w:left w:val="nil"/>
              <w:bottom w:val="single" w:sz="4" w:space="0" w:color="auto"/>
              <w:right w:val="single" w:sz="4" w:space="0" w:color="auto"/>
            </w:tcBorders>
            <w:shd w:val="clear" w:color="auto" w:fill="auto"/>
            <w:vAlign w:val="center"/>
            <w:hideMark/>
          </w:tcPr>
          <w:p w14:paraId="3E92DF5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38F72F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19.864,65</w:t>
            </w:r>
          </w:p>
        </w:tc>
        <w:tc>
          <w:tcPr>
            <w:tcW w:w="1266" w:type="dxa"/>
            <w:tcBorders>
              <w:top w:val="nil"/>
              <w:left w:val="nil"/>
              <w:bottom w:val="single" w:sz="4" w:space="0" w:color="auto"/>
              <w:right w:val="single" w:sz="4" w:space="0" w:color="auto"/>
            </w:tcBorders>
            <w:shd w:val="clear" w:color="auto" w:fill="auto"/>
            <w:vAlign w:val="center"/>
            <w:hideMark/>
          </w:tcPr>
          <w:p w14:paraId="5139229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2.979,70</w:t>
            </w:r>
          </w:p>
        </w:tc>
        <w:tc>
          <w:tcPr>
            <w:tcW w:w="1266" w:type="dxa"/>
            <w:tcBorders>
              <w:top w:val="nil"/>
              <w:left w:val="nil"/>
              <w:bottom w:val="single" w:sz="4" w:space="0" w:color="auto"/>
              <w:right w:val="single" w:sz="4" w:space="0" w:color="auto"/>
            </w:tcBorders>
            <w:shd w:val="clear" w:color="auto" w:fill="auto"/>
            <w:noWrap/>
            <w:vAlign w:val="center"/>
            <w:hideMark/>
          </w:tcPr>
          <w:p w14:paraId="17F1376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16.884,95</w:t>
            </w:r>
          </w:p>
        </w:tc>
        <w:tc>
          <w:tcPr>
            <w:tcW w:w="1266" w:type="dxa"/>
            <w:tcBorders>
              <w:top w:val="nil"/>
              <w:left w:val="nil"/>
              <w:bottom w:val="single" w:sz="4" w:space="0" w:color="auto"/>
              <w:right w:val="single" w:sz="4" w:space="0" w:color="auto"/>
            </w:tcBorders>
            <w:shd w:val="clear" w:color="auto" w:fill="auto"/>
            <w:vAlign w:val="center"/>
            <w:hideMark/>
          </w:tcPr>
          <w:p w14:paraId="1BE6380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2.926,06</w:t>
            </w:r>
          </w:p>
        </w:tc>
        <w:tc>
          <w:tcPr>
            <w:tcW w:w="1371" w:type="dxa"/>
            <w:tcBorders>
              <w:top w:val="nil"/>
              <w:left w:val="nil"/>
              <w:bottom w:val="single" w:sz="4" w:space="0" w:color="auto"/>
              <w:right w:val="single" w:sz="4" w:space="0" w:color="auto"/>
            </w:tcBorders>
            <w:shd w:val="clear" w:color="auto" w:fill="auto"/>
            <w:noWrap/>
            <w:vAlign w:val="center"/>
            <w:hideMark/>
          </w:tcPr>
          <w:p w14:paraId="69FFB8A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13.958,89</w:t>
            </w:r>
          </w:p>
        </w:tc>
      </w:tr>
      <w:tr w:rsidR="00537F65" w:rsidRPr="000E3518" w14:paraId="397B9E10" w14:textId="77777777" w:rsidTr="00AD20D2">
        <w:trPr>
          <w:trHeight w:val="155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A398AF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40</w:t>
            </w:r>
          </w:p>
        </w:tc>
        <w:tc>
          <w:tcPr>
            <w:tcW w:w="1705" w:type="dxa"/>
            <w:tcBorders>
              <w:top w:val="nil"/>
              <w:left w:val="nil"/>
              <w:bottom w:val="single" w:sz="4" w:space="0" w:color="auto"/>
              <w:right w:val="single" w:sz="4" w:space="0" w:color="auto"/>
            </w:tcBorders>
            <w:shd w:val="clear" w:color="auto" w:fill="auto"/>
            <w:vAlign w:val="center"/>
            <w:hideMark/>
          </w:tcPr>
          <w:p w14:paraId="1C95C99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KOCIJAN ALEKSANDAR, Varaždin, A. </w:t>
            </w:r>
            <w:proofErr w:type="spellStart"/>
            <w:r w:rsidRPr="000E3518">
              <w:rPr>
                <w:rFonts w:eastAsia="Times New Roman"/>
                <w:color w:val="000000"/>
                <w:sz w:val="20"/>
                <w:szCs w:val="20"/>
                <w:lang w:val="hr-HR"/>
              </w:rPr>
              <w:t>Marambašića</w:t>
            </w:r>
            <w:proofErr w:type="spellEnd"/>
            <w:r w:rsidRPr="000E3518">
              <w:rPr>
                <w:rFonts w:eastAsia="Times New Roman"/>
                <w:color w:val="000000"/>
                <w:sz w:val="20"/>
                <w:szCs w:val="20"/>
                <w:lang w:val="hr-HR"/>
              </w:rPr>
              <w:t xml:space="preserve"> 34, OIB: 46298709362</w:t>
            </w:r>
          </w:p>
        </w:tc>
        <w:tc>
          <w:tcPr>
            <w:tcW w:w="1266" w:type="dxa"/>
            <w:tcBorders>
              <w:top w:val="nil"/>
              <w:left w:val="nil"/>
              <w:bottom w:val="single" w:sz="4" w:space="0" w:color="auto"/>
              <w:right w:val="single" w:sz="4" w:space="0" w:color="auto"/>
            </w:tcBorders>
            <w:shd w:val="clear" w:color="auto" w:fill="auto"/>
            <w:vAlign w:val="center"/>
            <w:hideMark/>
          </w:tcPr>
          <w:p w14:paraId="3962F90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701,87</w:t>
            </w:r>
          </w:p>
        </w:tc>
        <w:tc>
          <w:tcPr>
            <w:tcW w:w="1304" w:type="dxa"/>
            <w:tcBorders>
              <w:top w:val="nil"/>
              <w:left w:val="nil"/>
              <w:bottom w:val="single" w:sz="4" w:space="0" w:color="auto"/>
              <w:right w:val="single" w:sz="4" w:space="0" w:color="auto"/>
            </w:tcBorders>
            <w:shd w:val="clear" w:color="auto" w:fill="auto"/>
            <w:vAlign w:val="center"/>
            <w:hideMark/>
          </w:tcPr>
          <w:p w14:paraId="24F929B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5C2EC1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701,87</w:t>
            </w:r>
          </w:p>
        </w:tc>
        <w:tc>
          <w:tcPr>
            <w:tcW w:w="1266" w:type="dxa"/>
            <w:tcBorders>
              <w:top w:val="nil"/>
              <w:left w:val="nil"/>
              <w:bottom w:val="single" w:sz="4" w:space="0" w:color="auto"/>
              <w:right w:val="single" w:sz="4" w:space="0" w:color="auto"/>
            </w:tcBorders>
            <w:shd w:val="clear" w:color="auto" w:fill="auto"/>
            <w:vAlign w:val="center"/>
            <w:hideMark/>
          </w:tcPr>
          <w:p w14:paraId="21E8CDB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105,28</w:t>
            </w:r>
          </w:p>
        </w:tc>
        <w:tc>
          <w:tcPr>
            <w:tcW w:w="1266" w:type="dxa"/>
            <w:tcBorders>
              <w:top w:val="nil"/>
              <w:left w:val="nil"/>
              <w:bottom w:val="single" w:sz="4" w:space="0" w:color="auto"/>
              <w:right w:val="single" w:sz="4" w:space="0" w:color="auto"/>
            </w:tcBorders>
            <w:shd w:val="clear" w:color="auto" w:fill="auto"/>
            <w:noWrap/>
            <w:vAlign w:val="center"/>
            <w:hideMark/>
          </w:tcPr>
          <w:p w14:paraId="7B2862E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596,59</w:t>
            </w:r>
          </w:p>
        </w:tc>
        <w:tc>
          <w:tcPr>
            <w:tcW w:w="1266" w:type="dxa"/>
            <w:tcBorders>
              <w:top w:val="nil"/>
              <w:left w:val="nil"/>
              <w:bottom w:val="single" w:sz="4" w:space="0" w:color="auto"/>
              <w:right w:val="single" w:sz="4" w:space="0" w:color="auto"/>
            </w:tcBorders>
            <w:shd w:val="clear" w:color="auto" w:fill="auto"/>
            <w:vAlign w:val="center"/>
            <w:hideMark/>
          </w:tcPr>
          <w:p w14:paraId="57683DE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103,39</w:t>
            </w:r>
          </w:p>
        </w:tc>
        <w:tc>
          <w:tcPr>
            <w:tcW w:w="1371" w:type="dxa"/>
            <w:tcBorders>
              <w:top w:val="nil"/>
              <w:left w:val="nil"/>
              <w:bottom w:val="single" w:sz="4" w:space="0" w:color="auto"/>
              <w:right w:val="single" w:sz="4" w:space="0" w:color="auto"/>
            </w:tcBorders>
            <w:shd w:val="clear" w:color="auto" w:fill="auto"/>
            <w:noWrap/>
            <w:vAlign w:val="center"/>
            <w:hideMark/>
          </w:tcPr>
          <w:p w14:paraId="551C4B2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493,20</w:t>
            </w:r>
          </w:p>
        </w:tc>
      </w:tr>
      <w:tr w:rsidR="00537F65" w:rsidRPr="000E3518" w14:paraId="7205BCCB" w14:textId="77777777" w:rsidTr="00AD20D2">
        <w:trPr>
          <w:trHeight w:val="57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66B9A9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w:t>
            </w:r>
          </w:p>
        </w:tc>
        <w:tc>
          <w:tcPr>
            <w:tcW w:w="1705" w:type="dxa"/>
            <w:tcBorders>
              <w:top w:val="nil"/>
              <w:left w:val="nil"/>
              <w:bottom w:val="single" w:sz="4" w:space="0" w:color="auto"/>
              <w:right w:val="single" w:sz="4" w:space="0" w:color="auto"/>
            </w:tcBorders>
            <w:shd w:val="clear" w:color="auto" w:fill="auto"/>
            <w:vAlign w:val="center"/>
            <w:hideMark/>
          </w:tcPr>
          <w:p w14:paraId="79155C7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KOCIJAN STJEPAN, Mala Subotica, A. Stepinca 37, OIB: 18186971865</w:t>
            </w:r>
          </w:p>
        </w:tc>
        <w:tc>
          <w:tcPr>
            <w:tcW w:w="1266" w:type="dxa"/>
            <w:tcBorders>
              <w:top w:val="nil"/>
              <w:left w:val="nil"/>
              <w:bottom w:val="single" w:sz="4" w:space="0" w:color="auto"/>
              <w:right w:val="single" w:sz="4" w:space="0" w:color="auto"/>
            </w:tcBorders>
            <w:shd w:val="clear" w:color="auto" w:fill="auto"/>
            <w:vAlign w:val="center"/>
            <w:hideMark/>
          </w:tcPr>
          <w:p w14:paraId="4389B02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33.198,95</w:t>
            </w:r>
          </w:p>
        </w:tc>
        <w:tc>
          <w:tcPr>
            <w:tcW w:w="1304" w:type="dxa"/>
            <w:tcBorders>
              <w:top w:val="nil"/>
              <w:left w:val="nil"/>
              <w:bottom w:val="single" w:sz="4" w:space="0" w:color="auto"/>
              <w:right w:val="single" w:sz="4" w:space="0" w:color="auto"/>
            </w:tcBorders>
            <w:shd w:val="clear" w:color="auto" w:fill="auto"/>
            <w:vAlign w:val="center"/>
            <w:hideMark/>
          </w:tcPr>
          <w:p w14:paraId="143891E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6.212,53</w:t>
            </w:r>
          </w:p>
        </w:tc>
        <w:tc>
          <w:tcPr>
            <w:tcW w:w="1228" w:type="dxa"/>
            <w:tcBorders>
              <w:top w:val="nil"/>
              <w:left w:val="nil"/>
              <w:bottom w:val="single" w:sz="4" w:space="0" w:color="auto"/>
              <w:right w:val="single" w:sz="4" w:space="0" w:color="auto"/>
            </w:tcBorders>
            <w:shd w:val="clear" w:color="auto" w:fill="auto"/>
            <w:vAlign w:val="center"/>
            <w:hideMark/>
          </w:tcPr>
          <w:p w14:paraId="59431A4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26.986,42</w:t>
            </w:r>
          </w:p>
        </w:tc>
        <w:tc>
          <w:tcPr>
            <w:tcW w:w="1266" w:type="dxa"/>
            <w:tcBorders>
              <w:top w:val="nil"/>
              <w:left w:val="nil"/>
              <w:bottom w:val="single" w:sz="4" w:space="0" w:color="auto"/>
              <w:right w:val="single" w:sz="4" w:space="0" w:color="auto"/>
            </w:tcBorders>
            <w:shd w:val="clear" w:color="auto" w:fill="auto"/>
            <w:vAlign w:val="center"/>
            <w:hideMark/>
          </w:tcPr>
          <w:p w14:paraId="7E54B05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4.047,96</w:t>
            </w:r>
          </w:p>
        </w:tc>
        <w:tc>
          <w:tcPr>
            <w:tcW w:w="1266" w:type="dxa"/>
            <w:tcBorders>
              <w:top w:val="nil"/>
              <w:left w:val="nil"/>
              <w:bottom w:val="single" w:sz="4" w:space="0" w:color="auto"/>
              <w:right w:val="single" w:sz="4" w:space="0" w:color="auto"/>
            </w:tcBorders>
            <w:shd w:val="clear" w:color="auto" w:fill="auto"/>
            <w:noWrap/>
            <w:vAlign w:val="center"/>
            <w:hideMark/>
          </w:tcPr>
          <w:p w14:paraId="11FE1EE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22.938,46</w:t>
            </w:r>
          </w:p>
        </w:tc>
        <w:tc>
          <w:tcPr>
            <w:tcW w:w="1266" w:type="dxa"/>
            <w:tcBorders>
              <w:top w:val="nil"/>
              <w:left w:val="nil"/>
              <w:bottom w:val="single" w:sz="4" w:space="0" w:color="auto"/>
              <w:right w:val="single" w:sz="4" w:space="0" w:color="auto"/>
            </w:tcBorders>
            <w:shd w:val="clear" w:color="auto" w:fill="auto"/>
            <w:vAlign w:val="center"/>
            <w:hideMark/>
          </w:tcPr>
          <w:p w14:paraId="5CF42C0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3.975,10</w:t>
            </w:r>
          </w:p>
        </w:tc>
        <w:tc>
          <w:tcPr>
            <w:tcW w:w="1371" w:type="dxa"/>
            <w:tcBorders>
              <w:top w:val="nil"/>
              <w:left w:val="nil"/>
              <w:bottom w:val="single" w:sz="4" w:space="0" w:color="auto"/>
              <w:right w:val="single" w:sz="4" w:space="0" w:color="auto"/>
            </w:tcBorders>
            <w:shd w:val="clear" w:color="auto" w:fill="auto"/>
            <w:noWrap/>
            <w:vAlign w:val="center"/>
            <w:hideMark/>
          </w:tcPr>
          <w:p w14:paraId="1E49030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18.963,36</w:t>
            </w:r>
          </w:p>
        </w:tc>
      </w:tr>
      <w:tr w:rsidR="00537F65" w:rsidRPr="000E3518" w14:paraId="48100B0C" w14:textId="77777777" w:rsidTr="00AD20D2">
        <w:trPr>
          <w:trHeight w:val="109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12899C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42</w:t>
            </w:r>
          </w:p>
        </w:tc>
        <w:tc>
          <w:tcPr>
            <w:tcW w:w="1705" w:type="dxa"/>
            <w:tcBorders>
              <w:top w:val="nil"/>
              <w:left w:val="nil"/>
              <w:bottom w:val="single" w:sz="4" w:space="0" w:color="auto"/>
              <w:right w:val="single" w:sz="4" w:space="0" w:color="auto"/>
            </w:tcBorders>
            <w:shd w:val="clear" w:color="auto" w:fill="auto"/>
            <w:vAlign w:val="center"/>
            <w:hideMark/>
          </w:tcPr>
          <w:p w14:paraId="6D9F4B11" w14:textId="0F40031D"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KODBA IV</w:t>
            </w:r>
            <w:r w:rsidR="00AD20D2" w:rsidRPr="000E3518">
              <w:rPr>
                <w:rFonts w:eastAsia="Times New Roman"/>
                <w:color w:val="000000"/>
                <w:sz w:val="20"/>
                <w:szCs w:val="20"/>
                <w:lang w:val="hr-HR"/>
              </w:rPr>
              <w:t xml:space="preserve">ICA, Čakovec, Ivana Plemenitog </w:t>
            </w:r>
            <w:r w:rsidRPr="000E3518">
              <w:rPr>
                <w:rFonts w:eastAsia="Times New Roman"/>
                <w:color w:val="000000"/>
                <w:sz w:val="20"/>
                <w:szCs w:val="20"/>
                <w:lang w:val="hr-HR"/>
              </w:rPr>
              <w:t>Zajca 22, OIB: 18322151195</w:t>
            </w:r>
          </w:p>
        </w:tc>
        <w:tc>
          <w:tcPr>
            <w:tcW w:w="1266" w:type="dxa"/>
            <w:tcBorders>
              <w:top w:val="nil"/>
              <w:left w:val="nil"/>
              <w:bottom w:val="single" w:sz="4" w:space="0" w:color="auto"/>
              <w:right w:val="single" w:sz="4" w:space="0" w:color="auto"/>
            </w:tcBorders>
            <w:shd w:val="clear" w:color="auto" w:fill="auto"/>
            <w:vAlign w:val="center"/>
            <w:hideMark/>
          </w:tcPr>
          <w:p w14:paraId="130FAFB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5.424,61</w:t>
            </w:r>
          </w:p>
        </w:tc>
        <w:tc>
          <w:tcPr>
            <w:tcW w:w="1304" w:type="dxa"/>
            <w:tcBorders>
              <w:top w:val="nil"/>
              <w:left w:val="nil"/>
              <w:bottom w:val="single" w:sz="4" w:space="0" w:color="auto"/>
              <w:right w:val="single" w:sz="4" w:space="0" w:color="auto"/>
            </w:tcBorders>
            <w:shd w:val="clear" w:color="auto" w:fill="auto"/>
            <w:vAlign w:val="center"/>
            <w:hideMark/>
          </w:tcPr>
          <w:p w14:paraId="5BD569C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547F71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5.424,61</w:t>
            </w:r>
          </w:p>
        </w:tc>
        <w:tc>
          <w:tcPr>
            <w:tcW w:w="1266" w:type="dxa"/>
            <w:tcBorders>
              <w:top w:val="nil"/>
              <w:left w:val="nil"/>
              <w:bottom w:val="single" w:sz="4" w:space="0" w:color="auto"/>
              <w:right w:val="single" w:sz="4" w:space="0" w:color="auto"/>
            </w:tcBorders>
            <w:shd w:val="clear" w:color="auto" w:fill="auto"/>
            <w:vAlign w:val="center"/>
            <w:hideMark/>
          </w:tcPr>
          <w:p w14:paraId="54E0357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813,69</w:t>
            </w:r>
          </w:p>
        </w:tc>
        <w:tc>
          <w:tcPr>
            <w:tcW w:w="1266" w:type="dxa"/>
            <w:tcBorders>
              <w:top w:val="nil"/>
              <w:left w:val="nil"/>
              <w:bottom w:val="single" w:sz="4" w:space="0" w:color="auto"/>
              <w:right w:val="single" w:sz="4" w:space="0" w:color="auto"/>
            </w:tcBorders>
            <w:shd w:val="clear" w:color="auto" w:fill="auto"/>
            <w:noWrap/>
            <w:vAlign w:val="center"/>
            <w:hideMark/>
          </w:tcPr>
          <w:p w14:paraId="386F912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4.610,92</w:t>
            </w:r>
          </w:p>
        </w:tc>
        <w:tc>
          <w:tcPr>
            <w:tcW w:w="1266" w:type="dxa"/>
            <w:tcBorders>
              <w:top w:val="nil"/>
              <w:left w:val="nil"/>
              <w:bottom w:val="single" w:sz="4" w:space="0" w:color="auto"/>
              <w:right w:val="single" w:sz="4" w:space="0" w:color="auto"/>
            </w:tcBorders>
            <w:shd w:val="clear" w:color="auto" w:fill="auto"/>
            <w:vAlign w:val="center"/>
            <w:hideMark/>
          </w:tcPr>
          <w:p w14:paraId="2B1FB81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799,05</w:t>
            </w:r>
          </w:p>
        </w:tc>
        <w:tc>
          <w:tcPr>
            <w:tcW w:w="1371" w:type="dxa"/>
            <w:tcBorders>
              <w:top w:val="nil"/>
              <w:left w:val="nil"/>
              <w:bottom w:val="single" w:sz="4" w:space="0" w:color="auto"/>
              <w:right w:val="single" w:sz="4" w:space="0" w:color="auto"/>
            </w:tcBorders>
            <w:shd w:val="clear" w:color="auto" w:fill="auto"/>
            <w:noWrap/>
            <w:vAlign w:val="center"/>
            <w:hideMark/>
          </w:tcPr>
          <w:p w14:paraId="7AE5418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3.811,87</w:t>
            </w:r>
          </w:p>
        </w:tc>
      </w:tr>
      <w:tr w:rsidR="00537F65" w:rsidRPr="000E3518" w14:paraId="74620933" w14:textId="77777777" w:rsidTr="00AD20D2">
        <w:trPr>
          <w:trHeight w:val="104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A84A2F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43</w:t>
            </w:r>
          </w:p>
        </w:tc>
        <w:tc>
          <w:tcPr>
            <w:tcW w:w="1705" w:type="dxa"/>
            <w:tcBorders>
              <w:top w:val="nil"/>
              <w:left w:val="nil"/>
              <w:bottom w:val="single" w:sz="4" w:space="0" w:color="auto"/>
              <w:right w:val="single" w:sz="4" w:space="0" w:color="auto"/>
            </w:tcBorders>
            <w:shd w:val="clear" w:color="auto" w:fill="auto"/>
            <w:vAlign w:val="center"/>
            <w:hideMark/>
          </w:tcPr>
          <w:p w14:paraId="3D6C2B1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KOLAC JOSIP, </w:t>
            </w:r>
            <w:proofErr w:type="spellStart"/>
            <w:r w:rsidRPr="000E3518">
              <w:rPr>
                <w:rFonts w:eastAsia="Times New Roman"/>
                <w:color w:val="000000"/>
                <w:sz w:val="20"/>
                <w:szCs w:val="20"/>
                <w:lang w:val="hr-HR"/>
              </w:rPr>
              <w:t>Zasadbreg</w:t>
            </w:r>
            <w:proofErr w:type="spellEnd"/>
            <w:r w:rsidRPr="000E3518">
              <w:rPr>
                <w:rFonts w:eastAsia="Times New Roman"/>
                <w:color w:val="000000"/>
                <w:sz w:val="20"/>
                <w:szCs w:val="20"/>
                <w:lang w:val="hr-HR"/>
              </w:rPr>
              <w:t xml:space="preserve"> 148,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86436354962</w:t>
            </w:r>
          </w:p>
        </w:tc>
        <w:tc>
          <w:tcPr>
            <w:tcW w:w="1266" w:type="dxa"/>
            <w:tcBorders>
              <w:top w:val="nil"/>
              <w:left w:val="nil"/>
              <w:bottom w:val="single" w:sz="4" w:space="0" w:color="auto"/>
              <w:right w:val="single" w:sz="4" w:space="0" w:color="auto"/>
            </w:tcBorders>
            <w:shd w:val="clear" w:color="auto" w:fill="auto"/>
            <w:vAlign w:val="center"/>
            <w:hideMark/>
          </w:tcPr>
          <w:p w14:paraId="79BD803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68.698,68</w:t>
            </w:r>
          </w:p>
        </w:tc>
        <w:tc>
          <w:tcPr>
            <w:tcW w:w="1304" w:type="dxa"/>
            <w:tcBorders>
              <w:top w:val="nil"/>
              <w:left w:val="nil"/>
              <w:bottom w:val="single" w:sz="4" w:space="0" w:color="auto"/>
              <w:right w:val="single" w:sz="4" w:space="0" w:color="auto"/>
            </w:tcBorders>
            <w:shd w:val="clear" w:color="auto" w:fill="auto"/>
            <w:vAlign w:val="center"/>
            <w:hideMark/>
          </w:tcPr>
          <w:p w14:paraId="75EBE78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24.859,47</w:t>
            </w:r>
          </w:p>
        </w:tc>
        <w:tc>
          <w:tcPr>
            <w:tcW w:w="1228" w:type="dxa"/>
            <w:tcBorders>
              <w:top w:val="nil"/>
              <w:left w:val="nil"/>
              <w:bottom w:val="single" w:sz="4" w:space="0" w:color="auto"/>
              <w:right w:val="single" w:sz="4" w:space="0" w:color="auto"/>
            </w:tcBorders>
            <w:shd w:val="clear" w:color="auto" w:fill="auto"/>
            <w:vAlign w:val="center"/>
            <w:hideMark/>
          </w:tcPr>
          <w:p w14:paraId="761D756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43.839,21</w:t>
            </w:r>
          </w:p>
        </w:tc>
        <w:tc>
          <w:tcPr>
            <w:tcW w:w="1266" w:type="dxa"/>
            <w:tcBorders>
              <w:top w:val="nil"/>
              <w:left w:val="nil"/>
              <w:bottom w:val="single" w:sz="4" w:space="0" w:color="auto"/>
              <w:right w:val="single" w:sz="4" w:space="0" w:color="auto"/>
            </w:tcBorders>
            <w:shd w:val="clear" w:color="auto" w:fill="auto"/>
            <w:vAlign w:val="center"/>
            <w:hideMark/>
          </w:tcPr>
          <w:p w14:paraId="632E41D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6.575,88</w:t>
            </w:r>
          </w:p>
        </w:tc>
        <w:tc>
          <w:tcPr>
            <w:tcW w:w="1266" w:type="dxa"/>
            <w:tcBorders>
              <w:top w:val="nil"/>
              <w:left w:val="nil"/>
              <w:bottom w:val="single" w:sz="4" w:space="0" w:color="auto"/>
              <w:right w:val="single" w:sz="4" w:space="0" w:color="auto"/>
            </w:tcBorders>
            <w:shd w:val="clear" w:color="auto" w:fill="auto"/>
            <w:noWrap/>
            <w:vAlign w:val="center"/>
            <w:hideMark/>
          </w:tcPr>
          <w:p w14:paraId="00A0C95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37.263,33</w:t>
            </w:r>
          </w:p>
        </w:tc>
        <w:tc>
          <w:tcPr>
            <w:tcW w:w="1266" w:type="dxa"/>
            <w:tcBorders>
              <w:top w:val="nil"/>
              <w:left w:val="nil"/>
              <w:bottom w:val="single" w:sz="4" w:space="0" w:color="auto"/>
              <w:right w:val="single" w:sz="4" w:space="0" w:color="auto"/>
            </w:tcBorders>
            <w:shd w:val="clear" w:color="auto" w:fill="auto"/>
            <w:vAlign w:val="center"/>
            <w:hideMark/>
          </w:tcPr>
          <w:p w14:paraId="33581E1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6.457,52</w:t>
            </w:r>
          </w:p>
        </w:tc>
        <w:tc>
          <w:tcPr>
            <w:tcW w:w="1371" w:type="dxa"/>
            <w:tcBorders>
              <w:top w:val="nil"/>
              <w:left w:val="nil"/>
              <w:bottom w:val="single" w:sz="4" w:space="0" w:color="auto"/>
              <w:right w:val="single" w:sz="4" w:space="0" w:color="auto"/>
            </w:tcBorders>
            <w:shd w:val="clear" w:color="auto" w:fill="auto"/>
            <w:noWrap/>
            <w:vAlign w:val="center"/>
            <w:hideMark/>
          </w:tcPr>
          <w:p w14:paraId="56862C6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30.805,81</w:t>
            </w:r>
          </w:p>
        </w:tc>
      </w:tr>
      <w:tr w:rsidR="00537F65" w:rsidRPr="000E3518" w14:paraId="7A57190E" w14:textId="77777777" w:rsidTr="00AD20D2">
        <w:trPr>
          <w:trHeight w:val="121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007DE4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44</w:t>
            </w:r>
          </w:p>
        </w:tc>
        <w:tc>
          <w:tcPr>
            <w:tcW w:w="1705" w:type="dxa"/>
            <w:tcBorders>
              <w:top w:val="nil"/>
              <w:left w:val="nil"/>
              <w:bottom w:val="single" w:sz="4" w:space="0" w:color="auto"/>
              <w:right w:val="single" w:sz="4" w:space="0" w:color="auto"/>
            </w:tcBorders>
            <w:shd w:val="clear" w:color="auto" w:fill="auto"/>
            <w:vAlign w:val="center"/>
            <w:hideMark/>
          </w:tcPr>
          <w:p w14:paraId="78E6B08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KOLAREK MIRJANA, Nova 28, </w:t>
            </w:r>
            <w:proofErr w:type="spellStart"/>
            <w:r w:rsidRPr="000E3518">
              <w:rPr>
                <w:rFonts w:eastAsia="Times New Roman"/>
                <w:color w:val="000000"/>
                <w:sz w:val="20"/>
                <w:szCs w:val="20"/>
                <w:lang w:val="hr-HR"/>
              </w:rPr>
              <w:t>Dunjkovec</w:t>
            </w:r>
            <w:proofErr w:type="spellEnd"/>
            <w:r w:rsidRPr="000E3518">
              <w:rPr>
                <w:rFonts w:eastAsia="Times New Roman"/>
                <w:color w:val="000000"/>
                <w:sz w:val="20"/>
                <w:szCs w:val="20"/>
                <w:lang w:val="hr-HR"/>
              </w:rPr>
              <w:t>, OIB: 37900377674</w:t>
            </w:r>
          </w:p>
        </w:tc>
        <w:tc>
          <w:tcPr>
            <w:tcW w:w="1266" w:type="dxa"/>
            <w:tcBorders>
              <w:top w:val="nil"/>
              <w:left w:val="nil"/>
              <w:bottom w:val="single" w:sz="4" w:space="0" w:color="auto"/>
              <w:right w:val="single" w:sz="4" w:space="0" w:color="auto"/>
            </w:tcBorders>
            <w:shd w:val="clear" w:color="auto" w:fill="auto"/>
            <w:vAlign w:val="center"/>
            <w:hideMark/>
          </w:tcPr>
          <w:p w14:paraId="450F963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69.038,83</w:t>
            </w:r>
          </w:p>
        </w:tc>
        <w:tc>
          <w:tcPr>
            <w:tcW w:w="1304" w:type="dxa"/>
            <w:tcBorders>
              <w:top w:val="nil"/>
              <w:left w:val="nil"/>
              <w:bottom w:val="single" w:sz="4" w:space="0" w:color="auto"/>
              <w:right w:val="single" w:sz="4" w:space="0" w:color="auto"/>
            </w:tcBorders>
            <w:shd w:val="clear" w:color="auto" w:fill="auto"/>
            <w:vAlign w:val="center"/>
            <w:hideMark/>
          </w:tcPr>
          <w:p w14:paraId="0203A8F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20.836,47</w:t>
            </w:r>
          </w:p>
        </w:tc>
        <w:tc>
          <w:tcPr>
            <w:tcW w:w="1228" w:type="dxa"/>
            <w:tcBorders>
              <w:top w:val="nil"/>
              <w:left w:val="nil"/>
              <w:bottom w:val="single" w:sz="4" w:space="0" w:color="auto"/>
              <w:right w:val="single" w:sz="4" w:space="0" w:color="auto"/>
            </w:tcBorders>
            <w:shd w:val="clear" w:color="auto" w:fill="auto"/>
            <w:vAlign w:val="center"/>
            <w:hideMark/>
          </w:tcPr>
          <w:p w14:paraId="6175901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48.202,36</w:t>
            </w:r>
          </w:p>
        </w:tc>
        <w:tc>
          <w:tcPr>
            <w:tcW w:w="1266" w:type="dxa"/>
            <w:tcBorders>
              <w:top w:val="nil"/>
              <w:left w:val="nil"/>
              <w:bottom w:val="single" w:sz="4" w:space="0" w:color="auto"/>
              <w:right w:val="single" w:sz="4" w:space="0" w:color="auto"/>
            </w:tcBorders>
            <w:shd w:val="clear" w:color="auto" w:fill="auto"/>
            <w:vAlign w:val="center"/>
            <w:hideMark/>
          </w:tcPr>
          <w:p w14:paraId="7625174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7.230,35</w:t>
            </w:r>
          </w:p>
        </w:tc>
        <w:tc>
          <w:tcPr>
            <w:tcW w:w="1266" w:type="dxa"/>
            <w:tcBorders>
              <w:top w:val="nil"/>
              <w:left w:val="nil"/>
              <w:bottom w:val="single" w:sz="4" w:space="0" w:color="auto"/>
              <w:right w:val="single" w:sz="4" w:space="0" w:color="auto"/>
            </w:tcBorders>
            <w:shd w:val="clear" w:color="auto" w:fill="auto"/>
            <w:noWrap/>
            <w:vAlign w:val="center"/>
            <w:hideMark/>
          </w:tcPr>
          <w:p w14:paraId="07FAB84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40.972,01</w:t>
            </w:r>
          </w:p>
        </w:tc>
        <w:tc>
          <w:tcPr>
            <w:tcW w:w="1266" w:type="dxa"/>
            <w:tcBorders>
              <w:top w:val="nil"/>
              <w:left w:val="nil"/>
              <w:bottom w:val="single" w:sz="4" w:space="0" w:color="auto"/>
              <w:right w:val="single" w:sz="4" w:space="0" w:color="auto"/>
            </w:tcBorders>
            <w:shd w:val="clear" w:color="auto" w:fill="auto"/>
            <w:vAlign w:val="center"/>
            <w:hideMark/>
          </w:tcPr>
          <w:p w14:paraId="387BC87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7.100,21</w:t>
            </w:r>
          </w:p>
        </w:tc>
        <w:tc>
          <w:tcPr>
            <w:tcW w:w="1371" w:type="dxa"/>
            <w:tcBorders>
              <w:top w:val="nil"/>
              <w:left w:val="nil"/>
              <w:bottom w:val="single" w:sz="4" w:space="0" w:color="auto"/>
              <w:right w:val="single" w:sz="4" w:space="0" w:color="auto"/>
            </w:tcBorders>
            <w:shd w:val="clear" w:color="auto" w:fill="auto"/>
            <w:noWrap/>
            <w:vAlign w:val="center"/>
            <w:hideMark/>
          </w:tcPr>
          <w:p w14:paraId="7FC66D2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33.871,80</w:t>
            </w:r>
          </w:p>
        </w:tc>
      </w:tr>
      <w:tr w:rsidR="00537F65" w:rsidRPr="000E3518" w14:paraId="11ED29FC" w14:textId="77777777" w:rsidTr="00AD20D2">
        <w:trPr>
          <w:trHeight w:val="107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A6939D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45</w:t>
            </w:r>
          </w:p>
        </w:tc>
        <w:tc>
          <w:tcPr>
            <w:tcW w:w="1705" w:type="dxa"/>
            <w:tcBorders>
              <w:top w:val="nil"/>
              <w:left w:val="nil"/>
              <w:bottom w:val="single" w:sz="4" w:space="0" w:color="auto"/>
              <w:right w:val="single" w:sz="4" w:space="0" w:color="auto"/>
            </w:tcBorders>
            <w:shd w:val="clear" w:color="auto" w:fill="auto"/>
            <w:vAlign w:val="center"/>
            <w:hideMark/>
          </w:tcPr>
          <w:p w14:paraId="31DC4A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KOLAREK RAJKO, Nova 28, </w:t>
            </w:r>
            <w:proofErr w:type="spellStart"/>
            <w:r w:rsidRPr="000E3518">
              <w:rPr>
                <w:rFonts w:eastAsia="Times New Roman"/>
                <w:color w:val="000000"/>
                <w:sz w:val="20"/>
                <w:szCs w:val="20"/>
                <w:lang w:val="hr-HR"/>
              </w:rPr>
              <w:t>Dunjkovec</w:t>
            </w:r>
            <w:proofErr w:type="spellEnd"/>
            <w:r w:rsidRPr="000E3518">
              <w:rPr>
                <w:rFonts w:eastAsia="Times New Roman"/>
                <w:color w:val="000000"/>
                <w:sz w:val="20"/>
                <w:szCs w:val="20"/>
                <w:lang w:val="hr-HR"/>
              </w:rPr>
              <w:t>, OIB: 19922102423</w:t>
            </w:r>
          </w:p>
        </w:tc>
        <w:tc>
          <w:tcPr>
            <w:tcW w:w="1266" w:type="dxa"/>
            <w:tcBorders>
              <w:top w:val="nil"/>
              <w:left w:val="nil"/>
              <w:bottom w:val="single" w:sz="4" w:space="0" w:color="auto"/>
              <w:right w:val="single" w:sz="4" w:space="0" w:color="auto"/>
            </w:tcBorders>
            <w:shd w:val="clear" w:color="auto" w:fill="auto"/>
            <w:vAlign w:val="center"/>
            <w:hideMark/>
          </w:tcPr>
          <w:p w14:paraId="6B2B1A1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79.658,08</w:t>
            </w:r>
          </w:p>
        </w:tc>
        <w:tc>
          <w:tcPr>
            <w:tcW w:w="1304" w:type="dxa"/>
            <w:tcBorders>
              <w:top w:val="nil"/>
              <w:left w:val="nil"/>
              <w:bottom w:val="single" w:sz="4" w:space="0" w:color="auto"/>
              <w:right w:val="single" w:sz="4" w:space="0" w:color="auto"/>
            </w:tcBorders>
            <w:shd w:val="clear" w:color="auto" w:fill="auto"/>
            <w:vAlign w:val="center"/>
            <w:hideMark/>
          </w:tcPr>
          <w:p w14:paraId="6F947C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25.748,36</w:t>
            </w:r>
          </w:p>
        </w:tc>
        <w:tc>
          <w:tcPr>
            <w:tcW w:w="1228" w:type="dxa"/>
            <w:tcBorders>
              <w:top w:val="nil"/>
              <w:left w:val="nil"/>
              <w:bottom w:val="single" w:sz="4" w:space="0" w:color="auto"/>
              <w:right w:val="single" w:sz="4" w:space="0" w:color="auto"/>
            </w:tcBorders>
            <w:shd w:val="clear" w:color="auto" w:fill="auto"/>
            <w:vAlign w:val="center"/>
            <w:hideMark/>
          </w:tcPr>
          <w:p w14:paraId="2E6728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53.909,72</w:t>
            </w:r>
          </w:p>
        </w:tc>
        <w:tc>
          <w:tcPr>
            <w:tcW w:w="1266" w:type="dxa"/>
            <w:tcBorders>
              <w:top w:val="nil"/>
              <w:left w:val="nil"/>
              <w:bottom w:val="single" w:sz="4" w:space="0" w:color="auto"/>
              <w:right w:val="single" w:sz="4" w:space="0" w:color="auto"/>
            </w:tcBorders>
            <w:shd w:val="clear" w:color="auto" w:fill="auto"/>
            <w:vAlign w:val="center"/>
            <w:hideMark/>
          </w:tcPr>
          <w:p w14:paraId="46778EC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8.086,46</w:t>
            </w:r>
          </w:p>
        </w:tc>
        <w:tc>
          <w:tcPr>
            <w:tcW w:w="1266" w:type="dxa"/>
            <w:tcBorders>
              <w:top w:val="nil"/>
              <w:left w:val="nil"/>
              <w:bottom w:val="single" w:sz="4" w:space="0" w:color="auto"/>
              <w:right w:val="single" w:sz="4" w:space="0" w:color="auto"/>
            </w:tcBorders>
            <w:shd w:val="clear" w:color="auto" w:fill="auto"/>
            <w:noWrap/>
            <w:vAlign w:val="center"/>
            <w:hideMark/>
          </w:tcPr>
          <w:p w14:paraId="73AC3F6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45.823,26</w:t>
            </w:r>
          </w:p>
        </w:tc>
        <w:tc>
          <w:tcPr>
            <w:tcW w:w="1266" w:type="dxa"/>
            <w:tcBorders>
              <w:top w:val="nil"/>
              <w:left w:val="nil"/>
              <w:bottom w:val="single" w:sz="4" w:space="0" w:color="auto"/>
              <w:right w:val="single" w:sz="4" w:space="0" w:color="auto"/>
            </w:tcBorders>
            <w:shd w:val="clear" w:color="auto" w:fill="auto"/>
            <w:vAlign w:val="center"/>
            <w:hideMark/>
          </w:tcPr>
          <w:p w14:paraId="3209429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7.940,90</w:t>
            </w:r>
          </w:p>
        </w:tc>
        <w:tc>
          <w:tcPr>
            <w:tcW w:w="1371" w:type="dxa"/>
            <w:tcBorders>
              <w:top w:val="nil"/>
              <w:left w:val="nil"/>
              <w:bottom w:val="single" w:sz="4" w:space="0" w:color="auto"/>
              <w:right w:val="single" w:sz="4" w:space="0" w:color="auto"/>
            </w:tcBorders>
            <w:shd w:val="clear" w:color="auto" w:fill="auto"/>
            <w:noWrap/>
            <w:vAlign w:val="center"/>
            <w:hideMark/>
          </w:tcPr>
          <w:p w14:paraId="284C4B3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37.882,36</w:t>
            </w:r>
          </w:p>
        </w:tc>
      </w:tr>
      <w:tr w:rsidR="00537F65" w:rsidRPr="000E3518" w14:paraId="502D4D4F" w14:textId="77777777" w:rsidTr="00AD20D2">
        <w:trPr>
          <w:trHeight w:val="125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2706F3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w:t>
            </w:r>
          </w:p>
        </w:tc>
        <w:tc>
          <w:tcPr>
            <w:tcW w:w="1705" w:type="dxa"/>
            <w:tcBorders>
              <w:top w:val="nil"/>
              <w:left w:val="nil"/>
              <w:bottom w:val="single" w:sz="4" w:space="0" w:color="auto"/>
              <w:right w:val="single" w:sz="4" w:space="0" w:color="auto"/>
            </w:tcBorders>
            <w:shd w:val="clear" w:color="auto" w:fill="auto"/>
            <w:vAlign w:val="center"/>
            <w:hideMark/>
          </w:tcPr>
          <w:p w14:paraId="3E6702B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KONŠAK MILAN, </w:t>
            </w:r>
            <w:proofErr w:type="spellStart"/>
            <w:r w:rsidRPr="000E3518">
              <w:rPr>
                <w:rFonts w:eastAsia="Times New Roman"/>
                <w:color w:val="000000"/>
                <w:sz w:val="20"/>
                <w:szCs w:val="20"/>
                <w:lang w:val="hr-HR"/>
              </w:rPr>
              <w:t>Knezovac</w:t>
            </w:r>
            <w:proofErr w:type="spellEnd"/>
            <w:r w:rsidRPr="000E3518">
              <w:rPr>
                <w:rFonts w:eastAsia="Times New Roman"/>
                <w:color w:val="000000"/>
                <w:sz w:val="20"/>
                <w:szCs w:val="20"/>
                <w:lang w:val="hr-HR"/>
              </w:rPr>
              <w:t xml:space="preserve"> 42,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38217117430</w:t>
            </w:r>
          </w:p>
        </w:tc>
        <w:tc>
          <w:tcPr>
            <w:tcW w:w="1266" w:type="dxa"/>
            <w:tcBorders>
              <w:top w:val="nil"/>
              <w:left w:val="nil"/>
              <w:bottom w:val="single" w:sz="4" w:space="0" w:color="auto"/>
              <w:right w:val="single" w:sz="4" w:space="0" w:color="auto"/>
            </w:tcBorders>
            <w:shd w:val="clear" w:color="auto" w:fill="auto"/>
            <w:vAlign w:val="center"/>
            <w:hideMark/>
          </w:tcPr>
          <w:p w14:paraId="10E11F9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64.594,96</w:t>
            </w:r>
          </w:p>
        </w:tc>
        <w:tc>
          <w:tcPr>
            <w:tcW w:w="1304" w:type="dxa"/>
            <w:tcBorders>
              <w:top w:val="nil"/>
              <w:left w:val="nil"/>
              <w:bottom w:val="single" w:sz="4" w:space="0" w:color="auto"/>
              <w:right w:val="single" w:sz="4" w:space="0" w:color="auto"/>
            </w:tcBorders>
            <w:shd w:val="clear" w:color="auto" w:fill="auto"/>
            <w:vAlign w:val="center"/>
            <w:hideMark/>
          </w:tcPr>
          <w:p w14:paraId="2785EBA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22.871,73</w:t>
            </w:r>
          </w:p>
        </w:tc>
        <w:tc>
          <w:tcPr>
            <w:tcW w:w="1228" w:type="dxa"/>
            <w:tcBorders>
              <w:top w:val="nil"/>
              <w:left w:val="nil"/>
              <w:bottom w:val="single" w:sz="4" w:space="0" w:color="auto"/>
              <w:right w:val="single" w:sz="4" w:space="0" w:color="auto"/>
            </w:tcBorders>
            <w:shd w:val="clear" w:color="auto" w:fill="auto"/>
            <w:vAlign w:val="center"/>
            <w:hideMark/>
          </w:tcPr>
          <w:p w14:paraId="57AD380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41.723,23</w:t>
            </w:r>
          </w:p>
        </w:tc>
        <w:tc>
          <w:tcPr>
            <w:tcW w:w="1266" w:type="dxa"/>
            <w:tcBorders>
              <w:top w:val="nil"/>
              <w:left w:val="nil"/>
              <w:bottom w:val="single" w:sz="4" w:space="0" w:color="auto"/>
              <w:right w:val="single" w:sz="4" w:space="0" w:color="auto"/>
            </w:tcBorders>
            <w:shd w:val="clear" w:color="auto" w:fill="auto"/>
            <w:vAlign w:val="center"/>
            <w:hideMark/>
          </w:tcPr>
          <w:p w14:paraId="2B4C769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6.258,48</w:t>
            </w:r>
          </w:p>
        </w:tc>
        <w:tc>
          <w:tcPr>
            <w:tcW w:w="1266" w:type="dxa"/>
            <w:tcBorders>
              <w:top w:val="nil"/>
              <w:left w:val="nil"/>
              <w:bottom w:val="single" w:sz="4" w:space="0" w:color="auto"/>
              <w:right w:val="single" w:sz="4" w:space="0" w:color="auto"/>
            </w:tcBorders>
            <w:shd w:val="clear" w:color="auto" w:fill="auto"/>
            <w:noWrap/>
            <w:vAlign w:val="center"/>
            <w:hideMark/>
          </w:tcPr>
          <w:p w14:paraId="2F6F0C6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35.464,75</w:t>
            </w:r>
          </w:p>
        </w:tc>
        <w:tc>
          <w:tcPr>
            <w:tcW w:w="1266" w:type="dxa"/>
            <w:tcBorders>
              <w:top w:val="nil"/>
              <w:left w:val="nil"/>
              <w:bottom w:val="single" w:sz="4" w:space="0" w:color="auto"/>
              <w:right w:val="single" w:sz="4" w:space="0" w:color="auto"/>
            </w:tcBorders>
            <w:shd w:val="clear" w:color="auto" w:fill="auto"/>
            <w:vAlign w:val="center"/>
            <w:hideMark/>
          </w:tcPr>
          <w:p w14:paraId="523A803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6.145,83</w:t>
            </w:r>
          </w:p>
        </w:tc>
        <w:tc>
          <w:tcPr>
            <w:tcW w:w="1371" w:type="dxa"/>
            <w:tcBorders>
              <w:top w:val="nil"/>
              <w:left w:val="nil"/>
              <w:bottom w:val="single" w:sz="4" w:space="0" w:color="auto"/>
              <w:right w:val="single" w:sz="4" w:space="0" w:color="auto"/>
            </w:tcBorders>
            <w:shd w:val="clear" w:color="auto" w:fill="auto"/>
            <w:noWrap/>
            <w:vAlign w:val="center"/>
            <w:hideMark/>
          </w:tcPr>
          <w:p w14:paraId="2955807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29.318,92</w:t>
            </w:r>
          </w:p>
        </w:tc>
      </w:tr>
      <w:tr w:rsidR="00537F65" w:rsidRPr="000E3518" w14:paraId="05FD3013" w14:textId="77777777" w:rsidTr="00AD20D2">
        <w:trPr>
          <w:trHeight w:val="97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4FBBCD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w:t>
            </w:r>
          </w:p>
        </w:tc>
        <w:tc>
          <w:tcPr>
            <w:tcW w:w="1705" w:type="dxa"/>
            <w:tcBorders>
              <w:top w:val="nil"/>
              <w:left w:val="nil"/>
              <w:bottom w:val="single" w:sz="4" w:space="0" w:color="auto"/>
              <w:right w:val="single" w:sz="4" w:space="0" w:color="auto"/>
            </w:tcBorders>
            <w:shd w:val="clear" w:color="auto" w:fill="auto"/>
            <w:vAlign w:val="center"/>
            <w:hideMark/>
          </w:tcPr>
          <w:p w14:paraId="7889836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KOS BRANKO, Milke Trnine 45, Čakovec, OIB: 72221094034</w:t>
            </w:r>
          </w:p>
        </w:tc>
        <w:tc>
          <w:tcPr>
            <w:tcW w:w="1266" w:type="dxa"/>
            <w:tcBorders>
              <w:top w:val="nil"/>
              <w:left w:val="nil"/>
              <w:bottom w:val="single" w:sz="4" w:space="0" w:color="auto"/>
              <w:right w:val="single" w:sz="4" w:space="0" w:color="auto"/>
            </w:tcBorders>
            <w:shd w:val="clear" w:color="auto" w:fill="auto"/>
            <w:vAlign w:val="center"/>
            <w:hideMark/>
          </w:tcPr>
          <w:p w14:paraId="4E84440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33.106,14</w:t>
            </w:r>
          </w:p>
        </w:tc>
        <w:tc>
          <w:tcPr>
            <w:tcW w:w="1304" w:type="dxa"/>
            <w:tcBorders>
              <w:top w:val="nil"/>
              <w:left w:val="nil"/>
              <w:bottom w:val="single" w:sz="4" w:space="0" w:color="auto"/>
              <w:right w:val="single" w:sz="4" w:space="0" w:color="auto"/>
            </w:tcBorders>
            <w:shd w:val="clear" w:color="auto" w:fill="auto"/>
            <w:vAlign w:val="center"/>
            <w:hideMark/>
          </w:tcPr>
          <w:p w14:paraId="43322F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11.485,17</w:t>
            </w:r>
          </w:p>
        </w:tc>
        <w:tc>
          <w:tcPr>
            <w:tcW w:w="1228" w:type="dxa"/>
            <w:tcBorders>
              <w:top w:val="nil"/>
              <w:left w:val="nil"/>
              <w:bottom w:val="single" w:sz="4" w:space="0" w:color="auto"/>
              <w:right w:val="single" w:sz="4" w:space="0" w:color="auto"/>
            </w:tcBorders>
            <w:shd w:val="clear" w:color="auto" w:fill="auto"/>
            <w:vAlign w:val="center"/>
            <w:hideMark/>
          </w:tcPr>
          <w:p w14:paraId="775C2B6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21.620,97</w:t>
            </w:r>
          </w:p>
        </w:tc>
        <w:tc>
          <w:tcPr>
            <w:tcW w:w="1266" w:type="dxa"/>
            <w:tcBorders>
              <w:top w:val="nil"/>
              <w:left w:val="nil"/>
              <w:bottom w:val="single" w:sz="4" w:space="0" w:color="auto"/>
              <w:right w:val="single" w:sz="4" w:space="0" w:color="auto"/>
            </w:tcBorders>
            <w:shd w:val="clear" w:color="auto" w:fill="auto"/>
            <w:vAlign w:val="center"/>
            <w:hideMark/>
          </w:tcPr>
          <w:p w14:paraId="25FB198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3.243,15</w:t>
            </w:r>
          </w:p>
        </w:tc>
        <w:tc>
          <w:tcPr>
            <w:tcW w:w="1266" w:type="dxa"/>
            <w:tcBorders>
              <w:top w:val="nil"/>
              <w:left w:val="nil"/>
              <w:bottom w:val="single" w:sz="4" w:space="0" w:color="auto"/>
              <w:right w:val="single" w:sz="4" w:space="0" w:color="auto"/>
            </w:tcBorders>
            <w:shd w:val="clear" w:color="auto" w:fill="auto"/>
            <w:noWrap/>
            <w:vAlign w:val="center"/>
            <w:hideMark/>
          </w:tcPr>
          <w:p w14:paraId="2D0EAED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18.377,82</w:t>
            </w:r>
          </w:p>
        </w:tc>
        <w:tc>
          <w:tcPr>
            <w:tcW w:w="1266" w:type="dxa"/>
            <w:tcBorders>
              <w:top w:val="nil"/>
              <w:left w:val="nil"/>
              <w:bottom w:val="single" w:sz="4" w:space="0" w:color="auto"/>
              <w:right w:val="single" w:sz="4" w:space="0" w:color="auto"/>
            </w:tcBorders>
            <w:shd w:val="clear" w:color="auto" w:fill="auto"/>
            <w:vAlign w:val="center"/>
            <w:hideMark/>
          </w:tcPr>
          <w:p w14:paraId="2756A92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3.184,77</w:t>
            </w:r>
          </w:p>
        </w:tc>
        <w:tc>
          <w:tcPr>
            <w:tcW w:w="1371" w:type="dxa"/>
            <w:tcBorders>
              <w:top w:val="nil"/>
              <w:left w:val="nil"/>
              <w:bottom w:val="single" w:sz="4" w:space="0" w:color="auto"/>
              <w:right w:val="single" w:sz="4" w:space="0" w:color="auto"/>
            </w:tcBorders>
            <w:shd w:val="clear" w:color="auto" w:fill="auto"/>
            <w:noWrap/>
            <w:vAlign w:val="center"/>
            <w:hideMark/>
          </w:tcPr>
          <w:p w14:paraId="42A318D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15.193,05</w:t>
            </w:r>
          </w:p>
        </w:tc>
      </w:tr>
      <w:tr w:rsidR="00537F65" w:rsidRPr="000E3518" w14:paraId="6115B877" w14:textId="77777777" w:rsidTr="00AD20D2">
        <w:trPr>
          <w:trHeight w:val="135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D2A0A5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w:t>
            </w:r>
          </w:p>
        </w:tc>
        <w:tc>
          <w:tcPr>
            <w:tcW w:w="1705" w:type="dxa"/>
            <w:tcBorders>
              <w:top w:val="nil"/>
              <w:left w:val="nil"/>
              <w:bottom w:val="single" w:sz="4" w:space="0" w:color="auto"/>
              <w:right w:val="single" w:sz="4" w:space="0" w:color="auto"/>
            </w:tcBorders>
            <w:shd w:val="clear" w:color="auto" w:fill="auto"/>
            <w:vAlign w:val="center"/>
            <w:hideMark/>
          </w:tcPr>
          <w:p w14:paraId="30DA8EDB" w14:textId="2DC9FC27" w:rsidR="00537F65" w:rsidRPr="000E3518" w:rsidRDefault="001523DA">
            <w:pPr>
              <w:jc w:val="center"/>
              <w:rPr>
                <w:rFonts w:eastAsia="Times New Roman"/>
                <w:color w:val="000000"/>
                <w:sz w:val="20"/>
                <w:szCs w:val="20"/>
                <w:lang w:val="hr-HR"/>
              </w:rPr>
            </w:pPr>
            <w:r w:rsidRPr="000E3518">
              <w:rPr>
                <w:rFonts w:eastAsia="Times New Roman"/>
                <w:color w:val="000000"/>
                <w:sz w:val="20"/>
                <w:szCs w:val="20"/>
                <w:lang w:val="hr-HR"/>
              </w:rPr>
              <w:t>KOS JERONIM</w:t>
            </w:r>
            <w:r w:rsidR="00537F65" w:rsidRPr="000E3518">
              <w:rPr>
                <w:rFonts w:eastAsia="Times New Roman"/>
                <w:color w:val="000000"/>
                <w:sz w:val="20"/>
                <w:szCs w:val="20"/>
                <w:lang w:val="hr-HR"/>
              </w:rPr>
              <w:t>, Novo Selo Rok, Rade Končara 114, Čakovec, OIB: 14302773366</w:t>
            </w:r>
          </w:p>
        </w:tc>
        <w:tc>
          <w:tcPr>
            <w:tcW w:w="1266" w:type="dxa"/>
            <w:tcBorders>
              <w:top w:val="nil"/>
              <w:left w:val="nil"/>
              <w:bottom w:val="single" w:sz="4" w:space="0" w:color="auto"/>
              <w:right w:val="single" w:sz="4" w:space="0" w:color="auto"/>
            </w:tcBorders>
            <w:shd w:val="clear" w:color="auto" w:fill="auto"/>
            <w:vAlign w:val="center"/>
            <w:hideMark/>
          </w:tcPr>
          <w:p w14:paraId="4BA741B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17.085,26</w:t>
            </w:r>
          </w:p>
        </w:tc>
        <w:tc>
          <w:tcPr>
            <w:tcW w:w="1304" w:type="dxa"/>
            <w:tcBorders>
              <w:top w:val="nil"/>
              <w:left w:val="nil"/>
              <w:bottom w:val="single" w:sz="4" w:space="0" w:color="auto"/>
              <w:right w:val="single" w:sz="4" w:space="0" w:color="auto"/>
            </w:tcBorders>
            <w:shd w:val="clear" w:color="auto" w:fill="auto"/>
            <w:vAlign w:val="center"/>
            <w:hideMark/>
          </w:tcPr>
          <w:p w14:paraId="6A90373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6.161,26</w:t>
            </w:r>
          </w:p>
        </w:tc>
        <w:tc>
          <w:tcPr>
            <w:tcW w:w="1228" w:type="dxa"/>
            <w:tcBorders>
              <w:top w:val="nil"/>
              <w:left w:val="nil"/>
              <w:bottom w:val="single" w:sz="4" w:space="0" w:color="auto"/>
              <w:right w:val="single" w:sz="4" w:space="0" w:color="auto"/>
            </w:tcBorders>
            <w:shd w:val="clear" w:color="auto" w:fill="auto"/>
            <w:vAlign w:val="center"/>
            <w:hideMark/>
          </w:tcPr>
          <w:p w14:paraId="39A2DB8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10.924,00</w:t>
            </w:r>
          </w:p>
        </w:tc>
        <w:tc>
          <w:tcPr>
            <w:tcW w:w="1266" w:type="dxa"/>
            <w:tcBorders>
              <w:top w:val="nil"/>
              <w:left w:val="nil"/>
              <w:bottom w:val="single" w:sz="4" w:space="0" w:color="auto"/>
              <w:right w:val="single" w:sz="4" w:space="0" w:color="auto"/>
            </w:tcBorders>
            <w:shd w:val="clear" w:color="auto" w:fill="auto"/>
            <w:vAlign w:val="center"/>
            <w:hideMark/>
          </w:tcPr>
          <w:p w14:paraId="37CC736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1.638,60</w:t>
            </w:r>
          </w:p>
        </w:tc>
        <w:tc>
          <w:tcPr>
            <w:tcW w:w="1266" w:type="dxa"/>
            <w:tcBorders>
              <w:top w:val="nil"/>
              <w:left w:val="nil"/>
              <w:bottom w:val="single" w:sz="4" w:space="0" w:color="auto"/>
              <w:right w:val="single" w:sz="4" w:space="0" w:color="auto"/>
            </w:tcBorders>
            <w:shd w:val="clear" w:color="auto" w:fill="auto"/>
            <w:noWrap/>
            <w:vAlign w:val="center"/>
            <w:hideMark/>
          </w:tcPr>
          <w:p w14:paraId="39741A7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9.285,40</w:t>
            </w:r>
          </w:p>
        </w:tc>
        <w:tc>
          <w:tcPr>
            <w:tcW w:w="1266" w:type="dxa"/>
            <w:tcBorders>
              <w:top w:val="nil"/>
              <w:left w:val="nil"/>
              <w:bottom w:val="single" w:sz="4" w:space="0" w:color="auto"/>
              <w:right w:val="single" w:sz="4" w:space="0" w:color="auto"/>
            </w:tcBorders>
            <w:shd w:val="clear" w:color="auto" w:fill="auto"/>
            <w:vAlign w:val="center"/>
            <w:hideMark/>
          </w:tcPr>
          <w:p w14:paraId="3627741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1.609,11</w:t>
            </w:r>
          </w:p>
        </w:tc>
        <w:tc>
          <w:tcPr>
            <w:tcW w:w="1371" w:type="dxa"/>
            <w:tcBorders>
              <w:top w:val="nil"/>
              <w:left w:val="nil"/>
              <w:bottom w:val="single" w:sz="4" w:space="0" w:color="auto"/>
              <w:right w:val="single" w:sz="4" w:space="0" w:color="auto"/>
            </w:tcBorders>
            <w:shd w:val="clear" w:color="auto" w:fill="auto"/>
            <w:noWrap/>
            <w:vAlign w:val="center"/>
            <w:hideMark/>
          </w:tcPr>
          <w:p w14:paraId="229C4BD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7.676,29</w:t>
            </w:r>
          </w:p>
        </w:tc>
      </w:tr>
      <w:tr w:rsidR="00537F65" w:rsidRPr="000E3518" w14:paraId="4105F2E1" w14:textId="77777777" w:rsidTr="00AD20D2">
        <w:trPr>
          <w:trHeight w:val="110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9528CC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49</w:t>
            </w:r>
          </w:p>
        </w:tc>
        <w:tc>
          <w:tcPr>
            <w:tcW w:w="1705" w:type="dxa"/>
            <w:tcBorders>
              <w:top w:val="nil"/>
              <w:left w:val="nil"/>
              <w:bottom w:val="single" w:sz="4" w:space="0" w:color="auto"/>
              <w:right w:val="single" w:sz="4" w:space="0" w:color="auto"/>
            </w:tcBorders>
            <w:shd w:val="clear" w:color="auto" w:fill="auto"/>
            <w:vAlign w:val="center"/>
            <w:hideMark/>
          </w:tcPr>
          <w:p w14:paraId="0EEF056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KOŠTARIĆ RUDOLF, </w:t>
            </w:r>
            <w:proofErr w:type="spellStart"/>
            <w:r w:rsidRPr="000E3518">
              <w:rPr>
                <w:rFonts w:eastAsia="Times New Roman"/>
                <w:color w:val="000000"/>
                <w:sz w:val="20"/>
                <w:szCs w:val="20"/>
                <w:lang w:val="hr-HR"/>
              </w:rPr>
              <w:t>Knezovec</w:t>
            </w:r>
            <w:proofErr w:type="spellEnd"/>
            <w:r w:rsidRPr="000E3518">
              <w:rPr>
                <w:rFonts w:eastAsia="Times New Roman"/>
                <w:color w:val="000000"/>
                <w:sz w:val="20"/>
                <w:szCs w:val="20"/>
                <w:lang w:val="hr-HR"/>
              </w:rPr>
              <w:t xml:space="preserve"> 75,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96324472376</w:t>
            </w:r>
          </w:p>
        </w:tc>
        <w:tc>
          <w:tcPr>
            <w:tcW w:w="1266" w:type="dxa"/>
            <w:tcBorders>
              <w:top w:val="nil"/>
              <w:left w:val="nil"/>
              <w:bottom w:val="single" w:sz="4" w:space="0" w:color="auto"/>
              <w:right w:val="single" w:sz="4" w:space="0" w:color="auto"/>
            </w:tcBorders>
            <w:shd w:val="clear" w:color="auto" w:fill="auto"/>
            <w:vAlign w:val="center"/>
            <w:hideMark/>
          </w:tcPr>
          <w:p w14:paraId="02AE53B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60.185,14</w:t>
            </w:r>
          </w:p>
        </w:tc>
        <w:tc>
          <w:tcPr>
            <w:tcW w:w="1304" w:type="dxa"/>
            <w:tcBorders>
              <w:top w:val="nil"/>
              <w:left w:val="nil"/>
              <w:bottom w:val="single" w:sz="4" w:space="0" w:color="auto"/>
              <w:right w:val="single" w:sz="4" w:space="0" w:color="auto"/>
            </w:tcBorders>
            <w:shd w:val="clear" w:color="auto" w:fill="auto"/>
            <w:vAlign w:val="center"/>
            <w:hideMark/>
          </w:tcPr>
          <w:p w14:paraId="74CDBE5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18.487,05</w:t>
            </w:r>
          </w:p>
        </w:tc>
        <w:tc>
          <w:tcPr>
            <w:tcW w:w="1228" w:type="dxa"/>
            <w:tcBorders>
              <w:top w:val="nil"/>
              <w:left w:val="nil"/>
              <w:bottom w:val="single" w:sz="4" w:space="0" w:color="auto"/>
              <w:right w:val="single" w:sz="4" w:space="0" w:color="auto"/>
            </w:tcBorders>
            <w:shd w:val="clear" w:color="auto" w:fill="auto"/>
            <w:vAlign w:val="center"/>
            <w:hideMark/>
          </w:tcPr>
          <w:p w14:paraId="140CC27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41.698,09</w:t>
            </w:r>
          </w:p>
        </w:tc>
        <w:tc>
          <w:tcPr>
            <w:tcW w:w="1266" w:type="dxa"/>
            <w:tcBorders>
              <w:top w:val="nil"/>
              <w:left w:val="nil"/>
              <w:bottom w:val="single" w:sz="4" w:space="0" w:color="auto"/>
              <w:right w:val="single" w:sz="4" w:space="0" w:color="auto"/>
            </w:tcBorders>
            <w:shd w:val="clear" w:color="auto" w:fill="auto"/>
            <w:vAlign w:val="center"/>
            <w:hideMark/>
          </w:tcPr>
          <w:p w14:paraId="488C2C9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6.254,71</w:t>
            </w:r>
          </w:p>
        </w:tc>
        <w:tc>
          <w:tcPr>
            <w:tcW w:w="1266" w:type="dxa"/>
            <w:tcBorders>
              <w:top w:val="nil"/>
              <w:left w:val="nil"/>
              <w:bottom w:val="single" w:sz="4" w:space="0" w:color="auto"/>
              <w:right w:val="single" w:sz="4" w:space="0" w:color="auto"/>
            </w:tcBorders>
            <w:shd w:val="clear" w:color="auto" w:fill="auto"/>
            <w:noWrap/>
            <w:vAlign w:val="center"/>
            <w:hideMark/>
          </w:tcPr>
          <w:p w14:paraId="44965D0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35.443,38</w:t>
            </w:r>
          </w:p>
        </w:tc>
        <w:tc>
          <w:tcPr>
            <w:tcW w:w="1266" w:type="dxa"/>
            <w:tcBorders>
              <w:top w:val="nil"/>
              <w:left w:val="nil"/>
              <w:bottom w:val="single" w:sz="4" w:space="0" w:color="auto"/>
              <w:right w:val="single" w:sz="4" w:space="0" w:color="auto"/>
            </w:tcBorders>
            <w:shd w:val="clear" w:color="auto" w:fill="auto"/>
            <w:vAlign w:val="center"/>
            <w:hideMark/>
          </w:tcPr>
          <w:p w14:paraId="577C227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6.142,13</w:t>
            </w:r>
          </w:p>
        </w:tc>
        <w:tc>
          <w:tcPr>
            <w:tcW w:w="1371" w:type="dxa"/>
            <w:tcBorders>
              <w:top w:val="nil"/>
              <w:left w:val="nil"/>
              <w:bottom w:val="single" w:sz="4" w:space="0" w:color="auto"/>
              <w:right w:val="single" w:sz="4" w:space="0" w:color="auto"/>
            </w:tcBorders>
            <w:shd w:val="clear" w:color="auto" w:fill="auto"/>
            <w:noWrap/>
            <w:vAlign w:val="center"/>
            <w:hideMark/>
          </w:tcPr>
          <w:p w14:paraId="50434DA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29.301,25</w:t>
            </w:r>
          </w:p>
        </w:tc>
      </w:tr>
      <w:tr w:rsidR="00537F65" w:rsidRPr="000E3518" w14:paraId="4C050E75" w14:textId="77777777" w:rsidTr="00AD20D2">
        <w:trPr>
          <w:trHeight w:val="115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C436FF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50</w:t>
            </w:r>
          </w:p>
        </w:tc>
        <w:tc>
          <w:tcPr>
            <w:tcW w:w="1705" w:type="dxa"/>
            <w:tcBorders>
              <w:top w:val="nil"/>
              <w:left w:val="nil"/>
              <w:bottom w:val="single" w:sz="4" w:space="0" w:color="auto"/>
              <w:right w:val="single" w:sz="4" w:space="0" w:color="auto"/>
            </w:tcBorders>
            <w:shd w:val="clear" w:color="auto" w:fill="auto"/>
            <w:vAlign w:val="center"/>
            <w:hideMark/>
          </w:tcPr>
          <w:p w14:paraId="622B227B" w14:textId="4D512B1F" w:rsidR="00537F65" w:rsidRPr="000E3518" w:rsidRDefault="001523DA">
            <w:pPr>
              <w:jc w:val="center"/>
              <w:rPr>
                <w:rFonts w:eastAsia="Times New Roman"/>
                <w:color w:val="000000"/>
                <w:sz w:val="20"/>
                <w:szCs w:val="20"/>
                <w:lang w:val="hr-HR"/>
              </w:rPr>
            </w:pPr>
            <w:r w:rsidRPr="000E3518">
              <w:rPr>
                <w:rFonts w:eastAsia="Times New Roman"/>
                <w:color w:val="000000"/>
                <w:sz w:val="20"/>
                <w:szCs w:val="20"/>
                <w:lang w:val="hr-HR"/>
              </w:rPr>
              <w:t xml:space="preserve">KOVAČIĆ </w:t>
            </w:r>
            <w:r w:rsidR="00537F65" w:rsidRPr="000E3518">
              <w:rPr>
                <w:rFonts w:eastAsia="Times New Roman"/>
                <w:color w:val="000000"/>
                <w:sz w:val="20"/>
                <w:szCs w:val="20"/>
                <w:lang w:val="hr-HR"/>
              </w:rPr>
              <w:t xml:space="preserve">ŽELJKO, </w:t>
            </w:r>
            <w:proofErr w:type="spellStart"/>
            <w:r w:rsidR="00537F65" w:rsidRPr="000E3518">
              <w:rPr>
                <w:rFonts w:eastAsia="Times New Roman"/>
                <w:color w:val="000000"/>
                <w:sz w:val="20"/>
                <w:szCs w:val="20"/>
                <w:lang w:val="hr-HR"/>
              </w:rPr>
              <w:t>Zasadbreg</w:t>
            </w:r>
            <w:proofErr w:type="spellEnd"/>
            <w:r w:rsidR="00537F65" w:rsidRPr="000E3518">
              <w:rPr>
                <w:rFonts w:eastAsia="Times New Roman"/>
                <w:color w:val="000000"/>
                <w:sz w:val="20"/>
                <w:szCs w:val="20"/>
                <w:lang w:val="hr-HR"/>
              </w:rPr>
              <w:t xml:space="preserve"> 63, </w:t>
            </w:r>
            <w:proofErr w:type="spellStart"/>
            <w:r w:rsidR="00537F65" w:rsidRPr="000E3518">
              <w:rPr>
                <w:rFonts w:eastAsia="Times New Roman"/>
                <w:color w:val="000000"/>
                <w:sz w:val="20"/>
                <w:szCs w:val="20"/>
                <w:lang w:val="hr-HR"/>
              </w:rPr>
              <w:t>Lopatinec</w:t>
            </w:r>
            <w:proofErr w:type="spellEnd"/>
            <w:r w:rsidR="00537F65" w:rsidRPr="000E3518">
              <w:rPr>
                <w:rFonts w:eastAsia="Times New Roman"/>
                <w:color w:val="000000"/>
                <w:sz w:val="20"/>
                <w:szCs w:val="20"/>
                <w:lang w:val="hr-HR"/>
              </w:rPr>
              <w:t>, OIB: 74987277251</w:t>
            </w:r>
          </w:p>
        </w:tc>
        <w:tc>
          <w:tcPr>
            <w:tcW w:w="1266" w:type="dxa"/>
            <w:tcBorders>
              <w:top w:val="nil"/>
              <w:left w:val="nil"/>
              <w:bottom w:val="single" w:sz="4" w:space="0" w:color="auto"/>
              <w:right w:val="single" w:sz="4" w:space="0" w:color="auto"/>
            </w:tcBorders>
            <w:shd w:val="clear" w:color="auto" w:fill="auto"/>
            <w:vAlign w:val="center"/>
            <w:hideMark/>
          </w:tcPr>
          <w:p w14:paraId="2BD6BB0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105.126,34</w:t>
            </w:r>
          </w:p>
        </w:tc>
        <w:tc>
          <w:tcPr>
            <w:tcW w:w="1304" w:type="dxa"/>
            <w:tcBorders>
              <w:top w:val="nil"/>
              <w:left w:val="nil"/>
              <w:bottom w:val="single" w:sz="4" w:space="0" w:color="auto"/>
              <w:right w:val="single" w:sz="4" w:space="0" w:color="auto"/>
            </w:tcBorders>
            <w:shd w:val="clear" w:color="auto" w:fill="auto"/>
            <w:vAlign w:val="center"/>
            <w:hideMark/>
          </w:tcPr>
          <w:p w14:paraId="67D1B60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32.135,40</w:t>
            </w:r>
          </w:p>
        </w:tc>
        <w:tc>
          <w:tcPr>
            <w:tcW w:w="1228" w:type="dxa"/>
            <w:tcBorders>
              <w:top w:val="nil"/>
              <w:left w:val="nil"/>
              <w:bottom w:val="single" w:sz="4" w:space="0" w:color="auto"/>
              <w:right w:val="single" w:sz="4" w:space="0" w:color="auto"/>
            </w:tcBorders>
            <w:shd w:val="clear" w:color="auto" w:fill="auto"/>
            <w:vAlign w:val="center"/>
            <w:hideMark/>
          </w:tcPr>
          <w:p w14:paraId="7342585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72.990,94</w:t>
            </w:r>
          </w:p>
        </w:tc>
        <w:tc>
          <w:tcPr>
            <w:tcW w:w="1266" w:type="dxa"/>
            <w:tcBorders>
              <w:top w:val="nil"/>
              <w:left w:val="nil"/>
              <w:bottom w:val="single" w:sz="4" w:space="0" w:color="auto"/>
              <w:right w:val="single" w:sz="4" w:space="0" w:color="auto"/>
            </w:tcBorders>
            <w:shd w:val="clear" w:color="auto" w:fill="auto"/>
            <w:vAlign w:val="center"/>
            <w:hideMark/>
          </w:tcPr>
          <w:p w14:paraId="53438A8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10.948,64</w:t>
            </w:r>
          </w:p>
        </w:tc>
        <w:tc>
          <w:tcPr>
            <w:tcW w:w="1266" w:type="dxa"/>
            <w:tcBorders>
              <w:top w:val="nil"/>
              <w:left w:val="nil"/>
              <w:bottom w:val="single" w:sz="4" w:space="0" w:color="auto"/>
              <w:right w:val="single" w:sz="4" w:space="0" w:color="auto"/>
            </w:tcBorders>
            <w:shd w:val="clear" w:color="auto" w:fill="auto"/>
            <w:noWrap/>
            <w:vAlign w:val="center"/>
            <w:hideMark/>
          </w:tcPr>
          <w:p w14:paraId="612601D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62.042,30</w:t>
            </w:r>
          </w:p>
        </w:tc>
        <w:tc>
          <w:tcPr>
            <w:tcW w:w="1266" w:type="dxa"/>
            <w:tcBorders>
              <w:top w:val="nil"/>
              <w:left w:val="nil"/>
              <w:bottom w:val="single" w:sz="4" w:space="0" w:color="auto"/>
              <w:right w:val="single" w:sz="4" w:space="0" w:color="auto"/>
            </w:tcBorders>
            <w:shd w:val="clear" w:color="auto" w:fill="auto"/>
            <w:vAlign w:val="center"/>
            <w:hideMark/>
          </w:tcPr>
          <w:p w14:paraId="0A21295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10.751,57</w:t>
            </w:r>
          </w:p>
        </w:tc>
        <w:tc>
          <w:tcPr>
            <w:tcW w:w="1371" w:type="dxa"/>
            <w:tcBorders>
              <w:top w:val="nil"/>
              <w:left w:val="nil"/>
              <w:bottom w:val="single" w:sz="4" w:space="0" w:color="auto"/>
              <w:right w:val="single" w:sz="4" w:space="0" w:color="auto"/>
            </w:tcBorders>
            <w:shd w:val="clear" w:color="auto" w:fill="auto"/>
            <w:noWrap/>
            <w:vAlign w:val="center"/>
            <w:hideMark/>
          </w:tcPr>
          <w:p w14:paraId="353BA3B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51.290,73</w:t>
            </w:r>
          </w:p>
        </w:tc>
      </w:tr>
      <w:tr w:rsidR="00537F65" w:rsidRPr="000E3518" w14:paraId="18B7C346" w14:textId="77777777" w:rsidTr="00AD20D2">
        <w:trPr>
          <w:trHeight w:val="97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90869F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51</w:t>
            </w:r>
          </w:p>
        </w:tc>
        <w:tc>
          <w:tcPr>
            <w:tcW w:w="1705" w:type="dxa"/>
            <w:tcBorders>
              <w:top w:val="nil"/>
              <w:left w:val="nil"/>
              <w:bottom w:val="single" w:sz="4" w:space="0" w:color="auto"/>
              <w:right w:val="single" w:sz="4" w:space="0" w:color="auto"/>
            </w:tcBorders>
            <w:shd w:val="clear" w:color="auto" w:fill="auto"/>
            <w:vAlign w:val="center"/>
            <w:hideMark/>
          </w:tcPr>
          <w:p w14:paraId="52D5B27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KOVAČIĆ JOSIP, </w:t>
            </w:r>
            <w:proofErr w:type="spellStart"/>
            <w:r w:rsidRPr="000E3518">
              <w:rPr>
                <w:rFonts w:eastAsia="Times New Roman"/>
                <w:color w:val="000000"/>
                <w:sz w:val="20"/>
                <w:szCs w:val="20"/>
                <w:lang w:val="hr-HR"/>
              </w:rPr>
              <w:t>Zaveščak</w:t>
            </w:r>
            <w:proofErr w:type="spellEnd"/>
            <w:r w:rsidRPr="000E3518">
              <w:rPr>
                <w:rFonts w:eastAsia="Times New Roman"/>
                <w:color w:val="000000"/>
                <w:sz w:val="20"/>
                <w:szCs w:val="20"/>
                <w:lang w:val="hr-HR"/>
              </w:rPr>
              <w:t xml:space="preserve"> 49, </w:t>
            </w:r>
            <w:proofErr w:type="spellStart"/>
            <w:r w:rsidRPr="000E3518">
              <w:rPr>
                <w:rFonts w:eastAsia="Times New Roman"/>
                <w:color w:val="000000"/>
                <w:sz w:val="20"/>
                <w:szCs w:val="20"/>
                <w:lang w:val="hr-HR"/>
              </w:rPr>
              <w:t>Selnica</w:t>
            </w:r>
            <w:proofErr w:type="spellEnd"/>
            <w:r w:rsidRPr="000E3518">
              <w:rPr>
                <w:rFonts w:eastAsia="Times New Roman"/>
                <w:color w:val="000000"/>
                <w:sz w:val="20"/>
                <w:szCs w:val="20"/>
                <w:lang w:val="hr-HR"/>
              </w:rPr>
              <w:t>, OIB: 27174666624</w:t>
            </w:r>
          </w:p>
        </w:tc>
        <w:tc>
          <w:tcPr>
            <w:tcW w:w="1266" w:type="dxa"/>
            <w:tcBorders>
              <w:top w:val="nil"/>
              <w:left w:val="nil"/>
              <w:bottom w:val="single" w:sz="4" w:space="0" w:color="auto"/>
              <w:right w:val="single" w:sz="4" w:space="0" w:color="auto"/>
            </w:tcBorders>
            <w:shd w:val="clear" w:color="auto" w:fill="auto"/>
            <w:vAlign w:val="center"/>
            <w:hideMark/>
          </w:tcPr>
          <w:p w14:paraId="6B2C971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37.818,96</w:t>
            </w:r>
          </w:p>
        </w:tc>
        <w:tc>
          <w:tcPr>
            <w:tcW w:w="1304" w:type="dxa"/>
            <w:tcBorders>
              <w:top w:val="nil"/>
              <w:left w:val="nil"/>
              <w:bottom w:val="single" w:sz="4" w:space="0" w:color="auto"/>
              <w:right w:val="single" w:sz="4" w:space="0" w:color="auto"/>
            </w:tcBorders>
            <w:shd w:val="clear" w:color="auto" w:fill="auto"/>
            <w:vAlign w:val="center"/>
            <w:hideMark/>
          </w:tcPr>
          <w:p w14:paraId="28ADEE2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12.877,16</w:t>
            </w:r>
          </w:p>
        </w:tc>
        <w:tc>
          <w:tcPr>
            <w:tcW w:w="1228" w:type="dxa"/>
            <w:tcBorders>
              <w:top w:val="nil"/>
              <w:left w:val="nil"/>
              <w:bottom w:val="single" w:sz="4" w:space="0" w:color="auto"/>
              <w:right w:val="single" w:sz="4" w:space="0" w:color="auto"/>
            </w:tcBorders>
            <w:shd w:val="clear" w:color="auto" w:fill="auto"/>
            <w:vAlign w:val="center"/>
            <w:hideMark/>
          </w:tcPr>
          <w:p w14:paraId="339543A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24.941,80</w:t>
            </w:r>
          </w:p>
        </w:tc>
        <w:tc>
          <w:tcPr>
            <w:tcW w:w="1266" w:type="dxa"/>
            <w:tcBorders>
              <w:top w:val="nil"/>
              <w:left w:val="nil"/>
              <w:bottom w:val="single" w:sz="4" w:space="0" w:color="auto"/>
              <w:right w:val="single" w:sz="4" w:space="0" w:color="auto"/>
            </w:tcBorders>
            <w:shd w:val="clear" w:color="auto" w:fill="auto"/>
            <w:vAlign w:val="center"/>
            <w:hideMark/>
          </w:tcPr>
          <w:p w14:paraId="0050309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3.741,27</w:t>
            </w:r>
          </w:p>
        </w:tc>
        <w:tc>
          <w:tcPr>
            <w:tcW w:w="1266" w:type="dxa"/>
            <w:tcBorders>
              <w:top w:val="nil"/>
              <w:left w:val="nil"/>
              <w:bottom w:val="single" w:sz="4" w:space="0" w:color="auto"/>
              <w:right w:val="single" w:sz="4" w:space="0" w:color="auto"/>
            </w:tcBorders>
            <w:shd w:val="clear" w:color="auto" w:fill="auto"/>
            <w:noWrap/>
            <w:vAlign w:val="center"/>
            <w:hideMark/>
          </w:tcPr>
          <w:p w14:paraId="1F64ADB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21.200,53</w:t>
            </w:r>
          </w:p>
        </w:tc>
        <w:tc>
          <w:tcPr>
            <w:tcW w:w="1266" w:type="dxa"/>
            <w:tcBorders>
              <w:top w:val="nil"/>
              <w:left w:val="nil"/>
              <w:bottom w:val="single" w:sz="4" w:space="0" w:color="auto"/>
              <w:right w:val="single" w:sz="4" w:space="0" w:color="auto"/>
            </w:tcBorders>
            <w:shd w:val="clear" w:color="auto" w:fill="auto"/>
            <w:vAlign w:val="center"/>
            <w:hideMark/>
          </w:tcPr>
          <w:p w14:paraId="7468A99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3.673,93</w:t>
            </w:r>
          </w:p>
        </w:tc>
        <w:tc>
          <w:tcPr>
            <w:tcW w:w="1371" w:type="dxa"/>
            <w:tcBorders>
              <w:top w:val="nil"/>
              <w:left w:val="nil"/>
              <w:bottom w:val="single" w:sz="4" w:space="0" w:color="auto"/>
              <w:right w:val="single" w:sz="4" w:space="0" w:color="auto"/>
            </w:tcBorders>
            <w:shd w:val="clear" w:color="auto" w:fill="auto"/>
            <w:noWrap/>
            <w:vAlign w:val="center"/>
            <w:hideMark/>
          </w:tcPr>
          <w:p w14:paraId="6E3F980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17.526,60</w:t>
            </w:r>
          </w:p>
        </w:tc>
      </w:tr>
      <w:tr w:rsidR="00537F65" w:rsidRPr="000E3518" w14:paraId="48388C31" w14:textId="77777777" w:rsidTr="00AD20D2">
        <w:trPr>
          <w:trHeight w:val="96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CCB049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52</w:t>
            </w:r>
          </w:p>
        </w:tc>
        <w:tc>
          <w:tcPr>
            <w:tcW w:w="1705" w:type="dxa"/>
            <w:tcBorders>
              <w:top w:val="nil"/>
              <w:left w:val="nil"/>
              <w:bottom w:val="single" w:sz="4" w:space="0" w:color="auto"/>
              <w:right w:val="single" w:sz="4" w:space="0" w:color="auto"/>
            </w:tcBorders>
            <w:shd w:val="clear" w:color="auto" w:fill="auto"/>
            <w:vAlign w:val="center"/>
            <w:hideMark/>
          </w:tcPr>
          <w:p w14:paraId="737CA6A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KOVAČIĆ MARIJAN, </w:t>
            </w:r>
            <w:proofErr w:type="spellStart"/>
            <w:r w:rsidRPr="000E3518">
              <w:rPr>
                <w:rFonts w:eastAsia="Times New Roman"/>
                <w:color w:val="000000"/>
                <w:sz w:val="20"/>
                <w:szCs w:val="20"/>
                <w:lang w:val="hr-HR"/>
              </w:rPr>
              <w:t>Vučetinec</w:t>
            </w:r>
            <w:proofErr w:type="spellEnd"/>
            <w:r w:rsidRPr="000E3518">
              <w:rPr>
                <w:rFonts w:eastAsia="Times New Roman"/>
                <w:color w:val="000000"/>
                <w:sz w:val="20"/>
                <w:szCs w:val="20"/>
                <w:lang w:val="hr-HR"/>
              </w:rPr>
              <w:t xml:space="preserve"> 30 a,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xml:space="preserve"> , OIB: 20218053140</w:t>
            </w:r>
          </w:p>
        </w:tc>
        <w:tc>
          <w:tcPr>
            <w:tcW w:w="1266" w:type="dxa"/>
            <w:tcBorders>
              <w:top w:val="nil"/>
              <w:left w:val="nil"/>
              <w:bottom w:val="single" w:sz="4" w:space="0" w:color="auto"/>
              <w:right w:val="single" w:sz="4" w:space="0" w:color="auto"/>
            </w:tcBorders>
            <w:shd w:val="clear" w:color="auto" w:fill="auto"/>
            <w:vAlign w:val="center"/>
            <w:hideMark/>
          </w:tcPr>
          <w:p w14:paraId="1011D6D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93.811,21</w:t>
            </w:r>
          </w:p>
        </w:tc>
        <w:tc>
          <w:tcPr>
            <w:tcW w:w="1304" w:type="dxa"/>
            <w:tcBorders>
              <w:top w:val="nil"/>
              <w:left w:val="nil"/>
              <w:bottom w:val="single" w:sz="4" w:space="0" w:color="auto"/>
              <w:right w:val="single" w:sz="4" w:space="0" w:color="auto"/>
            </w:tcBorders>
            <w:shd w:val="clear" w:color="auto" w:fill="auto"/>
            <w:vAlign w:val="center"/>
            <w:hideMark/>
          </w:tcPr>
          <w:p w14:paraId="176BDA4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24.209,21</w:t>
            </w:r>
          </w:p>
        </w:tc>
        <w:tc>
          <w:tcPr>
            <w:tcW w:w="1228" w:type="dxa"/>
            <w:tcBorders>
              <w:top w:val="nil"/>
              <w:left w:val="nil"/>
              <w:bottom w:val="single" w:sz="4" w:space="0" w:color="auto"/>
              <w:right w:val="single" w:sz="4" w:space="0" w:color="auto"/>
            </w:tcBorders>
            <w:shd w:val="clear" w:color="auto" w:fill="auto"/>
            <w:vAlign w:val="center"/>
            <w:hideMark/>
          </w:tcPr>
          <w:p w14:paraId="1FA1F6B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69.602,00</w:t>
            </w:r>
          </w:p>
        </w:tc>
        <w:tc>
          <w:tcPr>
            <w:tcW w:w="1266" w:type="dxa"/>
            <w:tcBorders>
              <w:top w:val="nil"/>
              <w:left w:val="nil"/>
              <w:bottom w:val="single" w:sz="4" w:space="0" w:color="auto"/>
              <w:right w:val="single" w:sz="4" w:space="0" w:color="auto"/>
            </w:tcBorders>
            <w:shd w:val="clear" w:color="auto" w:fill="auto"/>
            <w:vAlign w:val="center"/>
            <w:hideMark/>
          </w:tcPr>
          <w:p w14:paraId="238390C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10.440,30</w:t>
            </w:r>
          </w:p>
        </w:tc>
        <w:tc>
          <w:tcPr>
            <w:tcW w:w="1266" w:type="dxa"/>
            <w:tcBorders>
              <w:top w:val="nil"/>
              <w:left w:val="nil"/>
              <w:bottom w:val="single" w:sz="4" w:space="0" w:color="auto"/>
              <w:right w:val="single" w:sz="4" w:space="0" w:color="auto"/>
            </w:tcBorders>
            <w:shd w:val="clear" w:color="auto" w:fill="auto"/>
            <w:noWrap/>
            <w:vAlign w:val="center"/>
            <w:hideMark/>
          </w:tcPr>
          <w:p w14:paraId="0956975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59.161,70</w:t>
            </w:r>
          </w:p>
        </w:tc>
        <w:tc>
          <w:tcPr>
            <w:tcW w:w="1266" w:type="dxa"/>
            <w:tcBorders>
              <w:top w:val="nil"/>
              <w:left w:val="nil"/>
              <w:bottom w:val="single" w:sz="4" w:space="0" w:color="auto"/>
              <w:right w:val="single" w:sz="4" w:space="0" w:color="auto"/>
            </w:tcBorders>
            <w:shd w:val="clear" w:color="auto" w:fill="auto"/>
            <w:vAlign w:val="center"/>
            <w:hideMark/>
          </w:tcPr>
          <w:p w14:paraId="59F78A3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10.252,37</w:t>
            </w:r>
          </w:p>
        </w:tc>
        <w:tc>
          <w:tcPr>
            <w:tcW w:w="1371" w:type="dxa"/>
            <w:tcBorders>
              <w:top w:val="nil"/>
              <w:left w:val="nil"/>
              <w:bottom w:val="single" w:sz="4" w:space="0" w:color="auto"/>
              <w:right w:val="single" w:sz="4" w:space="0" w:color="auto"/>
            </w:tcBorders>
            <w:shd w:val="clear" w:color="auto" w:fill="auto"/>
            <w:noWrap/>
            <w:vAlign w:val="center"/>
            <w:hideMark/>
          </w:tcPr>
          <w:p w14:paraId="087D412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48.909,33</w:t>
            </w:r>
          </w:p>
        </w:tc>
      </w:tr>
      <w:tr w:rsidR="00537F65" w:rsidRPr="000E3518" w14:paraId="17D680A3" w14:textId="77777777" w:rsidTr="00AD20D2">
        <w:trPr>
          <w:trHeight w:val="90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C6721A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53</w:t>
            </w:r>
          </w:p>
        </w:tc>
        <w:tc>
          <w:tcPr>
            <w:tcW w:w="1705" w:type="dxa"/>
            <w:tcBorders>
              <w:top w:val="nil"/>
              <w:left w:val="nil"/>
              <w:bottom w:val="single" w:sz="4" w:space="0" w:color="auto"/>
              <w:right w:val="single" w:sz="4" w:space="0" w:color="auto"/>
            </w:tcBorders>
            <w:shd w:val="clear" w:color="auto" w:fill="auto"/>
            <w:vAlign w:val="center"/>
            <w:hideMark/>
          </w:tcPr>
          <w:p w14:paraId="5B829BB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KOVAČIĆ VLADIMIR, Mali </w:t>
            </w:r>
            <w:proofErr w:type="spellStart"/>
            <w:r w:rsidRPr="000E3518">
              <w:rPr>
                <w:rFonts w:eastAsia="Times New Roman"/>
                <w:color w:val="000000"/>
                <w:sz w:val="20"/>
                <w:szCs w:val="20"/>
                <w:lang w:val="hr-HR"/>
              </w:rPr>
              <w:t>Mihaljevec</w:t>
            </w:r>
            <w:proofErr w:type="spellEnd"/>
            <w:r w:rsidRPr="000E3518">
              <w:rPr>
                <w:rFonts w:eastAsia="Times New Roman"/>
                <w:color w:val="000000"/>
                <w:sz w:val="20"/>
                <w:szCs w:val="20"/>
                <w:lang w:val="hr-HR"/>
              </w:rPr>
              <w:t xml:space="preserve">, I. G. Kovačića 9,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01242712586</w:t>
            </w:r>
          </w:p>
        </w:tc>
        <w:tc>
          <w:tcPr>
            <w:tcW w:w="1266" w:type="dxa"/>
            <w:tcBorders>
              <w:top w:val="nil"/>
              <w:left w:val="nil"/>
              <w:bottom w:val="single" w:sz="4" w:space="0" w:color="auto"/>
              <w:right w:val="single" w:sz="4" w:space="0" w:color="auto"/>
            </w:tcBorders>
            <w:shd w:val="clear" w:color="auto" w:fill="auto"/>
            <w:vAlign w:val="center"/>
            <w:hideMark/>
          </w:tcPr>
          <w:p w14:paraId="3C9CC77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25.375,71</w:t>
            </w:r>
          </w:p>
        </w:tc>
        <w:tc>
          <w:tcPr>
            <w:tcW w:w="1304" w:type="dxa"/>
            <w:tcBorders>
              <w:top w:val="nil"/>
              <w:left w:val="nil"/>
              <w:bottom w:val="single" w:sz="4" w:space="0" w:color="auto"/>
              <w:right w:val="single" w:sz="4" w:space="0" w:color="auto"/>
            </w:tcBorders>
            <w:shd w:val="clear" w:color="auto" w:fill="auto"/>
            <w:vAlign w:val="center"/>
            <w:hideMark/>
          </w:tcPr>
          <w:p w14:paraId="659C45F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7340D1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25.375,71</w:t>
            </w:r>
          </w:p>
        </w:tc>
        <w:tc>
          <w:tcPr>
            <w:tcW w:w="1266" w:type="dxa"/>
            <w:tcBorders>
              <w:top w:val="nil"/>
              <w:left w:val="nil"/>
              <w:bottom w:val="single" w:sz="4" w:space="0" w:color="auto"/>
              <w:right w:val="single" w:sz="4" w:space="0" w:color="auto"/>
            </w:tcBorders>
            <w:shd w:val="clear" w:color="auto" w:fill="auto"/>
            <w:vAlign w:val="center"/>
            <w:hideMark/>
          </w:tcPr>
          <w:p w14:paraId="62E7CDD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3.806,36</w:t>
            </w:r>
          </w:p>
        </w:tc>
        <w:tc>
          <w:tcPr>
            <w:tcW w:w="1266" w:type="dxa"/>
            <w:tcBorders>
              <w:top w:val="nil"/>
              <w:left w:val="nil"/>
              <w:bottom w:val="single" w:sz="4" w:space="0" w:color="auto"/>
              <w:right w:val="single" w:sz="4" w:space="0" w:color="auto"/>
            </w:tcBorders>
            <w:shd w:val="clear" w:color="auto" w:fill="auto"/>
            <w:noWrap/>
            <w:vAlign w:val="center"/>
            <w:hideMark/>
          </w:tcPr>
          <w:p w14:paraId="71D1068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21.569,35</w:t>
            </w:r>
          </w:p>
        </w:tc>
        <w:tc>
          <w:tcPr>
            <w:tcW w:w="1266" w:type="dxa"/>
            <w:tcBorders>
              <w:top w:val="nil"/>
              <w:left w:val="nil"/>
              <w:bottom w:val="single" w:sz="4" w:space="0" w:color="auto"/>
              <w:right w:val="single" w:sz="4" w:space="0" w:color="auto"/>
            </w:tcBorders>
            <w:shd w:val="clear" w:color="auto" w:fill="auto"/>
            <w:vAlign w:val="center"/>
            <w:hideMark/>
          </w:tcPr>
          <w:p w14:paraId="7AF3425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3.737,84</w:t>
            </w:r>
          </w:p>
        </w:tc>
        <w:tc>
          <w:tcPr>
            <w:tcW w:w="1371" w:type="dxa"/>
            <w:tcBorders>
              <w:top w:val="nil"/>
              <w:left w:val="nil"/>
              <w:bottom w:val="single" w:sz="4" w:space="0" w:color="auto"/>
              <w:right w:val="single" w:sz="4" w:space="0" w:color="auto"/>
            </w:tcBorders>
            <w:shd w:val="clear" w:color="auto" w:fill="auto"/>
            <w:noWrap/>
            <w:vAlign w:val="center"/>
            <w:hideMark/>
          </w:tcPr>
          <w:p w14:paraId="614464A9"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17.831,51</w:t>
            </w:r>
          </w:p>
        </w:tc>
      </w:tr>
      <w:tr w:rsidR="00537F65" w:rsidRPr="000E3518" w14:paraId="264F7866" w14:textId="77777777" w:rsidTr="00AD20D2">
        <w:trPr>
          <w:trHeight w:val="115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B11AD8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54</w:t>
            </w:r>
          </w:p>
        </w:tc>
        <w:tc>
          <w:tcPr>
            <w:tcW w:w="1705" w:type="dxa"/>
            <w:tcBorders>
              <w:top w:val="nil"/>
              <w:left w:val="nil"/>
              <w:bottom w:val="single" w:sz="4" w:space="0" w:color="auto"/>
              <w:right w:val="single" w:sz="4" w:space="0" w:color="auto"/>
            </w:tcBorders>
            <w:shd w:val="clear" w:color="auto" w:fill="auto"/>
            <w:vAlign w:val="center"/>
            <w:hideMark/>
          </w:tcPr>
          <w:p w14:paraId="103A01D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KOZAR ZVONIMIR, Josipa Broza 83a, </w:t>
            </w:r>
            <w:proofErr w:type="spellStart"/>
            <w:r w:rsidRPr="000E3518">
              <w:rPr>
                <w:rFonts w:eastAsia="Times New Roman"/>
                <w:color w:val="000000"/>
                <w:sz w:val="20"/>
                <w:szCs w:val="20"/>
                <w:lang w:val="hr-HR"/>
              </w:rPr>
              <w:t>Ivanovec</w:t>
            </w:r>
            <w:proofErr w:type="spellEnd"/>
            <w:r w:rsidRPr="000E3518">
              <w:rPr>
                <w:rFonts w:eastAsia="Times New Roman"/>
                <w:color w:val="000000"/>
                <w:sz w:val="20"/>
                <w:szCs w:val="20"/>
                <w:lang w:val="hr-HR"/>
              </w:rPr>
              <w:t>, Čakovec, OIB: 26303829378</w:t>
            </w:r>
          </w:p>
        </w:tc>
        <w:tc>
          <w:tcPr>
            <w:tcW w:w="1266" w:type="dxa"/>
            <w:tcBorders>
              <w:top w:val="nil"/>
              <w:left w:val="nil"/>
              <w:bottom w:val="single" w:sz="4" w:space="0" w:color="auto"/>
              <w:right w:val="single" w:sz="4" w:space="0" w:color="auto"/>
            </w:tcBorders>
            <w:shd w:val="clear" w:color="auto" w:fill="auto"/>
            <w:vAlign w:val="center"/>
            <w:hideMark/>
          </w:tcPr>
          <w:p w14:paraId="1C66202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35.754,96</w:t>
            </w:r>
          </w:p>
        </w:tc>
        <w:tc>
          <w:tcPr>
            <w:tcW w:w="1304" w:type="dxa"/>
            <w:tcBorders>
              <w:top w:val="nil"/>
              <w:left w:val="nil"/>
              <w:bottom w:val="single" w:sz="4" w:space="0" w:color="auto"/>
              <w:right w:val="single" w:sz="4" w:space="0" w:color="auto"/>
            </w:tcBorders>
            <w:shd w:val="clear" w:color="auto" w:fill="auto"/>
            <w:vAlign w:val="center"/>
            <w:hideMark/>
          </w:tcPr>
          <w:p w14:paraId="14EC39B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9.533,01</w:t>
            </w:r>
          </w:p>
        </w:tc>
        <w:tc>
          <w:tcPr>
            <w:tcW w:w="1228" w:type="dxa"/>
            <w:tcBorders>
              <w:top w:val="nil"/>
              <w:left w:val="nil"/>
              <w:bottom w:val="single" w:sz="4" w:space="0" w:color="auto"/>
              <w:right w:val="single" w:sz="4" w:space="0" w:color="auto"/>
            </w:tcBorders>
            <w:shd w:val="clear" w:color="auto" w:fill="auto"/>
            <w:vAlign w:val="center"/>
            <w:hideMark/>
          </w:tcPr>
          <w:p w14:paraId="456F924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26.221,95</w:t>
            </w:r>
          </w:p>
        </w:tc>
        <w:tc>
          <w:tcPr>
            <w:tcW w:w="1266" w:type="dxa"/>
            <w:tcBorders>
              <w:top w:val="nil"/>
              <w:left w:val="nil"/>
              <w:bottom w:val="single" w:sz="4" w:space="0" w:color="auto"/>
              <w:right w:val="single" w:sz="4" w:space="0" w:color="auto"/>
            </w:tcBorders>
            <w:shd w:val="clear" w:color="auto" w:fill="auto"/>
            <w:vAlign w:val="center"/>
            <w:hideMark/>
          </w:tcPr>
          <w:p w14:paraId="644C65D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3.933,29</w:t>
            </w:r>
          </w:p>
        </w:tc>
        <w:tc>
          <w:tcPr>
            <w:tcW w:w="1266" w:type="dxa"/>
            <w:tcBorders>
              <w:top w:val="nil"/>
              <w:left w:val="nil"/>
              <w:bottom w:val="single" w:sz="4" w:space="0" w:color="auto"/>
              <w:right w:val="single" w:sz="4" w:space="0" w:color="auto"/>
            </w:tcBorders>
            <w:shd w:val="clear" w:color="auto" w:fill="auto"/>
            <w:noWrap/>
            <w:vAlign w:val="center"/>
            <w:hideMark/>
          </w:tcPr>
          <w:p w14:paraId="61ECE3F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22.288,66</w:t>
            </w:r>
          </w:p>
        </w:tc>
        <w:tc>
          <w:tcPr>
            <w:tcW w:w="1266" w:type="dxa"/>
            <w:tcBorders>
              <w:top w:val="nil"/>
              <w:left w:val="nil"/>
              <w:bottom w:val="single" w:sz="4" w:space="0" w:color="auto"/>
              <w:right w:val="single" w:sz="4" w:space="0" w:color="auto"/>
            </w:tcBorders>
            <w:shd w:val="clear" w:color="auto" w:fill="auto"/>
            <w:vAlign w:val="center"/>
            <w:hideMark/>
          </w:tcPr>
          <w:p w14:paraId="57F17CC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3.862,49</w:t>
            </w:r>
          </w:p>
        </w:tc>
        <w:tc>
          <w:tcPr>
            <w:tcW w:w="1371" w:type="dxa"/>
            <w:tcBorders>
              <w:top w:val="nil"/>
              <w:left w:val="nil"/>
              <w:bottom w:val="single" w:sz="4" w:space="0" w:color="auto"/>
              <w:right w:val="single" w:sz="4" w:space="0" w:color="auto"/>
            </w:tcBorders>
            <w:shd w:val="clear" w:color="auto" w:fill="auto"/>
            <w:noWrap/>
            <w:vAlign w:val="center"/>
            <w:hideMark/>
          </w:tcPr>
          <w:p w14:paraId="664CAB2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18.426,17</w:t>
            </w:r>
          </w:p>
        </w:tc>
      </w:tr>
      <w:tr w:rsidR="00537F65" w:rsidRPr="000E3518" w14:paraId="00A2A262" w14:textId="77777777" w:rsidTr="00AD20D2">
        <w:trPr>
          <w:trHeight w:val="120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1CAAA7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55</w:t>
            </w:r>
          </w:p>
        </w:tc>
        <w:tc>
          <w:tcPr>
            <w:tcW w:w="1705" w:type="dxa"/>
            <w:tcBorders>
              <w:top w:val="nil"/>
              <w:left w:val="nil"/>
              <w:bottom w:val="single" w:sz="4" w:space="0" w:color="auto"/>
              <w:right w:val="single" w:sz="4" w:space="0" w:color="auto"/>
            </w:tcBorders>
            <w:shd w:val="clear" w:color="auto" w:fill="auto"/>
            <w:vAlign w:val="center"/>
            <w:hideMark/>
          </w:tcPr>
          <w:p w14:paraId="66FB312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KOZOL STJEPAN, </w:t>
            </w:r>
            <w:proofErr w:type="spellStart"/>
            <w:r w:rsidRPr="000E3518">
              <w:rPr>
                <w:rFonts w:eastAsia="Times New Roman"/>
                <w:color w:val="000000"/>
                <w:sz w:val="20"/>
                <w:szCs w:val="20"/>
                <w:lang w:val="hr-HR"/>
              </w:rPr>
              <w:t>Lj</w:t>
            </w:r>
            <w:proofErr w:type="spellEnd"/>
            <w:r w:rsidRPr="000E3518">
              <w:rPr>
                <w:rFonts w:eastAsia="Times New Roman"/>
                <w:color w:val="000000"/>
                <w:sz w:val="20"/>
                <w:szCs w:val="20"/>
                <w:lang w:val="hr-HR"/>
              </w:rPr>
              <w:t xml:space="preserve">. Gaja 8, </w:t>
            </w:r>
            <w:proofErr w:type="spellStart"/>
            <w:r w:rsidRPr="000E3518">
              <w:rPr>
                <w:rFonts w:eastAsia="Times New Roman"/>
                <w:color w:val="000000"/>
                <w:sz w:val="20"/>
                <w:szCs w:val="20"/>
                <w:lang w:val="hr-HR"/>
              </w:rPr>
              <w:t>Dunjkovec</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67669066184</w:t>
            </w:r>
          </w:p>
        </w:tc>
        <w:tc>
          <w:tcPr>
            <w:tcW w:w="1266" w:type="dxa"/>
            <w:tcBorders>
              <w:top w:val="nil"/>
              <w:left w:val="nil"/>
              <w:bottom w:val="single" w:sz="4" w:space="0" w:color="auto"/>
              <w:right w:val="single" w:sz="4" w:space="0" w:color="auto"/>
            </w:tcBorders>
            <w:shd w:val="clear" w:color="auto" w:fill="auto"/>
            <w:vAlign w:val="center"/>
            <w:hideMark/>
          </w:tcPr>
          <w:p w14:paraId="4D9AC59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70.191,30</w:t>
            </w:r>
          </w:p>
        </w:tc>
        <w:tc>
          <w:tcPr>
            <w:tcW w:w="1304" w:type="dxa"/>
            <w:tcBorders>
              <w:top w:val="nil"/>
              <w:left w:val="nil"/>
              <w:bottom w:val="single" w:sz="4" w:space="0" w:color="auto"/>
              <w:right w:val="single" w:sz="4" w:space="0" w:color="auto"/>
            </w:tcBorders>
            <w:shd w:val="clear" w:color="auto" w:fill="auto"/>
            <w:vAlign w:val="center"/>
            <w:hideMark/>
          </w:tcPr>
          <w:p w14:paraId="459C2DA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20.449,64</w:t>
            </w:r>
          </w:p>
        </w:tc>
        <w:tc>
          <w:tcPr>
            <w:tcW w:w="1228" w:type="dxa"/>
            <w:tcBorders>
              <w:top w:val="nil"/>
              <w:left w:val="nil"/>
              <w:bottom w:val="single" w:sz="4" w:space="0" w:color="auto"/>
              <w:right w:val="single" w:sz="4" w:space="0" w:color="auto"/>
            </w:tcBorders>
            <w:shd w:val="clear" w:color="auto" w:fill="auto"/>
            <w:vAlign w:val="center"/>
            <w:hideMark/>
          </w:tcPr>
          <w:p w14:paraId="1390C8D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49.741,66</w:t>
            </w:r>
          </w:p>
        </w:tc>
        <w:tc>
          <w:tcPr>
            <w:tcW w:w="1266" w:type="dxa"/>
            <w:tcBorders>
              <w:top w:val="nil"/>
              <w:left w:val="nil"/>
              <w:bottom w:val="single" w:sz="4" w:space="0" w:color="auto"/>
              <w:right w:val="single" w:sz="4" w:space="0" w:color="auto"/>
            </w:tcBorders>
            <w:shd w:val="clear" w:color="auto" w:fill="auto"/>
            <w:vAlign w:val="center"/>
            <w:hideMark/>
          </w:tcPr>
          <w:p w14:paraId="3475EA8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7.461,25</w:t>
            </w:r>
          </w:p>
        </w:tc>
        <w:tc>
          <w:tcPr>
            <w:tcW w:w="1266" w:type="dxa"/>
            <w:tcBorders>
              <w:top w:val="nil"/>
              <w:left w:val="nil"/>
              <w:bottom w:val="single" w:sz="4" w:space="0" w:color="auto"/>
              <w:right w:val="single" w:sz="4" w:space="0" w:color="auto"/>
            </w:tcBorders>
            <w:shd w:val="clear" w:color="auto" w:fill="auto"/>
            <w:noWrap/>
            <w:vAlign w:val="center"/>
            <w:hideMark/>
          </w:tcPr>
          <w:p w14:paraId="2AB1F6C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42.280,41</w:t>
            </w:r>
          </w:p>
        </w:tc>
        <w:tc>
          <w:tcPr>
            <w:tcW w:w="1266" w:type="dxa"/>
            <w:tcBorders>
              <w:top w:val="nil"/>
              <w:left w:val="nil"/>
              <w:bottom w:val="single" w:sz="4" w:space="0" w:color="auto"/>
              <w:right w:val="single" w:sz="4" w:space="0" w:color="auto"/>
            </w:tcBorders>
            <w:shd w:val="clear" w:color="auto" w:fill="auto"/>
            <w:vAlign w:val="center"/>
            <w:hideMark/>
          </w:tcPr>
          <w:p w14:paraId="08553F0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7.326,95</w:t>
            </w:r>
          </w:p>
        </w:tc>
        <w:tc>
          <w:tcPr>
            <w:tcW w:w="1371" w:type="dxa"/>
            <w:tcBorders>
              <w:top w:val="nil"/>
              <w:left w:val="nil"/>
              <w:bottom w:val="single" w:sz="4" w:space="0" w:color="auto"/>
              <w:right w:val="single" w:sz="4" w:space="0" w:color="auto"/>
            </w:tcBorders>
            <w:shd w:val="clear" w:color="auto" w:fill="auto"/>
            <w:noWrap/>
            <w:vAlign w:val="center"/>
            <w:hideMark/>
          </w:tcPr>
          <w:p w14:paraId="495FF0B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34.953,46</w:t>
            </w:r>
          </w:p>
        </w:tc>
      </w:tr>
      <w:tr w:rsidR="00537F65" w:rsidRPr="000E3518" w14:paraId="2BC88B51" w14:textId="77777777" w:rsidTr="00AD20D2">
        <w:trPr>
          <w:trHeight w:val="100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A3C2D6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56</w:t>
            </w:r>
          </w:p>
        </w:tc>
        <w:tc>
          <w:tcPr>
            <w:tcW w:w="1705" w:type="dxa"/>
            <w:tcBorders>
              <w:top w:val="nil"/>
              <w:left w:val="nil"/>
              <w:bottom w:val="single" w:sz="4" w:space="0" w:color="auto"/>
              <w:right w:val="single" w:sz="4" w:space="0" w:color="auto"/>
            </w:tcBorders>
            <w:shd w:val="clear" w:color="auto" w:fill="auto"/>
            <w:vAlign w:val="center"/>
            <w:hideMark/>
          </w:tcPr>
          <w:p w14:paraId="71A734F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KRALJIĆ IVAN, Savska </w:t>
            </w:r>
            <w:proofErr w:type="spellStart"/>
            <w:r w:rsidRPr="000E3518">
              <w:rPr>
                <w:rFonts w:eastAsia="Times New Roman"/>
                <w:color w:val="000000"/>
                <w:sz w:val="20"/>
                <w:szCs w:val="20"/>
                <w:lang w:val="hr-HR"/>
              </w:rPr>
              <w:t>Ves</w:t>
            </w:r>
            <w:proofErr w:type="spellEnd"/>
            <w:r w:rsidRPr="000E3518">
              <w:rPr>
                <w:rFonts w:eastAsia="Times New Roman"/>
                <w:color w:val="000000"/>
                <w:sz w:val="20"/>
                <w:szCs w:val="20"/>
                <w:lang w:val="hr-HR"/>
              </w:rPr>
              <w:t xml:space="preserve">, J. </w:t>
            </w:r>
            <w:proofErr w:type="spellStart"/>
            <w:r w:rsidRPr="000E3518">
              <w:rPr>
                <w:rFonts w:eastAsia="Times New Roman"/>
                <w:color w:val="000000"/>
                <w:sz w:val="20"/>
                <w:szCs w:val="20"/>
                <w:lang w:val="hr-HR"/>
              </w:rPr>
              <w:t>Bajkovca</w:t>
            </w:r>
            <w:proofErr w:type="spellEnd"/>
            <w:r w:rsidRPr="000E3518">
              <w:rPr>
                <w:rFonts w:eastAsia="Times New Roman"/>
                <w:color w:val="000000"/>
                <w:sz w:val="20"/>
                <w:szCs w:val="20"/>
                <w:lang w:val="hr-HR"/>
              </w:rPr>
              <w:t xml:space="preserve"> 27a, Čakovec. OIB: 71998770341</w:t>
            </w:r>
          </w:p>
        </w:tc>
        <w:tc>
          <w:tcPr>
            <w:tcW w:w="1266" w:type="dxa"/>
            <w:tcBorders>
              <w:top w:val="nil"/>
              <w:left w:val="nil"/>
              <w:bottom w:val="single" w:sz="4" w:space="0" w:color="auto"/>
              <w:right w:val="single" w:sz="4" w:space="0" w:color="auto"/>
            </w:tcBorders>
            <w:shd w:val="clear" w:color="auto" w:fill="auto"/>
            <w:vAlign w:val="center"/>
            <w:hideMark/>
          </w:tcPr>
          <w:p w14:paraId="36A7DE0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52.784,99</w:t>
            </w:r>
          </w:p>
        </w:tc>
        <w:tc>
          <w:tcPr>
            <w:tcW w:w="1304" w:type="dxa"/>
            <w:tcBorders>
              <w:top w:val="nil"/>
              <w:left w:val="nil"/>
              <w:bottom w:val="single" w:sz="4" w:space="0" w:color="auto"/>
              <w:right w:val="single" w:sz="4" w:space="0" w:color="auto"/>
            </w:tcBorders>
            <w:shd w:val="clear" w:color="auto" w:fill="auto"/>
            <w:vAlign w:val="center"/>
            <w:hideMark/>
          </w:tcPr>
          <w:p w14:paraId="60FE1EA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16.406,06</w:t>
            </w:r>
          </w:p>
        </w:tc>
        <w:tc>
          <w:tcPr>
            <w:tcW w:w="1228" w:type="dxa"/>
            <w:tcBorders>
              <w:top w:val="nil"/>
              <w:left w:val="nil"/>
              <w:bottom w:val="single" w:sz="4" w:space="0" w:color="auto"/>
              <w:right w:val="single" w:sz="4" w:space="0" w:color="auto"/>
            </w:tcBorders>
            <w:shd w:val="clear" w:color="auto" w:fill="auto"/>
            <w:vAlign w:val="center"/>
            <w:hideMark/>
          </w:tcPr>
          <w:p w14:paraId="0FEA60D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36.378,93</w:t>
            </w:r>
          </w:p>
        </w:tc>
        <w:tc>
          <w:tcPr>
            <w:tcW w:w="1266" w:type="dxa"/>
            <w:tcBorders>
              <w:top w:val="nil"/>
              <w:left w:val="nil"/>
              <w:bottom w:val="single" w:sz="4" w:space="0" w:color="auto"/>
              <w:right w:val="single" w:sz="4" w:space="0" w:color="auto"/>
            </w:tcBorders>
            <w:shd w:val="clear" w:color="auto" w:fill="auto"/>
            <w:vAlign w:val="center"/>
            <w:hideMark/>
          </w:tcPr>
          <w:p w14:paraId="2D918A6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5.456,84</w:t>
            </w:r>
          </w:p>
        </w:tc>
        <w:tc>
          <w:tcPr>
            <w:tcW w:w="1266" w:type="dxa"/>
            <w:tcBorders>
              <w:top w:val="nil"/>
              <w:left w:val="nil"/>
              <w:bottom w:val="single" w:sz="4" w:space="0" w:color="auto"/>
              <w:right w:val="single" w:sz="4" w:space="0" w:color="auto"/>
            </w:tcBorders>
            <w:shd w:val="clear" w:color="auto" w:fill="auto"/>
            <w:noWrap/>
            <w:vAlign w:val="center"/>
            <w:hideMark/>
          </w:tcPr>
          <w:p w14:paraId="4377155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30.922,09</w:t>
            </w:r>
          </w:p>
        </w:tc>
        <w:tc>
          <w:tcPr>
            <w:tcW w:w="1266" w:type="dxa"/>
            <w:tcBorders>
              <w:top w:val="nil"/>
              <w:left w:val="nil"/>
              <w:bottom w:val="single" w:sz="4" w:space="0" w:color="auto"/>
              <w:right w:val="single" w:sz="4" w:space="0" w:color="auto"/>
            </w:tcBorders>
            <w:shd w:val="clear" w:color="auto" w:fill="auto"/>
            <w:vAlign w:val="center"/>
            <w:hideMark/>
          </w:tcPr>
          <w:p w14:paraId="4A7988F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5.358,62</w:t>
            </w:r>
          </w:p>
        </w:tc>
        <w:tc>
          <w:tcPr>
            <w:tcW w:w="1371" w:type="dxa"/>
            <w:tcBorders>
              <w:top w:val="nil"/>
              <w:left w:val="nil"/>
              <w:bottom w:val="single" w:sz="4" w:space="0" w:color="auto"/>
              <w:right w:val="single" w:sz="4" w:space="0" w:color="auto"/>
            </w:tcBorders>
            <w:shd w:val="clear" w:color="auto" w:fill="auto"/>
            <w:noWrap/>
            <w:vAlign w:val="center"/>
            <w:hideMark/>
          </w:tcPr>
          <w:p w14:paraId="33890D1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25.563,47</w:t>
            </w:r>
          </w:p>
        </w:tc>
      </w:tr>
      <w:tr w:rsidR="00537F65" w:rsidRPr="000E3518" w14:paraId="1B543B57" w14:textId="77777777" w:rsidTr="00AD20D2">
        <w:trPr>
          <w:trHeight w:val="115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795795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57</w:t>
            </w:r>
          </w:p>
        </w:tc>
        <w:tc>
          <w:tcPr>
            <w:tcW w:w="1705" w:type="dxa"/>
            <w:tcBorders>
              <w:top w:val="nil"/>
              <w:left w:val="nil"/>
              <w:bottom w:val="single" w:sz="4" w:space="0" w:color="auto"/>
              <w:right w:val="single" w:sz="4" w:space="0" w:color="auto"/>
            </w:tcBorders>
            <w:shd w:val="clear" w:color="auto" w:fill="auto"/>
            <w:vAlign w:val="center"/>
            <w:hideMark/>
          </w:tcPr>
          <w:p w14:paraId="4C5CF36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KRIŠTOFIĆ SPOMENKA, V. </w:t>
            </w:r>
            <w:proofErr w:type="spellStart"/>
            <w:r w:rsidRPr="000E3518">
              <w:rPr>
                <w:rFonts w:eastAsia="Times New Roman"/>
                <w:color w:val="000000"/>
                <w:sz w:val="20"/>
                <w:szCs w:val="20"/>
                <w:lang w:val="hr-HR"/>
              </w:rPr>
              <w:t>Morandinija</w:t>
            </w:r>
            <w:proofErr w:type="spellEnd"/>
            <w:r w:rsidRPr="000E3518">
              <w:rPr>
                <w:rFonts w:eastAsia="Times New Roman"/>
                <w:color w:val="000000"/>
                <w:sz w:val="20"/>
                <w:szCs w:val="20"/>
                <w:lang w:val="hr-HR"/>
              </w:rPr>
              <w:t xml:space="preserve"> 2, Čakovec, OIB: 78040603203</w:t>
            </w:r>
          </w:p>
        </w:tc>
        <w:tc>
          <w:tcPr>
            <w:tcW w:w="1266" w:type="dxa"/>
            <w:tcBorders>
              <w:top w:val="nil"/>
              <w:left w:val="nil"/>
              <w:bottom w:val="single" w:sz="4" w:space="0" w:color="auto"/>
              <w:right w:val="single" w:sz="4" w:space="0" w:color="auto"/>
            </w:tcBorders>
            <w:shd w:val="clear" w:color="auto" w:fill="auto"/>
            <w:vAlign w:val="center"/>
            <w:hideMark/>
          </w:tcPr>
          <w:p w14:paraId="24F3308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47.650,89</w:t>
            </w:r>
          </w:p>
        </w:tc>
        <w:tc>
          <w:tcPr>
            <w:tcW w:w="1304" w:type="dxa"/>
            <w:tcBorders>
              <w:top w:val="nil"/>
              <w:left w:val="nil"/>
              <w:bottom w:val="single" w:sz="4" w:space="0" w:color="auto"/>
              <w:right w:val="single" w:sz="4" w:space="0" w:color="auto"/>
            </w:tcBorders>
            <w:shd w:val="clear" w:color="auto" w:fill="auto"/>
            <w:vAlign w:val="center"/>
            <w:hideMark/>
          </w:tcPr>
          <w:p w14:paraId="2099910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E5D4ED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47.650,89</w:t>
            </w:r>
          </w:p>
        </w:tc>
        <w:tc>
          <w:tcPr>
            <w:tcW w:w="1266" w:type="dxa"/>
            <w:tcBorders>
              <w:top w:val="nil"/>
              <w:left w:val="nil"/>
              <w:bottom w:val="single" w:sz="4" w:space="0" w:color="auto"/>
              <w:right w:val="single" w:sz="4" w:space="0" w:color="auto"/>
            </w:tcBorders>
            <w:shd w:val="clear" w:color="auto" w:fill="auto"/>
            <w:vAlign w:val="center"/>
            <w:hideMark/>
          </w:tcPr>
          <w:p w14:paraId="1CA5BE9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7.147,63</w:t>
            </w:r>
          </w:p>
        </w:tc>
        <w:tc>
          <w:tcPr>
            <w:tcW w:w="1266" w:type="dxa"/>
            <w:tcBorders>
              <w:top w:val="nil"/>
              <w:left w:val="nil"/>
              <w:bottom w:val="single" w:sz="4" w:space="0" w:color="auto"/>
              <w:right w:val="single" w:sz="4" w:space="0" w:color="auto"/>
            </w:tcBorders>
            <w:shd w:val="clear" w:color="auto" w:fill="auto"/>
            <w:noWrap/>
            <w:vAlign w:val="center"/>
            <w:hideMark/>
          </w:tcPr>
          <w:p w14:paraId="1D8E24D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40.503,26</w:t>
            </w:r>
          </w:p>
        </w:tc>
        <w:tc>
          <w:tcPr>
            <w:tcW w:w="1266" w:type="dxa"/>
            <w:tcBorders>
              <w:top w:val="nil"/>
              <w:left w:val="nil"/>
              <w:bottom w:val="single" w:sz="4" w:space="0" w:color="auto"/>
              <w:right w:val="single" w:sz="4" w:space="0" w:color="auto"/>
            </w:tcBorders>
            <w:shd w:val="clear" w:color="auto" w:fill="auto"/>
            <w:vAlign w:val="center"/>
            <w:hideMark/>
          </w:tcPr>
          <w:p w14:paraId="712902F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7.018,98</w:t>
            </w:r>
          </w:p>
        </w:tc>
        <w:tc>
          <w:tcPr>
            <w:tcW w:w="1371" w:type="dxa"/>
            <w:tcBorders>
              <w:top w:val="nil"/>
              <w:left w:val="nil"/>
              <w:bottom w:val="single" w:sz="4" w:space="0" w:color="auto"/>
              <w:right w:val="single" w:sz="4" w:space="0" w:color="auto"/>
            </w:tcBorders>
            <w:shd w:val="clear" w:color="auto" w:fill="auto"/>
            <w:noWrap/>
            <w:vAlign w:val="center"/>
            <w:hideMark/>
          </w:tcPr>
          <w:p w14:paraId="4D64491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33.484,28</w:t>
            </w:r>
          </w:p>
        </w:tc>
      </w:tr>
      <w:tr w:rsidR="00537F65" w:rsidRPr="000E3518" w14:paraId="478B11EE" w14:textId="77777777" w:rsidTr="00AD20D2">
        <w:trPr>
          <w:trHeight w:val="122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9753F7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58</w:t>
            </w:r>
          </w:p>
        </w:tc>
        <w:tc>
          <w:tcPr>
            <w:tcW w:w="1705" w:type="dxa"/>
            <w:tcBorders>
              <w:top w:val="nil"/>
              <w:left w:val="nil"/>
              <w:bottom w:val="single" w:sz="4" w:space="0" w:color="auto"/>
              <w:right w:val="single" w:sz="4" w:space="0" w:color="auto"/>
            </w:tcBorders>
            <w:shd w:val="clear" w:color="auto" w:fill="auto"/>
            <w:vAlign w:val="center"/>
            <w:hideMark/>
          </w:tcPr>
          <w:p w14:paraId="721171C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LESAR STJEPAN, Čakovečka 11, </w:t>
            </w:r>
            <w:proofErr w:type="spellStart"/>
            <w:r w:rsidRPr="000E3518">
              <w:rPr>
                <w:rFonts w:eastAsia="Times New Roman"/>
                <w:color w:val="000000"/>
                <w:sz w:val="20"/>
                <w:szCs w:val="20"/>
                <w:lang w:val="hr-HR"/>
              </w:rPr>
              <w:t>Totovec</w:t>
            </w:r>
            <w:proofErr w:type="spellEnd"/>
            <w:r w:rsidRPr="000E3518">
              <w:rPr>
                <w:rFonts w:eastAsia="Times New Roman"/>
                <w:color w:val="000000"/>
                <w:sz w:val="20"/>
                <w:szCs w:val="20"/>
                <w:lang w:val="hr-HR"/>
              </w:rPr>
              <w:t>, Čakovec, OIB: 84287030059</w:t>
            </w:r>
          </w:p>
        </w:tc>
        <w:tc>
          <w:tcPr>
            <w:tcW w:w="1266" w:type="dxa"/>
            <w:tcBorders>
              <w:top w:val="nil"/>
              <w:left w:val="nil"/>
              <w:bottom w:val="single" w:sz="4" w:space="0" w:color="auto"/>
              <w:right w:val="single" w:sz="4" w:space="0" w:color="auto"/>
            </w:tcBorders>
            <w:shd w:val="clear" w:color="auto" w:fill="auto"/>
            <w:vAlign w:val="center"/>
            <w:hideMark/>
          </w:tcPr>
          <w:p w14:paraId="2247CC0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73.024,13</w:t>
            </w:r>
          </w:p>
        </w:tc>
        <w:tc>
          <w:tcPr>
            <w:tcW w:w="1304" w:type="dxa"/>
            <w:tcBorders>
              <w:top w:val="nil"/>
              <w:left w:val="nil"/>
              <w:bottom w:val="single" w:sz="4" w:space="0" w:color="auto"/>
              <w:right w:val="single" w:sz="4" w:space="0" w:color="auto"/>
            </w:tcBorders>
            <w:shd w:val="clear" w:color="auto" w:fill="auto"/>
            <w:vAlign w:val="center"/>
            <w:hideMark/>
          </w:tcPr>
          <w:p w14:paraId="376BA48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22.231,13</w:t>
            </w:r>
          </w:p>
        </w:tc>
        <w:tc>
          <w:tcPr>
            <w:tcW w:w="1228" w:type="dxa"/>
            <w:tcBorders>
              <w:top w:val="nil"/>
              <w:left w:val="nil"/>
              <w:bottom w:val="single" w:sz="4" w:space="0" w:color="auto"/>
              <w:right w:val="single" w:sz="4" w:space="0" w:color="auto"/>
            </w:tcBorders>
            <w:shd w:val="clear" w:color="auto" w:fill="auto"/>
            <w:vAlign w:val="center"/>
            <w:hideMark/>
          </w:tcPr>
          <w:p w14:paraId="3793A36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50.793,00</w:t>
            </w:r>
          </w:p>
        </w:tc>
        <w:tc>
          <w:tcPr>
            <w:tcW w:w="1266" w:type="dxa"/>
            <w:tcBorders>
              <w:top w:val="nil"/>
              <w:left w:val="nil"/>
              <w:bottom w:val="single" w:sz="4" w:space="0" w:color="auto"/>
              <w:right w:val="single" w:sz="4" w:space="0" w:color="auto"/>
            </w:tcBorders>
            <w:shd w:val="clear" w:color="auto" w:fill="auto"/>
            <w:vAlign w:val="center"/>
            <w:hideMark/>
          </w:tcPr>
          <w:p w14:paraId="35F0E13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7.618,95</w:t>
            </w:r>
          </w:p>
        </w:tc>
        <w:tc>
          <w:tcPr>
            <w:tcW w:w="1266" w:type="dxa"/>
            <w:tcBorders>
              <w:top w:val="nil"/>
              <w:left w:val="nil"/>
              <w:bottom w:val="single" w:sz="4" w:space="0" w:color="auto"/>
              <w:right w:val="single" w:sz="4" w:space="0" w:color="auto"/>
            </w:tcBorders>
            <w:shd w:val="clear" w:color="auto" w:fill="auto"/>
            <w:noWrap/>
            <w:vAlign w:val="center"/>
            <w:hideMark/>
          </w:tcPr>
          <w:p w14:paraId="74FCCE4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43.174,05</w:t>
            </w:r>
          </w:p>
        </w:tc>
        <w:tc>
          <w:tcPr>
            <w:tcW w:w="1266" w:type="dxa"/>
            <w:tcBorders>
              <w:top w:val="nil"/>
              <w:left w:val="nil"/>
              <w:bottom w:val="single" w:sz="4" w:space="0" w:color="auto"/>
              <w:right w:val="single" w:sz="4" w:space="0" w:color="auto"/>
            </w:tcBorders>
            <w:shd w:val="clear" w:color="auto" w:fill="auto"/>
            <w:vAlign w:val="center"/>
            <w:hideMark/>
          </w:tcPr>
          <w:p w14:paraId="2183393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7.481,81</w:t>
            </w:r>
          </w:p>
        </w:tc>
        <w:tc>
          <w:tcPr>
            <w:tcW w:w="1371" w:type="dxa"/>
            <w:tcBorders>
              <w:top w:val="nil"/>
              <w:left w:val="nil"/>
              <w:bottom w:val="single" w:sz="4" w:space="0" w:color="auto"/>
              <w:right w:val="single" w:sz="4" w:space="0" w:color="auto"/>
            </w:tcBorders>
            <w:shd w:val="clear" w:color="auto" w:fill="auto"/>
            <w:noWrap/>
            <w:vAlign w:val="center"/>
            <w:hideMark/>
          </w:tcPr>
          <w:p w14:paraId="4236B35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35.692,24</w:t>
            </w:r>
          </w:p>
        </w:tc>
      </w:tr>
      <w:tr w:rsidR="00537F65" w:rsidRPr="000E3518" w14:paraId="758BE3D4" w14:textId="77777777" w:rsidTr="00AD20D2">
        <w:trPr>
          <w:trHeight w:val="107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D3BC4E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59</w:t>
            </w:r>
          </w:p>
        </w:tc>
        <w:tc>
          <w:tcPr>
            <w:tcW w:w="1705" w:type="dxa"/>
            <w:tcBorders>
              <w:top w:val="nil"/>
              <w:left w:val="nil"/>
              <w:bottom w:val="single" w:sz="4" w:space="0" w:color="auto"/>
              <w:right w:val="single" w:sz="4" w:space="0" w:color="auto"/>
            </w:tcBorders>
            <w:shd w:val="clear" w:color="auto" w:fill="auto"/>
            <w:vAlign w:val="center"/>
            <w:hideMark/>
          </w:tcPr>
          <w:p w14:paraId="38FEC6C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LESKOVAR VLADIMIR, Dravska 8, </w:t>
            </w:r>
            <w:proofErr w:type="spellStart"/>
            <w:r w:rsidRPr="000E3518">
              <w:rPr>
                <w:rFonts w:eastAsia="Times New Roman"/>
                <w:color w:val="000000"/>
                <w:sz w:val="20"/>
                <w:szCs w:val="20"/>
                <w:lang w:val="hr-HR"/>
              </w:rPr>
              <w:t>Totovec</w:t>
            </w:r>
            <w:proofErr w:type="spellEnd"/>
            <w:r w:rsidRPr="000E3518">
              <w:rPr>
                <w:rFonts w:eastAsia="Times New Roman"/>
                <w:color w:val="000000"/>
                <w:sz w:val="20"/>
                <w:szCs w:val="20"/>
                <w:lang w:val="hr-HR"/>
              </w:rPr>
              <w:t>, Čakovec, OIB: 75752967215</w:t>
            </w:r>
          </w:p>
        </w:tc>
        <w:tc>
          <w:tcPr>
            <w:tcW w:w="1266" w:type="dxa"/>
            <w:tcBorders>
              <w:top w:val="nil"/>
              <w:left w:val="nil"/>
              <w:bottom w:val="single" w:sz="4" w:space="0" w:color="auto"/>
              <w:right w:val="single" w:sz="4" w:space="0" w:color="auto"/>
            </w:tcBorders>
            <w:shd w:val="clear" w:color="auto" w:fill="auto"/>
            <w:vAlign w:val="center"/>
            <w:hideMark/>
          </w:tcPr>
          <w:p w14:paraId="211BFAB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52.119,11</w:t>
            </w:r>
          </w:p>
        </w:tc>
        <w:tc>
          <w:tcPr>
            <w:tcW w:w="1304" w:type="dxa"/>
            <w:tcBorders>
              <w:top w:val="nil"/>
              <w:left w:val="nil"/>
              <w:bottom w:val="single" w:sz="4" w:space="0" w:color="auto"/>
              <w:right w:val="single" w:sz="4" w:space="0" w:color="auto"/>
            </w:tcBorders>
            <w:shd w:val="clear" w:color="auto" w:fill="auto"/>
            <w:vAlign w:val="center"/>
            <w:hideMark/>
          </w:tcPr>
          <w:p w14:paraId="496CEF3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18.380,91</w:t>
            </w:r>
          </w:p>
        </w:tc>
        <w:tc>
          <w:tcPr>
            <w:tcW w:w="1228" w:type="dxa"/>
            <w:tcBorders>
              <w:top w:val="nil"/>
              <w:left w:val="nil"/>
              <w:bottom w:val="single" w:sz="4" w:space="0" w:color="auto"/>
              <w:right w:val="single" w:sz="4" w:space="0" w:color="auto"/>
            </w:tcBorders>
            <w:shd w:val="clear" w:color="auto" w:fill="auto"/>
            <w:vAlign w:val="center"/>
            <w:hideMark/>
          </w:tcPr>
          <w:p w14:paraId="7322743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33.738,20</w:t>
            </w:r>
          </w:p>
        </w:tc>
        <w:tc>
          <w:tcPr>
            <w:tcW w:w="1266" w:type="dxa"/>
            <w:tcBorders>
              <w:top w:val="nil"/>
              <w:left w:val="nil"/>
              <w:bottom w:val="single" w:sz="4" w:space="0" w:color="auto"/>
              <w:right w:val="single" w:sz="4" w:space="0" w:color="auto"/>
            </w:tcBorders>
            <w:shd w:val="clear" w:color="auto" w:fill="auto"/>
            <w:vAlign w:val="center"/>
            <w:hideMark/>
          </w:tcPr>
          <w:p w14:paraId="0BD21EC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5.060,73</w:t>
            </w:r>
          </w:p>
        </w:tc>
        <w:tc>
          <w:tcPr>
            <w:tcW w:w="1266" w:type="dxa"/>
            <w:tcBorders>
              <w:top w:val="nil"/>
              <w:left w:val="nil"/>
              <w:bottom w:val="single" w:sz="4" w:space="0" w:color="auto"/>
              <w:right w:val="single" w:sz="4" w:space="0" w:color="auto"/>
            </w:tcBorders>
            <w:shd w:val="clear" w:color="auto" w:fill="auto"/>
            <w:noWrap/>
            <w:vAlign w:val="center"/>
            <w:hideMark/>
          </w:tcPr>
          <w:p w14:paraId="16F3913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28.677,47</w:t>
            </w:r>
          </w:p>
        </w:tc>
        <w:tc>
          <w:tcPr>
            <w:tcW w:w="1266" w:type="dxa"/>
            <w:tcBorders>
              <w:top w:val="nil"/>
              <w:left w:val="nil"/>
              <w:bottom w:val="single" w:sz="4" w:space="0" w:color="auto"/>
              <w:right w:val="single" w:sz="4" w:space="0" w:color="auto"/>
            </w:tcBorders>
            <w:shd w:val="clear" w:color="auto" w:fill="auto"/>
            <w:vAlign w:val="center"/>
            <w:hideMark/>
          </w:tcPr>
          <w:p w14:paraId="1917759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4.969,64</w:t>
            </w:r>
          </w:p>
        </w:tc>
        <w:tc>
          <w:tcPr>
            <w:tcW w:w="1371" w:type="dxa"/>
            <w:tcBorders>
              <w:top w:val="nil"/>
              <w:left w:val="nil"/>
              <w:bottom w:val="single" w:sz="4" w:space="0" w:color="auto"/>
              <w:right w:val="single" w:sz="4" w:space="0" w:color="auto"/>
            </w:tcBorders>
            <w:shd w:val="clear" w:color="auto" w:fill="auto"/>
            <w:noWrap/>
            <w:vAlign w:val="center"/>
            <w:hideMark/>
          </w:tcPr>
          <w:p w14:paraId="34066CE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23.707,83</w:t>
            </w:r>
          </w:p>
        </w:tc>
      </w:tr>
      <w:tr w:rsidR="00537F65" w:rsidRPr="000E3518" w14:paraId="35F0211C" w14:textId="77777777" w:rsidTr="00AD20D2">
        <w:trPr>
          <w:trHeight w:val="101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2B032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60</w:t>
            </w:r>
          </w:p>
        </w:tc>
        <w:tc>
          <w:tcPr>
            <w:tcW w:w="1705" w:type="dxa"/>
            <w:tcBorders>
              <w:top w:val="nil"/>
              <w:left w:val="nil"/>
              <w:bottom w:val="single" w:sz="4" w:space="0" w:color="auto"/>
              <w:right w:val="single" w:sz="4" w:space="0" w:color="auto"/>
            </w:tcBorders>
            <w:shd w:val="clear" w:color="auto" w:fill="auto"/>
            <w:vAlign w:val="center"/>
            <w:hideMark/>
          </w:tcPr>
          <w:p w14:paraId="0C7C13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LEVAK JOSIP,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Dravska 31, Čakovec, OIB: 53638871799</w:t>
            </w:r>
          </w:p>
        </w:tc>
        <w:tc>
          <w:tcPr>
            <w:tcW w:w="1266" w:type="dxa"/>
            <w:tcBorders>
              <w:top w:val="nil"/>
              <w:left w:val="nil"/>
              <w:bottom w:val="single" w:sz="4" w:space="0" w:color="auto"/>
              <w:right w:val="single" w:sz="4" w:space="0" w:color="auto"/>
            </w:tcBorders>
            <w:shd w:val="clear" w:color="auto" w:fill="auto"/>
            <w:vAlign w:val="center"/>
            <w:hideMark/>
          </w:tcPr>
          <w:p w14:paraId="0F0BCB9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23.467,79</w:t>
            </w:r>
          </w:p>
        </w:tc>
        <w:tc>
          <w:tcPr>
            <w:tcW w:w="1304" w:type="dxa"/>
            <w:tcBorders>
              <w:top w:val="nil"/>
              <w:left w:val="nil"/>
              <w:bottom w:val="single" w:sz="4" w:space="0" w:color="auto"/>
              <w:right w:val="single" w:sz="4" w:space="0" w:color="auto"/>
            </w:tcBorders>
            <w:shd w:val="clear" w:color="auto" w:fill="auto"/>
            <w:vAlign w:val="center"/>
            <w:hideMark/>
          </w:tcPr>
          <w:p w14:paraId="528DF70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5.409,47</w:t>
            </w:r>
          </w:p>
        </w:tc>
        <w:tc>
          <w:tcPr>
            <w:tcW w:w="1228" w:type="dxa"/>
            <w:tcBorders>
              <w:top w:val="nil"/>
              <w:left w:val="nil"/>
              <w:bottom w:val="single" w:sz="4" w:space="0" w:color="auto"/>
              <w:right w:val="single" w:sz="4" w:space="0" w:color="auto"/>
            </w:tcBorders>
            <w:shd w:val="clear" w:color="auto" w:fill="auto"/>
            <w:vAlign w:val="center"/>
            <w:hideMark/>
          </w:tcPr>
          <w:p w14:paraId="2B49E67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18.058,32</w:t>
            </w:r>
          </w:p>
        </w:tc>
        <w:tc>
          <w:tcPr>
            <w:tcW w:w="1266" w:type="dxa"/>
            <w:tcBorders>
              <w:top w:val="nil"/>
              <w:left w:val="nil"/>
              <w:bottom w:val="single" w:sz="4" w:space="0" w:color="auto"/>
              <w:right w:val="single" w:sz="4" w:space="0" w:color="auto"/>
            </w:tcBorders>
            <w:shd w:val="clear" w:color="auto" w:fill="auto"/>
            <w:vAlign w:val="center"/>
            <w:hideMark/>
          </w:tcPr>
          <w:p w14:paraId="4D1A20F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2.708,75</w:t>
            </w:r>
          </w:p>
        </w:tc>
        <w:tc>
          <w:tcPr>
            <w:tcW w:w="1266" w:type="dxa"/>
            <w:tcBorders>
              <w:top w:val="nil"/>
              <w:left w:val="nil"/>
              <w:bottom w:val="single" w:sz="4" w:space="0" w:color="auto"/>
              <w:right w:val="single" w:sz="4" w:space="0" w:color="auto"/>
            </w:tcBorders>
            <w:shd w:val="clear" w:color="auto" w:fill="auto"/>
            <w:noWrap/>
            <w:vAlign w:val="center"/>
            <w:hideMark/>
          </w:tcPr>
          <w:p w14:paraId="7E6E979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15.349,57</w:t>
            </w:r>
          </w:p>
        </w:tc>
        <w:tc>
          <w:tcPr>
            <w:tcW w:w="1266" w:type="dxa"/>
            <w:tcBorders>
              <w:top w:val="nil"/>
              <w:left w:val="nil"/>
              <w:bottom w:val="single" w:sz="4" w:space="0" w:color="auto"/>
              <w:right w:val="single" w:sz="4" w:space="0" w:color="auto"/>
            </w:tcBorders>
            <w:shd w:val="clear" w:color="auto" w:fill="auto"/>
            <w:vAlign w:val="center"/>
            <w:hideMark/>
          </w:tcPr>
          <w:p w14:paraId="73BB489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2.659,99</w:t>
            </w:r>
          </w:p>
        </w:tc>
        <w:tc>
          <w:tcPr>
            <w:tcW w:w="1371" w:type="dxa"/>
            <w:tcBorders>
              <w:top w:val="nil"/>
              <w:left w:val="nil"/>
              <w:bottom w:val="single" w:sz="4" w:space="0" w:color="auto"/>
              <w:right w:val="single" w:sz="4" w:space="0" w:color="auto"/>
            </w:tcBorders>
            <w:shd w:val="clear" w:color="auto" w:fill="auto"/>
            <w:noWrap/>
            <w:vAlign w:val="center"/>
            <w:hideMark/>
          </w:tcPr>
          <w:p w14:paraId="72DD7C2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12.689,58</w:t>
            </w:r>
          </w:p>
        </w:tc>
      </w:tr>
      <w:tr w:rsidR="00537F65" w:rsidRPr="000E3518" w14:paraId="3DC6E146" w14:textId="77777777" w:rsidTr="00AD20D2">
        <w:trPr>
          <w:trHeight w:val="113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832F34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61</w:t>
            </w:r>
          </w:p>
        </w:tc>
        <w:tc>
          <w:tcPr>
            <w:tcW w:w="1705" w:type="dxa"/>
            <w:tcBorders>
              <w:top w:val="nil"/>
              <w:left w:val="nil"/>
              <w:bottom w:val="single" w:sz="4" w:space="0" w:color="auto"/>
              <w:right w:val="single" w:sz="4" w:space="0" w:color="auto"/>
            </w:tcBorders>
            <w:shd w:val="clear" w:color="auto" w:fill="auto"/>
            <w:vAlign w:val="center"/>
            <w:hideMark/>
          </w:tcPr>
          <w:p w14:paraId="35ABEF4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LIPIĆ STJEPAN, Jug I, Blok 10, Prelog, OIB: 08387812398</w:t>
            </w:r>
          </w:p>
        </w:tc>
        <w:tc>
          <w:tcPr>
            <w:tcW w:w="1266" w:type="dxa"/>
            <w:tcBorders>
              <w:top w:val="nil"/>
              <w:left w:val="nil"/>
              <w:bottom w:val="single" w:sz="4" w:space="0" w:color="auto"/>
              <w:right w:val="single" w:sz="4" w:space="0" w:color="auto"/>
            </w:tcBorders>
            <w:shd w:val="clear" w:color="auto" w:fill="auto"/>
            <w:vAlign w:val="center"/>
            <w:hideMark/>
          </w:tcPr>
          <w:p w14:paraId="2006E2F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94.024,36</w:t>
            </w:r>
          </w:p>
        </w:tc>
        <w:tc>
          <w:tcPr>
            <w:tcW w:w="1304" w:type="dxa"/>
            <w:tcBorders>
              <w:top w:val="nil"/>
              <w:left w:val="nil"/>
              <w:bottom w:val="single" w:sz="4" w:space="0" w:color="auto"/>
              <w:right w:val="single" w:sz="4" w:space="0" w:color="auto"/>
            </w:tcBorders>
            <w:shd w:val="clear" w:color="auto" w:fill="auto"/>
            <w:vAlign w:val="center"/>
            <w:hideMark/>
          </w:tcPr>
          <w:p w14:paraId="433CE5D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25.701,53</w:t>
            </w:r>
          </w:p>
        </w:tc>
        <w:tc>
          <w:tcPr>
            <w:tcW w:w="1228" w:type="dxa"/>
            <w:tcBorders>
              <w:top w:val="nil"/>
              <w:left w:val="nil"/>
              <w:bottom w:val="single" w:sz="4" w:space="0" w:color="auto"/>
              <w:right w:val="single" w:sz="4" w:space="0" w:color="auto"/>
            </w:tcBorders>
            <w:shd w:val="clear" w:color="auto" w:fill="auto"/>
            <w:vAlign w:val="center"/>
            <w:hideMark/>
          </w:tcPr>
          <w:p w14:paraId="124AE62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68.322,83</w:t>
            </w:r>
          </w:p>
        </w:tc>
        <w:tc>
          <w:tcPr>
            <w:tcW w:w="1266" w:type="dxa"/>
            <w:tcBorders>
              <w:top w:val="nil"/>
              <w:left w:val="nil"/>
              <w:bottom w:val="single" w:sz="4" w:space="0" w:color="auto"/>
              <w:right w:val="single" w:sz="4" w:space="0" w:color="auto"/>
            </w:tcBorders>
            <w:shd w:val="clear" w:color="auto" w:fill="auto"/>
            <w:vAlign w:val="center"/>
            <w:hideMark/>
          </w:tcPr>
          <w:p w14:paraId="5E6BB5E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10.248,42</w:t>
            </w:r>
          </w:p>
        </w:tc>
        <w:tc>
          <w:tcPr>
            <w:tcW w:w="1266" w:type="dxa"/>
            <w:tcBorders>
              <w:top w:val="nil"/>
              <w:left w:val="nil"/>
              <w:bottom w:val="single" w:sz="4" w:space="0" w:color="auto"/>
              <w:right w:val="single" w:sz="4" w:space="0" w:color="auto"/>
            </w:tcBorders>
            <w:shd w:val="clear" w:color="auto" w:fill="auto"/>
            <w:noWrap/>
            <w:vAlign w:val="center"/>
            <w:hideMark/>
          </w:tcPr>
          <w:p w14:paraId="652EACB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58.074,41</w:t>
            </w:r>
          </w:p>
        </w:tc>
        <w:tc>
          <w:tcPr>
            <w:tcW w:w="1266" w:type="dxa"/>
            <w:tcBorders>
              <w:top w:val="nil"/>
              <w:left w:val="nil"/>
              <w:bottom w:val="single" w:sz="4" w:space="0" w:color="auto"/>
              <w:right w:val="single" w:sz="4" w:space="0" w:color="auto"/>
            </w:tcBorders>
            <w:shd w:val="clear" w:color="auto" w:fill="auto"/>
            <w:vAlign w:val="center"/>
            <w:hideMark/>
          </w:tcPr>
          <w:p w14:paraId="4AA5F3F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10.063,95</w:t>
            </w:r>
          </w:p>
        </w:tc>
        <w:tc>
          <w:tcPr>
            <w:tcW w:w="1371" w:type="dxa"/>
            <w:tcBorders>
              <w:top w:val="nil"/>
              <w:left w:val="nil"/>
              <w:bottom w:val="single" w:sz="4" w:space="0" w:color="auto"/>
              <w:right w:val="single" w:sz="4" w:space="0" w:color="auto"/>
            </w:tcBorders>
            <w:shd w:val="clear" w:color="auto" w:fill="auto"/>
            <w:noWrap/>
            <w:vAlign w:val="center"/>
            <w:hideMark/>
          </w:tcPr>
          <w:p w14:paraId="5B8CA5F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48.010,46</w:t>
            </w:r>
          </w:p>
        </w:tc>
      </w:tr>
      <w:tr w:rsidR="00537F65" w:rsidRPr="000E3518" w14:paraId="6D218057" w14:textId="77777777" w:rsidTr="00AD20D2">
        <w:trPr>
          <w:trHeight w:val="96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1BD024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62</w:t>
            </w:r>
          </w:p>
        </w:tc>
        <w:tc>
          <w:tcPr>
            <w:tcW w:w="1705" w:type="dxa"/>
            <w:tcBorders>
              <w:top w:val="nil"/>
              <w:left w:val="nil"/>
              <w:bottom w:val="single" w:sz="4" w:space="0" w:color="auto"/>
              <w:right w:val="single" w:sz="4" w:space="0" w:color="auto"/>
            </w:tcBorders>
            <w:shd w:val="clear" w:color="auto" w:fill="auto"/>
            <w:vAlign w:val="center"/>
            <w:hideMark/>
          </w:tcPr>
          <w:p w14:paraId="1B0D8BC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LISJAK DARIO, Radnička 53,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OIB: 22801362448</w:t>
            </w:r>
          </w:p>
        </w:tc>
        <w:tc>
          <w:tcPr>
            <w:tcW w:w="1266" w:type="dxa"/>
            <w:tcBorders>
              <w:top w:val="nil"/>
              <w:left w:val="nil"/>
              <w:bottom w:val="single" w:sz="4" w:space="0" w:color="auto"/>
              <w:right w:val="single" w:sz="4" w:space="0" w:color="auto"/>
            </w:tcBorders>
            <w:shd w:val="clear" w:color="auto" w:fill="auto"/>
            <w:vAlign w:val="center"/>
            <w:hideMark/>
          </w:tcPr>
          <w:p w14:paraId="71B8224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47.413,55</w:t>
            </w:r>
          </w:p>
        </w:tc>
        <w:tc>
          <w:tcPr>
            <w:tcW w:w="1304" w:type="dxa"/>
            <w:tcBorders>
              <w:top w:val="nil"/>
              <w:left w:val="nil"/>
              <w:bottom w:val="single" w:sz="4" w:space="0" w:color="auto"/>
              <w:right w:val="single" w:sz="4" w:space="0" w:color="auto"/>
            </w:tcBorders>
            <w:shd w:val="clear" w:color="auto" w:fill="auto"/>
            <w:vAlign w:val="center"/>
            <w:hideMark/>
          </w:tcPr>
          <w:p w14:paraId="4008584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13.298,04</w:t>
            </w:r>
          </w:p>
        </w:tc>
        <w:tc>
          <w:tcPr>
            <w:tcW w:w="1228" w:type="dxa"/>
            <w:tcBorders>
              <w:top w:val="nil"/>
              <w:left w:val="nil"/>
              <w:bottom w:val="single" w:sz="4" w:space="0" w:color="auto"/>
              <w:right w:val="single" w:sz="4" w:space="0" w:color="auto"/>
            </w:tcBorders>
            <w:shd w:val="clear" w:color="auto" w:fill="auto"/>
            <w:vAlign w:val="center"/>
            <w:hideMark/>
          </w:tcPr>
          <w:p w14:paraId="1B2FB57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34.115,51</w:t>
            </w:r>
          </w:p>
        </w:tc>
        <w:tc>
          <w:tcPr>
            <w:tcW w:w="1266" w:type="dxa"/>
            <w:tcBorders>
              <w:top w:val="nil"/>
              <w:left w:val="nil"/>
              <w:bottom w:val="single" w:sz="4" w:space="0" w:color="auto"/>
              <w:right w:val="single" w:sz="4" w:space="0" w:color="auto"/>
            </w:tcBorders>
            <w:shd w:val="clear" w:color="auto" w:fill="auto"/>
            <w:vAlign w:val="center"/>
            <w:hideMark/>
          </w:tcPr>
          <w:p w14:paraId="1051AB5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5.117,33</w:t>
            </w:r>
          </w:p>
        </w:tc>
        <w:tc>
          <w:tcPr>
            <w:tcW w:w="1266" w:type="dxa"/>
            <w:tcBorders>
              <w:top w:val="nil"/>
              <w:left w:val="nil"/>
              <w:bottom w:val="single" w:sz="4" w:space="0" w:color="auto"/>
              <w:right w:val="single" w:sz="4" w:space="0" w:color="auto"/>
            </w:tcBorders>
            <w:shd w:val="clear" w:color="auto" w:fill="auto"/>
            <w:noWrap/>
            <w:vAlign w:val="center"/>
            <w:hideMark/>
          </w:tcPr>
          <w:p w14:paraId="2826EDE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28.998,18</w:t>
            </w:r>
          </w:p>
        </w:tc>
        <w:tc>
          <w:tcPr>
            <w:tcW w:w="1266" w:type="dxa"/>
            <w:tcBorders>
              <w:top w:val="nil"/>
              <w:left w:val="nil"/>
              <w:bottom w:val="single" w:sz="4" w:space="0" w:color="auto"/>
              <w:right w:val="single" w:sz="4" w:space="0" w:color="auto"/>
            </w:tcBorders>
            <w:shd w:val="clear" w:color="auto" w:fill="auto"/>
            <w:vAlign w:val="center"/>
            <w:hideMark/>
          </w:tcPr>
          <w:p w14:paraId="7882048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5.025,21</w:t>
            </w:r>
          </w:p>
        </w:tc>
        <w:tc>
          <w:tcPr>
            <w:tcW w:w="1371" w:type="dxa"/>
            <w:tcBorders>
              <w:top w:val="nil"/>
              <w:left w:val="nil"/>
              <w:bottom w:val="single" w:sz="4" w:space="0" w:color="auto"/>
              <w:right w:val="single" w:sz="4" w:space="0" w:color="auto"/>
            </w:tcBorders>
            <w:shd w:val="clear" w:color="auto" w:fill="auto"/>
            <w:noWrap/>
            <w:vAlign w:val="center"/>
            <w:hideMark/>
          </w:tcPr>
          <w:p w14:paraId="2EF44C5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23.972,97</w:t>
            </w:r>
          </w:p>
        </w:tc>
      </w:tr>
      <w:tr w:rsidR="00537F65" w:rsidRPr="000E3518" w14:paraId="0DBE785C" w14:textId="77777777" w:rsidTr="00AD20D2">
        <w:trPr>
          <w:trHeight w:val="93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945888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63</w:t>
            </w:r>
          </w:p>
        </w:tc>
        <w:tc>
          <w:tcPr>
            <w:tcW w:w="1705" w:type="dxa"/>
            <w:tcBorders>
              <w:top w:val="nil"/>
              <w:left w:val="nil"/>
              <w:bottom w:val="single" w:sz="4" w:space="0" w:color="auto"/>
              <w:right w:val="single" w:sz="4" w:space="0" w:color="auto"/>
            </w:tcBorders>
            <w:shd w:val="clear" w:color="auto" w:fill="auto"/>
            <w:vAlign w:val="center"/>
            <w:hideMark/>
          </w:tcPr>
          <w:p w14:paraId="3B93BE3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LOGOŽAR ĐURĐA, </w:t>
            </w:r>
            <w:proofErr w:type="spellStart"/>
            <w:r w:rsidRPr="000E3518">
              <w:rPr>
                <w:rFonts w:eastAsia="Times New Roman"/>
                <w:color w:val="000000"/>
                <w:sz w:val="20"/>
                <w:szCs w:val="20"/>
                <w:lang w:val="hr-HR"/>
              </w:rPr>
              <w:t>Vučetinec</w:t>
            </w:r>
            <w:proofErr w:type="spellEnd"/>
            <w:r w:rsidRPr="000E3518">
              <w:rPr>
                <w:rFonts w:eastAsia="Times New Roman"/>
                <w:color w:val="000000"/>
                <w:sz w:val="20"/>
                <w:szCs w:val="20"/>
                <w:lang w:val="hr-HR"/>
              </w:rPr>
              <w:t xml:space="preserve"> 9,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32006849040</w:t>
            </w:r>
          </w:p>
        </w:tc>
        <w:tc>
          <w:tcPr>
            <w:tcW w:w="1266" w:type="dxa"/>
            <w:tcBorders>
              <w:top w:val="nil"/>
              <w:left w:val="nil"/>
              <w:bottom w:val="single" w:sz="4" w:space="0" w:color="auto"/>
              <w:right w:val="single" w:sz="4" w:space="0" w:color="auto"/>
            </w:tcBorders>
            <w:shd w:val="clear" w:color="auto" w:fill="auto"/>
            <w:vAlign w:val="center"/>
            <w:hideMark/>
          </w:tcPr>
          <w:p w14:paraId="2DF54B0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48.188,32</w:t>
            </w:r>
          </w:p>
        </w:tc>
        <w:tc>
          <w:tcPr>
            <w:tcW w:w="1304" w:type="dxa"/>
            <w:tcBorders>
              <w:top w:val="nil"/>
              <w:left w:val="nil"/>
              <w:bottom w:val="single" w:sz="4" w:space="0" w:color="auto"/>
              <w:right w:val="single" w:sz="4" w:space="0" w:color="auto"/>
            </w:tcBorders>
            <w:shd w:val="clear" w:color="auto" w:fill="auto"/>
            <w:vAlign w:val="center"/>
            <w:hideMark/>
          </w:tcPr>
          <w:p w14:paraId="364B24F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16.548,05</w:t>
            </w:r>
          </w:p>
        </w:tc>
        <w:tc>
          <w:tcPr>
            <w:tcW w:w="1228" w:type="dxa"/>
            <w:tcBorders>
              <w:top w:val="nil"/>
              <w:left w:val="nil"/>
              <w:bottom w:val="single" w:sz="4" w:space="0" w:color="auto"/>
              <w:right w:val="single" w:sz="4" w:space="0" w:color="auto"/>
            </w:tcBorders>
            <w:shd w:val="clear" w:color="auto" w:fill="auto"/>
            <w:vAlign w:val="center"/>
            <w:hideMark/>
          </w:tcPr>
          <w:p w14:paraId="7BD66CD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31.640,27</w:t>
            </w:r>
          </w:p>
        </w:tc>
        <w:tc>
          <w:tcPr>
            <w:tcW w:w="1266" w:type="dxa"/>
            <w:tcBorders>
              <w:top w:val="nil"/>
              <w:left w:val="nil"/>
              <w:bottom w:val="single" w:sz="4" w:space="0" w:color="auto"/>
              <w:right w:val="single" w:sz="4" w:space="0" w:color="auto"/>
            </w:tcBorders>
            <w:shd w:val="clear" w:color="auto" w:fill="auto"/>
            <w:vAlign w:val="center"/>
            <w:hideMark/>
          </w:tcPr>
          <w:p w14:paraId="6C19CAF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4.746,04</w:t>
            </w:r>
          </w:p>
        </w:tc>
        <w:tc>
          <w:tcPr>
            <w:tcW w:w="1266" w:type="dxa"/>
            <w:tcBorders>
              <w:top w:val="nil"/>
              <w:left w:val="nil"/>
              <w:bottom w:val="single" w:sz="4" w:space="0" w:color="auto"/>
              <w:right w:val="single" w:sz="4" w:space="0" w:color="auto"/>
            </w:tcBorders>
            <w:shd w:val="clear" w:color="auto" w:fill="auto"/>
            <w:noWrap/>
            <w:vAlign w:val="center"/>
            <w:hideMark/>
          </w:tcPr>
          <w:p w14:paraId="348C70B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26.894,23</w:t>
            </w:r>
          </w:p>
        </w:tc>
        <w:tc>
          <w:tcPr>
            <w:tcW w:w="1266" w:type="dxa"/>
            <w:tcBorders>
              <w:top w:val="nil"/>
              <w:left w:val="nil"/>
              <w:bottom w:val="single" w:sz="4" w:space="0" w:color="auto"/>
              <w:right w:val="single" w:sz="4" w:space="0" w:color="auto"/>
            </w:tcBorders>
            <w:shd w:val="clear" w:color="auto" w:fill="auto"/>
            <w:vAlign w:val="center"/>
            <w:hideMark/>
          </w:tcPr>
          <w:p w14:paraId="0ACD40F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4.660,61</w:t>
            </w:r>
          </w:p>
        </w:tc>
        <w:tc>
          <w:tcPr>
            <w:tcW w:w="1371" w:type="dxa"/>
            <w:tcBorders>
              <w:top w:val="nil"/>
              <w:left w:val="nil"/>
              <w:bottom w:val="single" w:sz="4" w:space="0" w:color="auto"/>
              <w:right w:val="single" w:sz="4" w:space="0" w:color="auto"/>
            </w:tcBorders>
            <w:shd w:val="clear" w:color="auto" w:fill="auto"/>
            <w:noWrap/>
            <w:vAlign w:val="center"/>
            <w:hideMark/>
          </w:tcPr>
          <w:p w14:paraId="7F4178A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22.233,62</w:t>
            </w:r>
          </w:p>
        </w:tc>
      </w:tr>
      <w:tr w:rsidR="00537F65" w:rsidRPr="000E3518" w14:paraId="236C1024" w14:textId="77777777" w:rsidTr="00AD20D2">
        <w:trPr>
          <w:trHeight w:val="121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F1C253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64</w:t>
            </w:r>
          </w:p>
        </w:tc>
        <w:tc>
          <w:tcPr>
            <w:tcW w:w="1705" w:type="dxa"/>
            <w:tcBorders>
              <w:top w:val="nil"/>
              <w:left w:val="nil"/>
              <w:bottom w:val="single" w:sz="4" w:space="0" w:color="auto"/>
              <w:right w:val="single" w:sz="4" w:space="0" w:color="auto"/>
            </w:tcBorders>
            <w:shd w:val="clear" w:color="auto" w:fill="auto"/>
            <w:vAlign w:val="center"/>
            <w:hideMark/>
          </w:tcPr>
          <w:p w14:paraId="55CD31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LOGOŽAR IVICA, Matije gupca 84, Prelog, OIB: 85577293872</w:t>
            </w:r>
          </w:p>
        </w:tc>
        <w:tc>
          <w:tcPr>
            <w:tcW w:w="1266" w:type="dxa"/>
            <w:tcBorders>
              <w:top w:val="nil"/>
              <w:left w:val="nil"/>
              <w:bottom w:val="single" w:sz="4" w:space="0" w:color="auto"/>
              <w:right w:val="single" w:sz="4" w:space="0" w:color="auto"/>
            </w:tcBorders>
            <w:shd w:val="clear" w:color="auto" w:fill="auto"/>
            <w:vAlign w:val="center"/>
            <w:hideMark/>
          </w:tcPr>
          <w:p w14:paraId="3BDEEFA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43.881,64</w:t>
            </w:r>
          </w:p>
        </w:tc>
        <w:tc>
          <w:tcPr>
            <w:tcW w:w="1304" w:type="dxa"/>
            <w:tcBorders>
              <w:top w:val="nil"/>
              <w:left w:val="nil"/>
              <w:bottom w:val="single" w:sz="4" w:space="0" w:color="auto"/>
              <w:right w:val="single" w:sz="4" w:space="0" w:color="auto"/>
            </w:tcBorders>
            <w:shd w:val="clear" w:color="auto" w:fill="auto"/>
            <w:vAlign w:val="center"/>
            <w:hideMark/>
          </w:tcPr>
          <w:p w14:paraId="729BA04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16.337,78</w:t>
            </w:r>
          </w:p>
        </w:tc>
        <w:tc>
          <w:tcPr>
            <w:tcW w:w="1228" w:type="dxa"/>
            <w:tcBorders>
              <w:top w:val="nil"/>
              <w:left w:val="nil"/>
              <w:bottom w:val="single" w:sz="4" w:space="0" w:color="auto"/>
              <w:right w:val="single" w:sz="4" w:space="0" w:color="auto"/>
            </w:tcBorders>
            <w:shd w:val="clear" w:color="auto" w:fill="auto"/>
            <w:vAlign w:val="center"/>
            <w:hideMark/>
          </w:tcPr>
          <w:p w14:paraId="57614EE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27.543,86</w:t>
            </w:r>
          </w:p>
        </w:tc>
        <w:tc>
          <w:tcPr>
            <w:tcW w:w="1266" w:type="dxa"/>
            <w:tcBorders>
              <w:top w:val="nil"/>
              <w:left w:val="nil"/>
              <w:bottom w:val="single" w:sz="4" w:space="0" w:color="auto"/>
              <w:right w:val="single" w:sz="4" w:space="0" w:color="auto"/>
            </w:tcBorders>
            <w:shd w:val="clear" w:color="auto" w:fill="auto"/>
            <w:vAlign w:val="center"/>
            <w:hideMark/>
          </w:tcPr>
          <w:p w14:paraId="4B1D2F9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4.131,58</w:t>
            </w:r>
          </w:p>
        </w:tc>
        <w:tc>
          <w:tcPr>
            <w:tcW w:w="1266" w:type="dxa"/>
            <w:tcBorders>
              <w:top w:val="nil"/>
              <w:left w:val="nil"/>
              <w:bottom w:val="single" w:sz="4" w:space="0" w:color="auto"/>
              <w:right w:val="single" w:sz="4" w:space="0" w:color="auto"/>
            </w:tcBorders>
            <w:shd w:val="clear" w:color="auto" w:fill="auto"/>
            <w:noWrap/>
            <w:vAlign w:val="center"/>
            <w:hideMark/>
          </w:tcPr>
          <w:p w14:paraId="39B8744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23.412,28</w:t>
            </w:r>
          </w:p>
        </w:tc>
        <w:tc>
          <w:tcPr>
            <w:tcW w:w="1266" w:type="dxa"/>
            <w:tcBorders>
              <w:top w:val="nil"/>
              <w:left w:val="nil"/>
              <w:bottom w:val="single" w:sz="4" w:space="0" w:color="auto"/>
              <w:right w:val="single" w:sz="4" w:space="0" w:color="auto"/>
            </w:tcBorders>
            <w:shd w:val="clear" w:color="auto" w:fill="auto"/>
            <w:vAlign w:val="center"/>
            <w:hideMark/>
          </w:tcPr>
          <w:p w14:paraId="7450896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4.057,21</w:t>
            </w:r>
          </w:p>
        </w:tc>
        <w:tc>
          <w:tcPr>
            <w:tcW w:w="1371" w:type="dxa"/>
            <w:tcBorders>
              <w:top w:val="nil"/>
              <w:left w:val="nil"/>
              <w:bottom w:val="single" w:sz="4" w:space="0" w:color="auto"/>
              <w:right w:val="single" w:sz="4" w:space="0" w:color="auto"/>
            </w:tcBorders>
            <w:shd w:val="clear" w:color="auto" w:fill="auto"/>
            <w:noWrap/>
            <w:vAlign w:val="center"/>
            <w:hideMark/>
          </w:tcPr>
          <w:p w14:paraId="50B3F93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19.355,07</w:t>
            </w:r>
          </w:p>
        </w:tc>
      </w:tr>
      <w:tr w:rsidR="00537F65" w:rsidRPr="000E3518" w14:paraId="5AC1D8C0" w14:textId="77777777" w:rsidTr="00AD20D2">
        <w:trPr>
          <w:trHeight w:val="118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3B3FD2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65</w:t>
            </w:r>
          </w:p>
        </w:tc>
        <w:tc>
          <w:tcPr>
            <w:tcW w:w="1705" w:type="dxa"/>
            <w:tcBorders>
              <w:top w:val="nil"/>
              <w:left w:val="nil"/>
              <w:bottom w:val="single" w:sz="4" w:space="0" w:color="auto"/>
              <w:right w:val="single" w:sz="4" w:space="0" w:color="auto"/>
            </w:tcBorders>
            <w:shd w:val="clear" w:color="auto" w:fill="auto"/>
            <w:vAlign w:val="center"/>
            <w:hideMark/>
          </w:tcPr>
          <w:p w14:paraId="2B03DDB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LOGOŽAR VLADO, </w:t>
            </w:r>
            <w:proofErr w:type="spellStart"/>
            <w:r w:rsidRPr="000E3518">
              <w:rPr>
                <w:rFonts w:eastAsia="Times New Roman"/>
                <w:color w:val="000000"/>
                <w:sz w:val="20"/>
                <w:szCs w:val="20"/>
                <w:lang w:val="hr-HR"/>
              </w:rPr>
              <w:t>Bušićeva</w:t>
            </w:r>
            <w:proofErr w:type="spellEnd"/>
            <w:r w:rsidRPr="000E3518">
              <w:rPr>
                <w:rFonts w:eastAsia="Times New Roman"/>
                <w:color w:val="000000"/>
                <w:sz w:val="20"/>
                <w:szCs w:val="20"/>
                <w:lang w:val="hr-HR"/>
              </w:rPr>
              <w:t xml:space="preserve"> 5, Mala Subotica, OIB: 44113424531</w:t>
            </w:r>
          </w:p>
        </w:tc>
        <w:tc>
          <w:tcPr>
            <w:tcW w:w="1266" w:type="dxa"/>
            <w:tcBorders>
              <w:top w:val="nil"/>
              <w:left w:val="nil"/>
              <w:bottom w:val="single" w:sz="4" w:space="0" w:color="auto"/>
              <w:right w:val="single" w:sz="4" w:space="0" w:color="auto"/>
            </w:tcBorders>
            <w:shd w:val="clear" w:color="auto" w:fill="auto"/>
            <w:vAlign w:val="center"/>
            <w:hideMark/>
          </w:tcPr>
          <w:p w14:paraId="4E5CBA4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2.841,84</w:t>
            </w:r>
          </w:p>
        </w:tc>
        <w:tc>
          <w:tcPr>
            <w:tcW w:w="1304" w:type="dxa"/>
            <w:tcBorders>
              <w:top w:val="nil"/>
              <w:left w:val="nil"/>
              <w:bottom w:val="single" w:sz="4" w:space="0" w:color="auto"/>
              <w:right w:val="single" w:sz="4" w:space="0" w:color="auto"/>
            </w:tcBorders>
            <w:shd w:val="clear" w:color="auto" w:fill="auto"/>
            <w:vAlign w:val="center"/>
            <w:hideMark/>
          </w:tcPr>
          <w:p w14:paraId="5663DE2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504DA71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2.841,84</w:t>
            </w:r>
          </w:p>
        </w:tc>
        <w:tc>
          <w:tcPr>
            <w:tcW w:w="1266" w:type="dxa"/>
            <w:tcBorders>
              <w:top w:val="nil"/>
              <w:left w:val="nil"/>
              <w:bottom w:val="single" w:sz="4" w:space="0" w:color="auto"/>
              <w:right w:val="single" w:sz="4" w:space="0" w:color="auto"/>
            </w:tcBorders>
            <w:shd w:val="clear" w:color="auto" w:fill="auto"/>
            <w:vAlign w:val="center"/>
            <w:hideMark/>
          </w:tcPr>
          <w:p w14:paraId="4E1067B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426,28</w:t>
            </w:r>
          </w:p>
        </w:tc>
        <w:tc>
          <w:tcPr>
            <w:tcW w:w="1266" w:type="dxa"/>
            <w:tcBorders>
              <w:top w:val="nil"/>
              <w:left w:val="nil"/>
              <w:bottom w:val="single" w:sz="4" w:space="0" w:color="auto"/>
              <w:right w:val="single" w:sz="4" w:space="0" w:color="auto"/>
            </w:tcBorders>
            <w:shd w:val="clear" w:color="auto" w:fill="auto"/>
            <w:noWrap/>
            <w:vAlign w:val="center"/>
            <w:hideMark/>
          </w:tcPr>
          <w:p w14:paraId="6668889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2.415,56</w:t>
            </w:r>
          </w:p>
        </w:tc>
        <w:tc>
          <w:tcPr>
            <w:tcW w:w="1266" w:type="dxa"/>
            <w:tcBorders>
              <w:top w:val="nil"/>
              <w:left w:val="nil"/>
              <w:bottom w:val="single" w:sz="4" w:space="0" w:color="auto"/>
              <w:right w:val="single" w:sz="4" w:space="0" w:color="auto"/>
            </w:tcBorders>
            <w:shd w:val="clear" w:color="auto" w:fill="auto"/>
            <w:vAlign w:val="center"/>
            <w:hideMark/>
          </w:tcPr>
          <w:p w14:paraId="534CD4E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418,60</w:t>
            </w:r>
          </w:p>
        </w:tc>
        <w:tc>
          <w:tcPr>
            <w:tcW w:w="1371" w:type="dxa"/>
            <w:tcBorders>
              <w:top w:val="nil"/>
              <w:left w:val="nil"/>
              <w:bottom w:val="single" w:sz="4" w:space="0" w:color="auto"/>
              <w:right w:val="single" w:sz="4" w:space="0" w:color="auto"/>
            </w:tcBorders>
            <w:shd w:val="clear" w:color="auto" w:fill="auto"/>
            <w:noWrap/>
            <w:vAlign w:val="center"/>
            <w:hideMark/>
          </w:tcPr>
          <w:p w14:paraId="4590B02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1.996,96</w:t>
            </w:r>
          </w:p>
        </w:tc>
      </w:tr>
      <w:tr w:rsidR="00537F65" w:rsidRPr="000E3518" w14:paraId="28AFC529" w14:textId="77777777" w:rsidTr="00AD20D2">
        <w:trPr>
          <w:trHeight w:val="110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9A513C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66</w:t>
            </w:r>
          </w:p>
        </w:tc>
        <w:tc>
          <w:tcPr>
            <w:tcW w:w="1705" w:type="dxa"/>
            <w:tcBorders>
              <w:top w:val="nil"/>
              <w:left w:val="nil"/>
              <w:bottom w:val="single" w:sz="4" w:space="0" w:color="auto"/>
              <w:right w:val="single" w:sz="4" w:space="0" w:color="auto"/>
            </w:tcBorders>
            <w:shd w:val="clear" w:color="auto" w:fill="auto"/>
            <w:vAlign w:val="center"/>
            <w:hideMark/>
          </w:tcPr>
          <w:p w14:paraId="2CF4342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LUKMAN ZLATKO, </w:t>
            </w:r>
            <w:proofErr w:type="spellStart"/>
            <w:r w:rsidRPr="000E3518">
              <w:rPr>
                <w:rFonts w:eastAsia="Times New Roman"/>
                <w:color w:val="000000"/>
                <w:sz w:val="20"/>
                <w:szCs w:val="20"/>
                <w:lang w:val="hr-HR"/>
              </w:rPr>
              <w:t>Žiškovec</w:t>
            </w:r>
            <w:proofErr w:type="spellEnd"/>
            <w:r w:rsidRPr="000E3518">
              <w:rPr>
                <w:rFonts w:eastAsia="Times New Roman"/>
                <w:color w:val="000000"/>
                <w:sz w:val="20"/>
                <w:szCs w:val="20"/>
                <w:lang w:val="hr-HR"/>
              </w:rPr>
              <w:t xml:space="preserve"> 30, </w:t>
            </w:r>
            <w:proofErr w:type="spellStart"/>
            <w:r w:rsidRPr="000E3518">
              <w:rPr>
                <w:rFonts w:eastAsia="Times New Roman"/>
                <w:color w:val="000000"/>
                <w:sz w:val="20"/>
                <w:szCs w:val="20"/>
                <w:lang w:val="hr-HR"/>
              </w:rPr>
              <w:t>Vratišinec</w:t>
            </w:r>
            <w:proofErr w:type="spellEnd"/>
            <w:r w:rsidRPr="000E3518">
              <w:rPr>
                <w:rFonts w:eastAsia="Times New Roman"/>
                <w:color w:val="000000"/>
                <w:sz w:val="20"/>
                <w:szCs w:val="20"/>
                <w:lang w:val="hr-HR"/>
              </w:rPr>
              <w:t>, OIB: 06063477699</w:t>
            </w:r>
          </w:p>
        </w:tc>
        <w:tc>
          <w:tcPr>
            <w:tcW w:w="1266" w:type="dxa"/>
            <w:tcBorders>
              <w:top w:val="nil"/>
              <w:left w:val="nil"/>
              <w:bottom w:val="single" w:sz="4" w:space="0" w:color="auto"/>
              <w:right w:val="single" w:sz="4" w:space="0" w:color="auto"/>
            </w:tcBorders>
            <w:shd w:val="clear" w:color="auto" w:fill="auto"/>
            <w:vAlign w:val="center"/>
            <w:hideMark/>
          </w:tcPr>
          <w:p w14:paraId="2F80750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42.520,96</w:t>
            </w:r>
          </w:p>
        </w:tc>
        <w:tc>
          <w:tcPr>
            <w:tcW w:w="1304" w:type="dxa"/>
            <w:tcBorders>
              <w:top w:val="nil"/>
              <w:left w:val="nil"/>
              <w:bottom w:val="single" w:sz="4" w:space="0" w:color="auto"/>
              <w:right w:val="single" w:sz="4" w:space="0" w:color="auto"/>
            </w:tcBorders>
            <w:shd w:val="clear" w:color="auto" w:fill="auto"/>
            <w:vAlign w:val="center"/>
            <w:hideMark/>
          </w:tcPr>
          <w:p w14:paraId="6E15AF3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14.124,87</w:t>
            </w:r>
          </w:p>
        </w:tc>
        <w:tc>
          <w:tcPr>
            <w:tcW w:w="1228" w:type="dxa"/>
            <w:tcBorders>
              <w:top w:val="nil"/>
              <w:left w:val="nil"/>
              <w:bottom w:val="single" w:sz="4" w:space="0" w:color="auto"/>
              <w:right w:val="single" w:sz="4" w:space="0" w:color="auto"/>
            </w:tcBorders>
            <w:shd w:val="clear" w:color="auto" w:fill="auto"/>
            <w:vAlign w:val="center"/>
            <w:hideMark/>
          </w:tcPr>
          <w:p w14:paraId="50EF6A2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28.396,09</w:t>
            </w:r>
          </w:p>
        </w:tc>
        <w:tc>
          <w:tcPr>
            <w:tcW w:w="1266" w:type="dxa"/>
            <w:tcBorders>
              <w:top w:val="nil"/>
              <w:left w:val="nil"/>
              <w:bottom w:val="single" w:sz="4" w:space="0" w:color="auto"/>
              <w:right w:val="single" w:sz="4" w:space="0" w:color="auto"/>
            </w:tcBorders>
            <w:shd w:val="clear" w:color="auto" w:fill="auto"/>
            <w:vAlign w:val="center"/>
            <w:hideMark/>
          </w:tcPr>
          <w:p w14:paraId="0BC85B9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4.259,41</w:t>
            </w:r>
          </w:p>
        </w:tc>
        <w:tc>
          <w:tcPr>
            <w:tcW w:w="1266" w:type="dxa"/>
            <w:tcBorders>
              <w:top w:val="nil"/>
              <w:left w:val="nil"/>
              <w:bottom w:val="single" w:sz="4" w:space="0" w:color="auto"/>
              <w:right w:val="single" w:sz="4" w:space="0" w:color="auto"/>
            </w:tcBorders>
            <w:shd w:val="clear" w:color="auto" w:fill="auto"/>
            <w:noWrap/>
            <w:vAlign w:val="center"/>
            <w:hideMark/>
          </w:tcPr>
          <w:p w14:paraId="206DBE1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24.136,68</w:t>
            </w:r>
          </w:p>
        </w:tc>
        <w:tc>
          <w:tcPr>
            <w:tcW w:w="1266" w:type="dxa"/>
            <w:tcBorders>
              <w:top w:val="nil"/>
              <w:left w:val="nil"/>
              <w:bottom w:val="single" w:sz="4" w:space="0" w:color="auto"/>
              <w:right w:val="single" w:sz="4" w:space="0" w:color="auto"/>
            </w:tcBorders>
            <w:shd w:val="clear" w:color="auto" w:fill="auto"/>
            <w:vAlign w:val="center"/>
            <w:hideMark/>
          </w:tcPr>
          <w:p w14:paraId="2D2342B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4.182,74</w:t>
            </w:r>
          </w:p>
        </w:tc>
        <w:tc>
          <w:tcPr>
            <w:tcW w:w="1371" w:type="dxa"/>
            <w:tcBorders>
              <w:top w:val="nil"/>
              <w:left w:val="nil"/>
              <w:bottom w:val="single" w:sz="4" w:space="0" w:color="auto"/>
              <w:right w:val="single" w:sz="4" w:space="0" w:color="auto"/>
            </w:tcBorders>
            <w:shd w:val="clear" w:color="auto" w:fill="auto"/>
            <w:noWrap/>
            <w:vAlign w:val="center"/>
            <w:hideMark/>
          </w:tcPr>
          <w:p w14:paraId="3CC33AB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19.953,94</w:t>
            </w:r>
          </w:p>
        </w:tc>
      </w:tr>
      <w:tr w:rsidR="00537F65" w:rsidRPr="000E3518" w14:paraId="07B2EF7D" w14:textId="77777777" w:rsidTr="00AD20D2">
        <w:trPr>
          <w:trHeight w:val="145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A2B917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67</w:t>
            </w:r>
          </w:p>
        </w:tc>
        <w:tc>
          <w:tcPr>
            <w:tcW w:w="1705" w:type="dxa"/>
            <w:tcBorders>
              <w:top w:val="nil"/>
              <w:left w:val="nil"/>
              <w:bottom w:val="single" w:sz="4" w:space="0" w:color="auto"/>
              <w:right w:val="single" w:sz="4" w:space="0" w:color="auto"/>
            </w:tcBorders>
            <w:shd w:val="clear" w:color="auto" w:fill="auto"/>
            <w:vAlign w:val="center"/>
            <w:hideMark/>
          </w:tcPr>
          <w:p w14:paraId="74780DF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MAČEK VLADO, Čakovečka 25,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Čakovec, OIB: 41433916998</w:t>
            </w:r>
          </w:p>
        </w:tc>
        <w:tc>
          <w:tcPr>
            <w:tcW w:w="1266" w:type="dxa"/>
            <w:tcBorders>
              <w:top w:val="nil"/>
              <w:left w:val="nil"/>
              <w:bottom w:val="single" w:sz="4" w:space="0" w:color="auto"/>
              <w:right w:val="single" w:sz="4" w:space="0" w:color="auto"/>
            </w:tcBorders>
            <w:shd w:val="clear" w:color="auto" w:fill="auto"/>
            <w:vAlign w:val="center"/>
            <w:hideMark/>
          </w:tcPr>
          <w:p w14:paraId="3CBDB70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58.287,04</w:t>
            </w:r>
          </w:p>
        </w:tc>
        <w:tc>
          <w:tcPr>
            <w:tcW w:w="1304" w:type="dxa"/>
            <w:tcBorders>
              <w:top w:val="nil"/>
              <w:left w:val="nil"/>
              <w:bottom w:val="single" w:sz="4" w:space="0" w:color="auto"/>
              <w:right w:val="single" w:sz="4" w:space="0" w:color="auto"/>
            </w:tcBorders>
            <w:shd w:val="clear" w:color="auto" w:fill="auto"/>
            <w:vAlign w:val="center"/>
            <w:hideMark/>
          </w:tcPr>
          <w:p w14:paraId="5523FEE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18.703,04</w:t>
            </w:r>
          </w:p>
        </w:tc>
        <w:tc>
          <w:tcPr>
            <w:tcW w:w="1228" w:type="dxa"/>
            <w:tcBorders>
              <w:top w:val="nil"/>
              <w:left w:val="nil"/>
              <w:bottom w:val="single" w:sz="4" w:space="0" w:color="auto"/>
              <w:right w:val="single" w:sz="4" w:space="0" w:color="auto"/>
            </w:tcBorders>
            <w:shd w:val="clear" w:color="auto" w:fill="auto"/>
            <w:vAlign w:val="center"/>
            <w:hideMark/>
          </w:tcPr>
          <w:p w14:paraId="60F5EE6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39.584,00</w:t>
            </w:r>
          </w:p>
        </w:tc>
        <w:tc>
          <w:tcPr>
            <w:tcW w:w="1266" w:type="dxa"/>
            <w:tcBorders>
              <w:top w:val="nil"/>
              <w:left w:val="nil"/>
              <w:bottom w:val="single" w:sz="4" w:space="0" w:color="auto"/>
              <w:right w:val="single" w:sz="4" w:space="0" w:color="auto"/>
            </w:tcBorders>
            <w:shd w:val="clear" w:color="auto" w:fill="auto"/>
            <w:vAlign w:val="center"/>
            <w:hideMark/>
          </w:tcPr>
          <w:p w14:paraId="55C8D2F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5.937,60</w:t>
            </w:r>
          </w:p>
        </w:tc>
        <w:tc>
          <w:tcPr>
            <w:tcW w:w="1266" w:type="dxa"/>
            <w:tcBorders>
              <w:top w:val="nil"/>
              <w:left w:val="nil"/>
              <w:bottom w:val="single" w:sz="4" w:space="0" w:color="auto"/>
              <w:right w:val="single" w:sz="4" w:space="0" w:color="auto"/>
            </w:tcBorders>
            <w:shd w:val="clear" w:color="auto" w:fill="auto"/>
            <w:noWrap/>
            <w:vAlign w:val="center"/>
            <w:hideMark/>
          </w:tcPr>
          <w:p w14:paraId="14533CB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33.646,40</w:t>
            </w:r>
          </w:p>
        </w:tc>
        <w:tc>
          <w:tcPr>
            <w:tcW w:w="1266" w:type="dxa"/>
            <w:tcBorders>
              <w:top w:val="nil"/>
              <w:left w:val="nil"/>
              <w:bottom w:val="single" w:sz="4" w:space="0" w:color="auto"/>
              <w:right w:val="single" w:sz="4" w:space="0" w:color="auto"/>
            </w:tcBorders>
            <w:shd w:val="clear" w:color="auto" w:fill="auto"/>
            <w:vAlign w:val="center"/>
            <w:hideMark/>
          </w:tcPr>
          <w:p w14:paraId="584D9F5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5.830,72</w:t>
            </w:r>
          </w:p>
        </w:tc>
        <w:tc>
          <w:tcPr>
            <w:tcW w:w="1371" w:type="dxa"/>
            <w:tcBorders>
              <w:top w:val="nil"/>
              <w:left w:val="nil"/>
              <w:bottom w:val="single" w:sz="4" w:space="0" w:color="auto"/>
              <w:right w:val="single" w:sz="4" w:space="0" w:color="auto"/>
            </w:tcBorders>
            <w:shd w:val="clear" w:color="auto" w:fill="auto"/>
            <w:noWrap/>
            <w:vAlign w:val="center"/>
            <w:hideMark/>
          </w:tcPr>
          <w:p w14:paraId="34E6721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27.815,68</w:t>
            </w:r>
          </w:p>
        </w:tc>
      </w:tr>
      <w:tr w:rsidR="00537F65" w:rsidRPr="000E3518" w14:paraId="40BA7C20" w14:textId="77777777" w:rsidTr="00AD20D2">
        <w:trPr>
          <w:trHeight w:val="110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69A44C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68</w:t>
            </w:r>
          </w:p>
        </w:tc>
        <w:tc>
          <w:tcPr>
            <w:tcW w:w="1705" w:type="dxa"/>
            <w:tcBorders>
              <w:top w:val="nil"/>
              <w:left w:val="nil"/>
              <w:bottom w:val="single" w:sz="4" w:space="0" w:color="auto"/>
              <w:right w:val="single" w:sz="4" w:space="0" w:color="auto"/>
            </w:tcBorders>
            <w:shd w:val="clear" w:color="auto" w:fill="auto"/>
            <w:vAlign w:val="center"/>
            <w:hideMark/>
          </w:tcPr>
          <w:p w14:paraId="174E8E1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MAKAR KREŠO, B. Radić 53,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OIB: 86645197702</w:t>
            </w:r>
          </w:p>
        </w:tc>
        <w:tc>
          <w:tcPr>
            <w:tcW w:w="1266" w:type="dxa"/>
            <w:tcBorders>
              <w:top w:val="nil"/>
              <w:left w:val="nil"/>
              <w:bottom w:val="single" w:sz="4" w:space="0" w:color="auto"/>
              <w:right w:val="single" w:sz="4" w:space="0" w:color="auto"/>
            </w:tcBorders>
            <w:shd w:val="clear" w:color="auto" w:fill="auto"/>
            <w:vAlign w:val="center"/>
            <w:hideMark/>
          </w:tcPr>
          <w:p w14:paraId="3BAE00E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48.550,00</w:t>
            </w:r>
          </w:p>
        </w:tc>
        <w:tc>
          <w:tcPr>
            <w:tcW w:w="1304" w:type="dxa"/>
            <w:tcBorders>
              <w:top w:val="nil"/>
              <w:left w:val="nil"/>
              <w:bottom w:val="single" w:sz="4" w:space="0" w:color="auto"/>
              <w:right w:val="single" w:sz="4" w:space="0" w:color="auto"/>
            </w:tcBorders>
            <w:shd w:val="clear" w:color="auto" w:fill="auto"/>
            <w:vAlign w:val="center"/>
            <w:hideMark/>
          </w:tcPr>
          <w:p w14:paraId="1D65F4D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15.259,98</w:t>
            </w:r>
          </w:p>
        </w:tc>
        <w:tc>
          <w:tcPr>
            <w:tcW w:w="1228" w:type="dxa"/>
            <w:tcBorders>
              <w:top w:val="nil"/>
              <w:left w:val="nil"/>
              <w:bottom w:val="single" w:sz="4" w:space="0" w:color="auto"/>
              <w:right w:val="single" w:sz="4" w:space="0" w:color="auto"/>
            </w:tcBorders>
            <w:shd w:val="clear" w:color="auto" w:fill="auto"/>
            <w:vAlign w:val="center"/>
            <w:hideMark/>
          </w:tcPr>
          <w:p w14:paraId="6B6DA74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33.290,02</w:t>
            </w:r>
          </w:p>
        </w:tc>
        <w:tc>
          <w:tcPr>
            <w:tcW w:w="1266" w:type="dxa"/>
            <w:tcBorders>
              <w:top w:val="nil"/>
              <w:left w:val="nil"/>
              <w:bottom w:val="single" w:sz="4" w:space="0" w:color="auto"/>
              <w:right w:val="single" w:sz="4" w:space="0" w:color="auto"/>
            </w:tcBorders>
            <w:shd w:val="clear" w:color="auto" w:fill="auto"/>
            <w:vAlign w:val="center"/>
            <w:hideMark/>
          </w:tcPr>
          <w:p w14:paraId="68B829B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4.993,50</w:t>
            </w:r>
          </w:p>
        </w:tc>
        <w:tc>
          <w:tcPr>
            <w:tcW w:w="1266" w:type="dxa"/>
            <w:tcBorders>
              <w:top w:val="nil"/>
              <w:left w:val="nil"/>
              <w:bottom w:val="single" w:sz="4" w:space="0" w:color="auto"/>
              <w:right w:val="single" w:sz="4" w:space="0" w:color="auto"/>
            </w:tcBorders>
            <w:shd w:val="clear" w:color="auto" w:fill="auto"/>
            <w:noWrap/>
            <w:vAlign w:val="center"/>
            <w:hideMark/>
          </w:tcPr>
          <w:p w14:paraId="7C2504F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28.296,52</w:t>
            </w:r>
          </w:p>
        </w:tc>
        <w:tc>
          <w:tcPr>
            <w:tcW w:w="1266" w:type="dxa"/>
            <w:tcBorders>
              <w:top w:val="nil"/>
              <w:left w:val="nil"/>
              <w:bottom w:val="single" w:sz="4" w:space="0" w:color="auto"/>
              <w:right w:val="single" w:sz="4" w:space="0" w:color="auto"/>
            </w:tcBorders>
            <w:shd w:val="clear" w:color="auto" w:fill="auto"/>
            <w:vAlign w:val="center"/>
            <w:hideMark/>
          </w:tcPr>
          <w:p w14:paraId="333BFCA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4.903,62</w:t>
            </w:r>
          </w:p>
        </w:tc>
        <w:tc>
          <w:tcPr>
            <w:tcW w:w="1371" w:type="dxa"/>
            <w:tcBorders>
              <w:top w:val="nil"/>
              <w:left w:val="nil"/>
              <w:bottom w:val="single" w:sz="4" w:space="0" w:color="auto"/>
              <w:right w:val="single" w:sz="4" w:space="0" w:color="auto"/>
            </w:tcBorders>
            <w:shd w:val="clear" w:color="auto" w:fill="auto"/>
            <w:noWrap/>
            <w:vAlign w:val="center"/>
            <w:hideMark/>
          </w:tcPr>
          <w:p w14:paraId="1F59526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23.392,90</w:t>
            </w:r>
          </w:p>
        </w:tc>
      </w:tr>
      <w:tr w:rsidR="00537F65" w:rsidRPr="000E3518" w14:paraId="3E459185" w14:textId="77777777" w:rsidTr="00AD20D2">
        <w:trPr>
          <w:trHeight w:val="131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D38C18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69</w:t>
            </w:r>
          </w:p>
        </w:tc>
        <w:tc>
          <w:tcPr>
            <w:tcW w:w="1705" w:type="dxa"/>
            <w:tcBorders>
              <w:top w:val="nil"/>
              <w:left w:val="nil"/>
              <w:bottom w:val="single" w:sz="4" w:space="0" w:color="auto"/>
              <w:right w:val="single" w:sz="4" w:space="0" w:color="auto"/>
            </w:tcBorders>
            <w:shd w:val="clear" w:color="auto" w:fill="auto"/>
            <w:vAlign w:val="center"/>
            <w:hideMark/>
          </w:tcPr>
          <w:p w14:paraId="1564183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MALOVIĆ JOSIP, Novo Naselje 30, </w:t>
            </w:r>
            <w:proofErr w:type="spellStart"/>
            <w:r w:rsidRPr="000E3518">
              <w:rPr>
                <w:rFonts w:eastAsia="Times New Roman"/>
                <w:color w:val="000000"/>
                <w:sz w:val="20"/>
                <w:szCs w:val="20"/>
                <w:lang w:val="hr-HR"/>
              </w:rPr>
              <w:t>Novakovec</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Dekanovec</w:t>
            </w:r>
            <w:proofErr w:type="spellEnd"/>
            <w:r w:rsidRPr="000E3518">
              <w:rPr>
                <w:rFonts w:eastAsia="Times New Roman"/>
                <w:color w:val="000000"/>
                <w:sz w:val="20"/>
                <w:szCs w:val="20"/>
                <w:lang w:val="hr-HR"/>
              </w:rPr>
              <w:t>, OIB: 89125498890</w:t>
            </w:r>
          </w:p>
        </w:tc>
        <w:tc>
          <w:tcPr>
            <w:tcW w:w="1266" w:type="dxa"/>
            <w:tcBorders>
              <w:top w:val="nil"/>
              <w:left w:val="nil"/>
              <w:bottom w:val="single" w:sz="4" w:space="0" w:color="auto"/>
              <w:right w:val="single" w:sz="4" w:space="0" w:color="auto"/>
            </w:tcBorders>
            <w:shd w:val="clear" w:color="auto" w:fill="auto"/>
            <w:vAlign w:val="center"/>
            <w:hideMark/>
          </w:tcPr>
          <w:p w14:paraId="3C0242E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58.116,05</w:t>
            </w:r>
          </w:p>
        </w:tc>
        <w:tc>
          <w:tcPr>
            <w:tcW w:w="1304" w:type="dxa"/>
            <w:tcBorders>
              <w:top w:val="nil"/>
              <w:left w:val="nil"/>
              <w:bottom w:val="single" w:sz="4" w:space="0" w:color="auto"/>
              <w:right w:val="single" w:sz="4" w:space="0" w:color="auto"/>
            </w:tcBorders>
            <w:shd w:val="clear" w:color="auto" w:fill="auto"/>
            <w:vAlign w:val="center"/>
            <w:hideMark/>
          </w:tcPr>
          <w:p w14:paraId="3DCDB65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16.407,96</w:t>
            </w:r>
          </w:p>
        </w:tc>
        <w:tc>
          <w:tcPr>
            <w:tcW w:w="1228" w:type="dxa"/>
            <w:tcBorders>
              <w:top w:val="nil"/>
              <w:left w:val="nil"/>
              <w:bottom w:val="single" w:sz="4" w:space="0" w:color="auto"/>
              <w:right w:val="single" w:sz="4" w:space="0" w:color="auto"/>
            </w:tcBorders>
            <w:shd w:val="clear" w:color="auto" w:fill="auto"/>
            <w:vAlign w:val="center"/>
            <w:hideMark/>
          </w:tcPr>
          <w:p w14:paraId="17D81AD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41.708,09</w:t>
            </w:r>
          </w:p>
        </w:tc>
        <w:tc>
          <w:tcPr>
            <w:tcW w:w="1266" w:type="dxa"/>
            <w:tcBorders>
              <w:top w:val="nil"/>
              <w:left w:val="nil"/>
              <w:bottom w:val="single" w:sz="4" w:space="0" w:color="auto"/>
              <w:right w:val="single" w:sz="4" w:space="0" w:color="auto"/>
            </w:tcBorders>
            <w:shd w:val="clear" w:color="auto" w:fill="auto"/>
            <w:vAlign w:val="center"/>
            <w:hideMark/>
          </w:tcPr>
          <w:p w14:paraId="5889922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6.256,21</w:t>
            </w:r>
          </w:p>
        </w:tc>
        <w:tc>
          <w:tcPr>
            <w:tcW w:w="1266" w:type="dxa"/>
            <w:tcBorders>
              <w:top w:val="nil"/>
              <w:left w:val="nil"/>
              <w:bottom w:val="single" w:sz="4" w:space="0" w:color="auto"/>
              <w:right w:val="single" w:sz="4" w:space="0" w:color="auto"/>
            </w:tcBorders>
            <w:shd w:val="clear" w:color="auto" w:fill="auto"/>
            <w:noWrap/>
            <w:vAlign w:val="center"/>
            <w:hideMark/>
          </w:tcPr>
          <w:p w14:paraId="30B8ADE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35.451,88</w:t>
            </w:r>
          </w:p>
        </w:tc>
        <w:tc>
          <w:tcPr>
            <w:tcW w:w="1266" w:type="dxa"/>
            <w:tcBorders>
              <w:top w:val="nil"/>
              <w:left w:val="nil"/>
              <w:bottom w:val="single" w:sz="4" w:space="0" w:color="auto"/>
              <w:right w:val="single" w:sz="4" w:space="0" w:color="auto"/>
            </w:tcBorders>
            <w:shd w:val="clear" w:color="auto" w:fill="auto"/>
            <w:vAlign w:val="center"/>
            <w:hideMark/>
          </w:tcPr>
          <w:p w14:paraId="37F502B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6.143,60</w:t>
            </w:r>
          </w:p>
        </w:tc>
        <w:tc>
          <w:tcPr>
            <w:tcW w:w="1371" w:type="dxa"/>
            <w:tcBorders>
              <w:top w:val="nil"/>
              <w:left w:val="nil"/>
              <w:bottom w:val="single" w:sz="4" w:space="0" w:color="auto"/>
              <w:right w:val="single" w:sz="4" w:space="0" w:color="auto"/>
            </w:tcBorders>
            <w:shd w:val="clear" w:color="auto" w:fill="auto"/>
            <w:noWrap/>
            <w:vAlign w:val="center"/>
            <w:hideMark/>
          </w:tcPr>
          <w:p w14:paraId="4D75E10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29.308,28</w:t>
            </w:r>
          </w:p>
        </w:tc>
      </w:tr>
      <w:tr w:rsidR="00537F65" w:rsidRPr="000E3518" w14:paraId="56C68E95" w14:textId="77777777" w:rsidTr="00AD20D2">
        <w:trPr>
          <w:trHeight w:val="166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DEC70F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w:t>
            </w:r>
          </w:p>
        </w:tc>
        <w:tc>
          <w:tcPr>
            <w:tcW w:w="1705" w:type="dxa"/>
            <w:tcBorders>
              <w:top w:val="nil"/>
              <w:left w:val="nil"/>
              <w:bottom w:val="single" w:sz="4" w:space="0" w:color="auto"/>
              <w:right w:val="single" w:sz="4" w:space="0" w:color="auto"/>
            </w:tcBorders>
            <w:shd w:val="clear" w:color="auto" w:fill="auto"/>
            <w:vAlign w:val="center"/>
            <w:hideMark/>
          </w:tcPr>
          <w:p w14:paraId="42B6587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MARCIUŠ DRAGUTIN,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xml:space="preserve">, Gornji </w:t>
            </w:r>
            <w:proofErr w:type="spellStart"/>
            <w:r w:rsidRPr="000E3518">
              <w:rPr>
                <w:rFonts w:eastAsia="Times New Roman"/>
                <w:color w:val="000000"/>
                <w:sz w:val="20"/>
                <w:szCs w:val="20"/>
                <w:lang w:val="hr-HR"/>
              </w:rPr>
              <w:t>Hrašćan</w:t>
            </w:r>
            <w:proofErr w:type="spellEnd"/>
            <w:r w:rsidRPr="000E3518">
              <w:rPr>
                <w:rFonts w:eastAsia="Times New Roman"/>
                <w:color w:val="000000"/>
                <w:sz w:val="20"/>
                <w:szCs w:val="20"/>
                <w:lang w:val="hr-HR"/>
              </w:rPr>
              <w:t>, Čakovečka 56, OIB: 34904408873</w:t>
            </w:r>
          </w:p>
        </w:tc>
        <w:tc>
          <w:tcPr>
            <w:tcW w:w="1266" w:type="dxa"/>
            <w:tcBorders>
              <w:top w:val="nil"/>
              <w:left w:val="nil"/>
              <w:bottom w:val="single" w:sz="4" w:space="0" w:color="auto"/>
              <w:right w:val="single" w:sz="4" w:space="0" w:color="auto"/>
            </w:tcBorders>
            <w:shd w:val="clear" w:color="auto" w:fill="auto"/>
            <w:vAlign w:val="center"/>
            <w:hideMark/>
          </w:tcPr>
          <w:p w14:paraId="686BE76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37.510,09</w:t>
            </w:r>
          </w:p>
        </w:tc>
        <w:tc>
          <w:tcPr>
            <w:tcW w:w="1304" w:type="dxa"/>
            <w:tcBorders>
              <w:top w:val="nil"/>
              <w:left w:val="nil"/>
              <w:bottom w:val="single" w:sz="4" w:space="0" w:color="auto"/>
              <w:right w:val="single" w:sz="4" w:space="0" w:color="auto"/>
            </w:tcBorders>
            <w:shd w:val="clear" w:color="auto" w:fill="auto"/>
            <w:vAlign w:val="center"/>
            <w:hideMark/>
          </w:tcPr>
          <w:p w14:paraId="0E993A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753EFB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37.510,09</w:t>
            </w:r>
          </w:p>
        </w:tc>
        <w:tc>
          <w:tcPr>
            <w:tcW w:w="1266" w:type="dxa"/>
            <w:tcBorders>
              <w:top w:val="nil"/>
              <w:left w:val="nil"/>
              <w:bottom w:val="single" w:sz="4" w:space="0" w:color="auto"/>
              <w:right w:val="single" w:sz="4" w:space="0" w:color="auto"/>
            </w:tcBorders>
            <w:shd w:val="clear" w:color="auto" w:fill="auto"/>
            <w:vAlign w:val="center"/>
            <w:hideMark/>
          </w:tcPr>
          <w:p w14:paraId="5A1F284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5.626,51</w:t>
            </w:r>
          </w:p>
        </w:tc>
        <w:tc>
          <w:tcPr>
            <w:tcW w:w="1266" w:type="dxa"/>
            <w:tcBorders>
              <w:top w:val="nil"/>
              <w:left w:val="nil"/>
              <w:bottom w:val="single" w:sz="4" w:space="0" w:color="auto"/>
              <w:right w:val="single" w:sz="4" w:space="0" w:color="auto"/>
            </w:tcBorders>
            <w:shd w:val="clear" w:color="auto" w:fill="auto"/>
            <w:noWrap/>
            <w:vAlign w:val="center"/>
            <w:hideMark/>
          </w:tcPr>
          <w:p w14:paraId="7858F08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31.883,58</w:t>
            </w:r>
          </w:p>
        </w:tc>
        <w:tc>
          <w:tcPr>
            <w:tcW w:w="1266" w:type="dxa"/>
            <w:tcBorders>
              <w:top w:val="nil"/>
              <w:left w:val="nil"/>
              <w:bottom w:val="single" w:sz="4" w:space="0" w:color="auto"/>
              <w:right w:val="single" w:sz="4" w:space="0" w:color="auto"/>
            </w:tcBorders>
            <w:shd w:val="clear" w:color="auto" w:fill="auto"/>
            <w:vAlign w:val="center"/>
            <w:hideMark/>
          </w:tcPr>
          <w:p w14:paraId="070F4DF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5.525,24</w:t>
            </w:r>
          </w:p>
        </w:tc>
        <w:tc>
          <w:tcPr>
            <w:tcW w:w="1371" w:type="dxa"/>
            <w:tcBorders>
              <w:top w:val="nil"/>
              <w:left w:val="nil"/>
              <w:bottom w:val="single" w:sz="4" w:space="0" w:color="auto"/>
              <w:right w:val="single" w:sz="4" w:space="0" w:color="auto"/>
            </w:tcBorders>
            <w:shd w:val="clear" w:color="auto" w:fill="auto"/>
            <w:noWrap/>
            <w:vAlign w:val="center"/>
            <w:hideMark/>
          </w:tcPr>
          <w:p w14:paraId="712FEDE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26.358,34</w:t>
            </w:r>
          </w:p>
        </w:tc>
      </w:tr>
      <w:tr w:rsidR="00537F65" w:rsidRPr="000E3518" w14:paraId="6793542D" w14:textId="77777777" w:rsidTr="00AD20D2">
        <w:trPr>
          <w:trHeight w:val="107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A58D80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71</w:t>
            </w:r>
          </w:p>
        </w:tc>
        <w:tc>
          <w:tcPr>
            <w:tcW w:w="1705" w:type="dxa"/>
            <w:tcBorders>
              <w:top w:val="nil"/>
              <w:left w:val="nil"/>
              <w:bottom w:val="single" w:sz="4" w:space="0" w:color="auto"/>
              <w:right w:val="single" w:sz="4" w:space="0" w:color="auto"/>
            </w:tcBorders>
            <w:shd w:val="clear" w:color="auto" w:fill="auto"/>
            <w:vAlign w:val="center"/>
            <w:hideMark/>
          </w:tcPr>
          <w:p w14:paraId="5D65301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MARĐETKO STJEPAN, Prvomajska 13, </w:t>
            </w:r>
            <w:proofErr w:type="spellStart"/>
            <w:r w:rsidRPr="000E3518">
              <w:rPr>
                <w:rFonts w:eastAsia="Times New Roman"/>
                <w:color w:val="000000"/>
                <w:sz w:val="20"/>
                <w:szCs w:val="20"/>
                <w:lang w:val="hr-HR"/>
              </w:rPr>
              <w:t>Goričan</w:t>
            </w:r>
            <w:proofErr w:type="spellEnd"/>
            <w:r w:rsidRPr="000E3518">
              <w:rPr>
                <w:rFonts w:eastAsia="Times New Roman"/>
                <w:color w:val="000000"/>
                <w:sz w:val="20"/>
                <w:szCs w:val="20"/>
                <w:lang w:val="hr-HR"/>
              </w:rPr>
              <w:t>, OIB: 28077410883</w:t>
            </w:r>
          </w:p>
        </w:tc>
        <w:tc>
          <w:tcPr>
            <w:tcW w:w="1266" w:type="dxa"/>
            <w:tcBorders>
              <w:top w:val="nil"/>
              <w:left w:val="nil"/>
              <w:bottom w:val="single" w:sz="4" w:space="0" w:color="auto"/>
              <w:right w:val="single" w:sz="4" w:space="0" w:color="auto"/>
            </w:tcBorders>
            <w:shd w:val="clear" w:color="auto" w:fill="auto"/>
            <w:vAlign w:val="center"/>
            <w:hideMark/>
          </w:tcPr>
          <w:p w14:paraId="0DF35D4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86.053,15</w:t>
            </w:r>
          </w:p>
        </w:tc>
        <w:tc>
          <w:tcPr>
            <w:tcW w:w="1304" w:type="dxa"/>
            <w:tcBorders>
              <w:top w:val="nil"/>
              <w:left w:val="nil"/>
              <w:bottom w:val="single" w:sz="4" w:space="0" w:color="auto"/>
              <w:right w:val="single" w:sz="4" w:space="0" w:color="auto"/>
            </w:tcBorders>
            <w:shd w:val="clear" w:color="auto" w:fill="auto"/>
            <w:vAlign w:val="center"/>
            <w:hideMark/>
          </w:tcPr>
          <w:p w14:paraId="4C4EC5C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22.913,67</w:t>
            </w:r>
          </w:p>
        </w:tc>
        <w:tc>
          <w:tcPr>
            <w:tcW w:w="1228" w:type="dxa"/>
            <w:tcBorders>
              <w:top w:val="nil"/>
              <w:left w:val="nil"/>
              <w:bottom w:val="single" w:sz="4" w:space="0" w:color="auto"/>
              <w:right w:val="single" w:sz="4" w:space="0" w:color="auto"/>
            </w:tcBorders>
            <w:shd w:val="clear" w:color="auto" w:fill="auto"/>
            <w:vAlign w:val="center"/>
            <w:hideMark/>
          </w:tcPr>
          <w:p w14:paraId="05068B1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63.139,48</w:t>
            </w:r>
          </w:p>
        </w:tc>
        <w:tc>
          <w:tcPr>
            <w:tcW w:w="1266" w:type="dxa"/>
            <w:tcBorders>
              <w:top w:val="nil"/>
              <w:left w:val="nil"/>
              <w:bottom w:val="single" w:sz="4" w:space="0" w:color="auto"/>
              <w:right w:val="single" w:sz="4" w:space="0" w:color="auto"/>
            </w:tcBorders>
            <w:shd w:val="clear" w:color="auto" w:fill="auto"/>
            <w:vAlign w:val="center"/>
            <w:hideMark/>
          </w:tcPr>
          <w:p w14:paraId="67118C8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9.470,92</w:t>
            </w:r>
          </w:p>
        </w:tc>
        <w:tc>
          <w:tcPr>
            <w:tcW w:w="1266" w:type="dxa"/>
            <w:tcBorders>
              <w:top w:val="nil"/>
              <w:left w:val="nil"/>
              <w:bottom w:val="single" w:sz="4" w:space="0" w:color="auto"/>
              <w:right w:val="single" w:sz="4" w:space="0" w:color="auto"/>
            </w:tcBorders>
            <w:shd w:val="clear" w:color="auto" w:fill="auto"/>
            <w:noWrap/>
            <w:vAlign w:val="center"/>
            <w:hideMark/>
          </w:tcPr>
          <w:p w14:paraId="2748D4D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53.668,56</w:t>
            </w:r>
          </w:p>
        </w:tc>
        <w:tc>
          <w:tcPr>
            <w:tcW w:w="1266" w:type="dxa"/>
            <w:tcBorders>
              <w:top w:val="nil"/>
              <w:left w:val="nil"/>
              <w:bottom w:val="single" w:sz="4" w:space="0" w:color="auto"/>
              <w:right w:val="single" w:sz="4" w:space="0" w:color="auto"/>
            </w:tcBorders>
            <w:shd w:val="clear" w:color="auto" w:fill="auto"/>
            <w:vAlign w:val="center"/>
            <w:hideMark/>
          </w:tcPr>
          <w:p w14:paraId="301AD02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9.300,45</w:t>
            </w:r>
          </w:p>
        </w:tc>
        <w:tc>
          <w:tcPr>
            <w:tcW w:w="1371" w:type="dxa"/>
            <w:tcBorders>
              <w:top w:val="nil"/>
              <w:left w:val="nil"/>
              <w:bottom w:val="single" w:sz="4" w:space="0" w:color="auto"/>
              <w:right w:val="single" w:sz="4" w:space="0" w:color="auto"/>
            </w:tcBorders>
            <w:shd w:val="clear" w:color="auto" w:fill="auto"/>
            <w:noWrap/>
            <w:vAlign w:val="center"/>
            <w:hideMark/>
          </w:tcPr>
          <w:p w14:paraId="0FAFD53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44.368,11</w:t>
            </w:r>
          </w:p>
        </w:tc>
      </w:tr>
      <w:tr w:rsidR="00537F65" w:rsidRPr="000E3518" w14:paraId="4D6A2AF7" w14:textId="77777777" w:rsidTr="00AD20D2">
        <w:trPr>
          <w:trHeight w:val="124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A11413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72</w:t>
            </w:r>
          </w:p>
        </w:tc>
        <w:tc>
          <w:tcPr>
            <w:tcW w:w="1705" w:type="dxa"/>
            <w:tcBorders>
              <w:top w:val="nil"/>
              <w:left w:val="nil"/>
              <w:bottom w:val="single" w:sz="4" w:space="0" w:color="auto"/>
              <w:right w:val="single" w:sz="4" w:space="0" w:color="auto"/>
            </w:tcBorders>
            <w:shd w:val="clear" w:color="auto" w:fill="auto"/>
            <w:vAlign w:val="center"/>
            <w:hideMark/>
          </w:tcPr>
          <w:p w14:paraId="22FF2F3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MARUŠIĆ MLADEN, </w:t>
            </w:r>
            <w:proofErr w:type="spellStart"/>
            <w:r w:rsidRPr="000E3518">
              <w:rPr>
                <w:rFonts w:eastAsia="Times New Roman"/>
                <w:color w:val="000000"/>
                <w:sz w:val="20"/>
                <w:szCs w:val="20"/>
                <w:lang w:val="hr-HR"/>
              </w:rPr>
              <w:t>Gardinovec</w:t>
            </w:r>
            <w:proofErr w:type="spellEnd"/>
            <w:r w:rsidRPr="000E3518">
              <w:rPr>
                <w:rFonts w:eastAsia="Times New Roman"/>
                <w:color w:val="000000"/>
                <w:sz w:val="20"/>
                <w:szCs w:val="20"/>
                <w:lang w:val="hr-HR"/>
              </w:rPr>
              <w:t xml:space="preserve"> 129,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OIB: 52254805367</w:t>
            </w:r>
          </w:p>
        </w:tc>
        <w:tc>
          <w:tcPr>
            <w:tcW w:w="1266" w:type="dxa"/>
            <w:tcBorders>
              <w:top w:val="nil"/>
              <w:left w:val="nil"/>
              <w:bottom w:val="single" w:sz="4" w:space="0" w:color="auto"/>
              <w:right w:val="single" w:sz="4" w:space="0" w:color="auto"/>
            </w:tcBorders>
            <w:shd w:val="clear" w:color="auto" w:fill="auto"/>
            <w:vAlign w:val="center"/>
            <w:hideMark/>
          </w:tcPr>
          <w:p w14:paraId="32C3748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48.422,08</w:t>
            </w:r>
          </w:p>
        </w:tc>
        <w:tc>
          <w:tcPr>
            <w:tcW w:w="1304" w:type="dxa"/>
            <w:tcBorders>
              <w:top w:val="nil"/>
              <w:left w:val="nil"/>
              <w:bottom w:val="single" w:sz="4" w:space="0" w:color="auto"/>
              <w:right w:val="single" w:sz="4" w:space="0" w:color="auto"/>
            </w:tcBorders>
            <w:shd w:val="clear" w:color="auto" w:fill="auto"/>
            <w:vAlign w:val="center"/>
            <w:hideMark/>
          </w:tcPr>
          <w:p w14:paraId="0F5B0CB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18.693,65</w:t>
            </w:r>
          </w:p>
        </w:tc>
        <w:tc>
          <w:tcPr>
            <w:tcW w:w="1228" w:type="dxa"/>
            <w:tcBorders>
              <w:top w:val="nil"/>
              <w:left w:val="nil"/>
              <w:bottom w:val="single" w:sz="4" w:space="0" w:color="auto"/>
              <w:right w:val="single" w:sz="4" w:space="0" w:color="auto"/>
            </w:tcBorders>
            <w:shd w:val="clear" w:color="auto" w:fill="auto"/>
            <w:vAlign w:val="center"/>
            <w:hideMark/>
          </w:tcPr>
          <w:p w14:paraId="33033A2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29.728,43</w:t>
            </w:r>
          </w:p>
        </w:tc>
        <w:tc>
          <w:tcPr>
            <w:tcW w:w="1266" w:type="dxa"/>
            <w:tcBorders>
              <w:top w:val="nil"/>
              <w:left w:val="nil"/>
              <w:bottom w:val="single" w:sz="4" w:space="0" w:color="auto"/>
              <w:right w:val="single" w:sz="4" w:space="0" w:color="auto"/>
            </w:tcBorders>
            <w:shd w:val="clear" w:color="auto" w:fill="auto"/>
            <w:vAlign w:val="center"/>
            <w:hideMark/>
          </w:tcPr>
          <w:p w14:paraId="1DDB693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4.459,26</w:t>
            </w:r>
          </w:p>
        </w:tc>
        <w:tc>
          <w:tcPr>
            <w:tcW w:w="1266" w:type="dxa"/>
            <w:tcBorders>
              <w:top w:val="nil"/>
              <w:left w:val="nil"/>
              <w:bottom w:val="single" w:sz="4" w:space="0" w:color="auto"/>
              <w:right w:val="single" w:sz="4" w:space="0" w:color="auto"/>
            </w:tcBorders>
            <w:shd w:val="clear" w:color="auto" w:fill="auto"/>
            <w:noWrap/>
            <w:vAlign w:val="center"/>
            <w:hideMark/>
          </w:tcPr>
          <w:p w14:paraId="0560953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25.269,17</w:t>
            </w:r>
          </w:p>
        </w:tc>
        <w:tc>
          <w:tcPr>
            <w:tcW w:w="1266" w:type="dxa"/>
            <w:tcBorders>
              <w:top w:val="nil"/>
              <w:left w:val="nil"/>
              <w:bottom w:val="single" w:sz="4" w:space="0" w:color="auto"/>
              <w:right w:val="single" w:sz="4" w:space="0" w:color="auto"/>
            </w:tcBorders>
            <w:shd w:val="clear" w:color="auto" w:fill="auto"/>
            <w:vAlign w:val="center"/>
            <w:hideMark/>
          </w:tcPr>
          <w:p w14:paraId="6549FD5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4.379,00</w:t>
            </w:r>
          </w:p>
        </w:tc>
        <w:tc>
          <w:tcPr>
            <w:tcW w:w="1371" w:type="dxa"/>
            <w:tcBorders>
              <w:top w:val="nil"/>
              <w:left w:val="nil"/>
              <w:bottom w:val="single" w:sz="4" w:space="0" w:color="auto"/>
              <w:right w:val="single" w:sz="4" w:space="0" w:color="auto"/>
            </w:tcBorders>
            <w:shd w:val="clear" w:color="auto" w:fill="auto"/>
            <w:noWrap/>
            <w:vAlign w:val="center"/>
            <w:hideMark/>
          </w:tcPr>
          <w:p w14:paraId="62896EB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20.890,17</w:t>
            </w:r>
          </w:p>
        </w:tc>
      </w:tr>
      <w:tr w:rsidR="00537F65" w:rsidRPr="000E3518" w14:paraId="3BB494F4" w14:textId="77777777" w:rsidTr="00AD20D2">
        <w:trPr>
          <w:trHeight w:val="110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CFF2B8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73</w:t>
            </w:r>
          </w:p>
        </w:tc>
        <w:tc>
          <w:tcPr>
            <w:tcW w:w="1705" w:type="dxa"/>
            <w:tcBorders>
              <w:top w:val="nil"/>
              <w:left w:val="nil"/>
              <w:bottom w:val="single" w:sz="4" w:space="0" w:color="auto"/>
              <w:right w:val="single" w:sz="4" w:space="0" w:color="auto"/>
            </w:tcBorders>
            <w:shd w:val="clear" w:color="auto" w:fill="auto"/>
            <w:vAlign w:val="center"/>
            <w:hideMark/>
          </w:tcPr>
          <w:p w14:paraId="6436E10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MAVRIN DRAGUTIN, Vukovarska 3, Čakovec, OIB: 07570912278</w:t>
            </w:r>
          </w:p>
        </w:tc>
        <w:tc>
          <w:tcPr>
            <w:tcW w:w="1266" w:type="dxa"/>
            <w:tcBorders>
              <w:top w:val="nil"/>
              <w:left w:val="nil"/>
              <w:bottom w:val="single" w:sz="4" w:space="0" w:color="auto"/>
              <w:right w:val="single" w:sz="4" w:space="0" w:color="auto"/>
            </w:tcBorders>
            <w:shd w:val="clear" w:color="auto" w:fill="auto"/>
            <w:vAlign w:val="center"/>
            <w:hideMark/>
          </w:tcPr>
          <w:p w14:paraId="28634F2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38.075,58</w:t>
            </w:r>
          </w:p>
        </w:tc>
        <w:tc>
          <w:tcPr>
            <w:tcW w:w="1304" w:type="dxa"/>
            <w:tcBorders>
              <w:top w:val="nil"/>
              <w:left w:val="nil"/>
              <w:bottom w:val="single" w:sz="4" w:space="0" w:color="auto"/>
              <w:right w:val="single" w:sz="4" w:space="0" w:color="auto"/>
            </w:tcBorders>
            <w:shd w:val="clear" w:color="auto" w:fill="auto"/>
            <w:vAlign w:val="center"/>
            <w:hideMark/>
          </w:tcPr>
          <w:p w14:paraId="04E0C9A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EA441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38.075,58</w:t>
            </w:r>
          </w:p>
        </w:tc>
        <w:tc>
          <w:tcPr>
            <w:tcW w:w="1266" w:type="dxa"/>
            <w:tcBorders>
              <w:top w:val="nil"/>
              <w:left w:val="nil"/>
              <w:bottom w:val="single" w:sz="4" w:space="0" w:color="auto"/>
              <w:right w:val="single" w:sz="4" w:space="0" w:color="auto"/>
            </w:tcBorders>
            <w:shd w:val="clear" w:color="auto" w:fill="auto"/>
            <w:vAlign w:val="center"/>
            <w:hideMark/>
          </w:tcPr>
          <w:p w14:paraId="3E79D89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5.711,34</w:t>
            </w:r>
          </w:p>
        </w:tc>
        <w:tc>
          <w:tcPr>
            <w:tcW w:w="1266" w:type="dxa"/>
            <w:tcBorders>
              <w:top w:val="nil"/>
              <w:left w:val="nil"/>
              <w:bottom w:val="single" w:sz="4" w:space="0" w:color="auto"/>
              <w:right w:val="single" w:sz="4" w:space="0" w:color="auto"/>
            </w:tcBorders>
            <w:shd w:val="clear" w:color="auto" w:fill="auto"/>
            <w:noWrap/>
            <w:vAlign w:val="center"/>
            <w:hideMark/>
          </w:tcPr>
          <w:p w14:paraId="637784F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32.364,24</w:t>
            </w:r>
          </w:p>
        </w:tc>
        <w:tc>
          <w:tcPr>
            <w:tcW w:w="1266" w:type="dxa"/>
            <w:tcBorders>
              <w:top w:val="nil"/>
              <w:left w:val="nil"/>
              <w:bottom w:val="single" w:sz="4" w:space="0" w:color="auto"/>
              <w:right w:val="single" w:sz="4" w:space="0" w:color="auto"/>
            </w:tcBorders>
            <w:shd w:val="clear" w:color="auto" w:fill="auto"/>
            <w:vAlign w:val="center"/>
            <w:hideMark/>
          </w:tcPr>
          <w:p w14:paraId="7B346BE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5.608,53</w:t>
            </w:r>
          </w:p>
        </w:tc>
        <w:tc>
          <w:tcPr>
            <w:tcW w:w="1371" w:type="dxa"/>
            <w:tcBorders>
              <w:top w:val="nil"/>
              <w:left w:val="nil"/>
              <w:bottom w:val="single" w:sz="4" w:space="0" w:color="auto"/>
              <w:right w:val="single" w:sz="4" w:space="0" w:color="auto"/>
            </w:tcBorders>
            <w:shd w:val="clear" w:color="auto" w:fill="auto"/>
            <w:noWrap/>
            <w:vAlign w:val="center"/>
            <w:hideMark/>
          </w:tcPr>
          <w:p w14:paraId="251BEF3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26.755,71</w:t>
            </w:r>
          </w:p>
        </w:tc>
      </w:tr>
      <w:tr w:rsidR="00537F65" w:rsidRPr="000E3518" w14:paraId="68C11A83" w14:textId="77777777" w:rsidTr="00AD20D2">
        <w:trPr>
          <w:trHeight w:val="65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9C3202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74</w:t>
            </w:r>
          </w:p>
        </w:tc>
        <w:tc>
          <w:tcPr>
            <w:tcW w:w="1705" w:type="dxa"/>
            <w:tcBorders>
              <w:top w:val="nil"/>
              <w:left w:val="nil"/>
              <w:bottom w:val="single" w:sz="4" w:space="0" w:color="auto"/>
              <w:right w:val="single" w:sz="4" w:space="0" w:color="auto"/>
            </w:tcBorders>
            <w:shd w:val="clear" w:color="auto" w:fill="auto"/>
            <w:vAlign w:val="center"/>
            <w:hideMark/>
          </w:tcPr>
          <w:p w14:paraId="6DB5EF0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MESARIĆ STANKO, V. Nazora 55,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72574084803</w:t>
            </w:r>
          </w:p>
        </w:tc>
        <w:tc>
          <w:tcPr>
            <w:tcW w:w="1266" w:type="dxa"/>
            <w:tcBorders>
              <w:top w:val="nil"/>
              <w:left w:val="nil"/>
              <w:bottom w:val="single" w:sz="4" w:space="0" w:color="auto"/>
              <w:right w:val="single" w:sz="4" w:space="0" w:color="auto"/>
            </w:tcBorders>
            <w:shd w:val="clear" w:color="auto" w:fill="auto"/>
            <w:vAlign w:val="center"/>
            <w:hideMark/>
          </w:tcPr>
          <w:p w14:paraId="77A0D95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117.585,27</w:t>
            </w:r>
          </w:p>
        </w:tc>
        <w:tc>
          <w:tcPr>
            <w:tcW w:w="1304" w:type="dxa"/>
            <w:tcBorders>
              <w:top w:val="nil"/>
              <w:left w:val="nil"/>
              <w:bottom w:val="single" w:sz="4" w:space="0" w:color="auto"/>
              <w:right w:val="single" w:sz="4" w:space="0" w:color="auto"/>
            </w:tcBorders>
            <w:shd w:val="clear" w:color="auto" w:fill="auto"/>
            <w:vAlign w:val="center"/>
            <w:hideMark/>
          </w:tcPr>
          <w:p w14:paraId="70BE656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29.887,25</w:t>
            </w:r>
          </w:p>
        </w:tc>
        <w:tc>
          <w:tcPr>
            <w:tcW w:w="1228" w:type="dxa"/>
            <w:tcBorders>
              <w:top w:val="nil"/>
              <w:left w:val="nil"/>
              <w:bottom w:val="single" w:sz="4" w:space="0" w:color="auto"/>
              <w:right w:val="single" w:sz="4" w:space="0" w:color="auto"/>
            </w:tcBorders>
            <w:shd w:val="clear" w:color="auto" w:fill="auto"/>
            <w:vAlign w:val="center"/>
            <w:hideMark/>
          </w:tcPr>
          <w:p w14:paraId="5345CE7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87.698,02</w:t>
            </w:r>
          </w:p>
        </w:tc>
        <w:tc>
          <w:tcPr>
            <w:tcW w:w="1266" w:type="dxa"/>
            <w:tcBorders>
              <w:top w:val="nil"/>
              <w:left w:val="nil"/>
              <w:bottom w:val="single" w:sz="4" w:space="0" w:color="auto"/>
              <w:right w:val="single" w:sz="4" w:space="0" w:color="auto"/>
            </w:tcBorders>
            <w:shd w:val="clear" w:color="auto" w:fill="auto"/>
            <w:vAlign w:val="center"/>
            <w:hideMark/>
          </w:tcPr>
          <w:p w14:paraId="380E197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13.154,70</w:t>
            </w:r>
          </w:p>
        </w:tc>
        <w:tc>
          <w:tcPr>
            <w:tcW w:w="1266" w:type="dxa"/>
            <w:tcBorders>
              <w:top w:val="nil"/>
              <w:left w:val="nil"/>
              <w:bottom w:val="single" w:sz="4" w:space="0" w:color="auto"/>
              <w:right w:val="single" w:sz="4" w:space="0" w:color="auto"/>
            </w:tcBorders>
            <w:shd w:val="clear" w:color="auto" w:fill="auto"/>
            <w:noWrap/>
            <w:vAlign w:val="center"/>
            <w:hideMark/>
          </w:tcPr>
          <w:p w14:paraId="0FF40EE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74.543,32</w:t>
            </w:r>
          </w:p>
        </w:tc>
        <w:tc>
          <w:tcPr>
            <w:tcW w:w="1266" w:type="dxa"/>
            <w:tcBorders>
              <w:top w:val="nil"/>
              <w:left w:val="nil"/>
              <w:bottom w:val="single" w:sz="4" w:space="0" w:color="auto"/>
              <w:right w:val="single" w:sz="4" w:space="0" w:color="auto"/>
            </w:tcBorders>
            <w:shd w:val="clear" w:color="auto" w:fill="auto"/>
            <w:vAlign w:val="center"/>
            <w:hideMark/>
          </w:tcPr>
          <w:p w14:paraId="20ED570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12.917,92</w:t>
            </w:r>
          </w:p>
        </w:tc>
        <w:tc>
          <w:tcPr>
            <w:tcW w:w="1371" w:type="dxa"/>
            <w:tcBorders>
              <w:top w:val="nil"/>
              <w:left w:val="nil"/>
              <w:bottom w:val="single" w:sz="4" w:space="0" w:color="auto"/>
              <w:right w:val="single" w:sz="4" w:space="0" w:color="auto"/>
            </w:tcBorders>
            <w:shd w:val="clear" w:color="auto" w:fill="auto"/>
            <w:noWrap/>
            <w:vAlign w:val="center"/>
            <w:hideMark/>
          </w:tcPr>
          <w:p w14:paraId="4C3001C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61.625,40</w:t>
            </w:r>
          </w:p>
        </w:tc>
      </w:tr>
      <w:tr w:rsidR="00537F65" w:rsidRPr="000E3518" w14:paraId="22D6357D" w14:textId="77777777" w:rsidTr="00AD20D2">
        <w:trPr>
          <w:trHeight w:val="79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323110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75</w:t>
            </w:r>
          </w:p>
        </w:tc>
        <w:tc>
          <w:tcPr>
            <w:tcW w:w="1705" w:type="dxa"/>
            <w:tcBorders>
              <w:top w:val="nil"/>
              <w:left w:val="nil"/>
              <w:bottom w:val="single" w:sz="4" w:space="0" w:color="auto"/>
              <w:right w:val="single" w:sz="4" w:space="0" w:color="auto"/>
            </w:tcBorders>
            <w:shd w:val="clear" w:color="auto" w:fill="auto"/>
            <w:vAlign w:val="center"/>
            <w:hideMark/>
          </w:tcPr>
          <w:p w14:paraId="0350C93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MIKAC ANTUN, Vukovarska 5, Čakovec, OIB: 00295129547</w:t>
            </w:r>
          </w:p>
        </w:tc>
        <w:tc>
          <w:tcPr>
            <w:tcW w:w="1266" w:type="dxa"/>
            <w:tcBorders>
              <w:top w:val="nil"/>
              <w:left w:val="nil"/>
              <w:bottom w:val="single" w:sz="4" w:space="0" w:color="auto"/>
              <w:right w:val="single" w:sz="4" w:space="0" w:color="auto"/>
            </w:tcBorders>
            <w:shd w:val="clear" w:color="auto" w:fill="auto"/>
            <w:vAlign w:val="center"/>
            <w:hideMark/>
          </w:tcPr>
          <w:p w14:paraId="4D43A84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127.278,17</w:t>
            </w:r>
          </w:p>
        </w:tc>
        <w:tc>
          <w:tcPr>
            <w:tcW w:w="1304" w:type="dxa"/>
            <w:tcBorders>
              <w:top w:val="nil"/>
              <w:left w:val="nil"/>
              <w:bottom w:val="single" w:sz="4" w:space="0" w:color="auto"/>
              <w:right w:val="single" w:sz="4" w:space="0" w:color="auto"/>
            </w:tcBorders>
            <w:shd w:val="clear" w:color="auto" w:fill="auto"/>
            <w:vAlign w:val="center"/>
            <w:hideMark/>
          </w:tcPr>
          <w:p w14:paraId="379C9F1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34.611,86</w:t>
            </w:r>
          </w:p>
        </w:tc>
        <w:tc>
          <w:tcPr>
            <w:tcW w:w="1228" w:type="dxa"/>
            <w:tcBorders>
              <w:top w:val="nil"/>
              <w:left w:val="nil"/>
              <w:bottom w:val="single" w:sz="4" w:space="0" w:color="auto"/>
              <w:right w:val="single" w:sz="4" w:space="0" w:color="auto"/>
            </w:tcBorders>
            <w:shd w:val="clear" w:color="auto" w:fill="auto"/>
            <w:vAlign w:val="center"/>
            <w:hideMark/>
          </w:tcPr>
          <w:p w14:paraId="0E8F1AC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92.666,31</w:t>
            </w:r>
          </w:p>
        </w:tc>
        <w:tc>
          <w:tcPr>
            <w:tcW w:w="1266" w:type="dxa"/>
            <w:tcBorders>
              <w:top w:val="nil"/>
              <w:left w:val="nil"/>
              <w:bottom w:val="single" w:sz="4" w:space="0" w:color="auto"/>
              <w:right w:val="single" w:sz="4" w:space="0" w:color="auto"/>
            </w:tcBorders>
            <w:shd w:val="clear" w:color="auto" w:fill="auto"/>
            <w:vAlign w:val="center"/>
            <w:hideMark/>
          </w:tcPr>
          <w:p w14:paraId="230328B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13.899,95</w:t>
            </w:r>
          </w:p>
        </w:tc>
        <w:tc>
          <w:tcPr>
            <w:tcW w:w="1266" w:type="dxa"/>
            <w:tcBorders>
              <w:top w:val="nil"/>
              <w:left w:val="nil"/>
              <w:bottom w:val="single" w:sz="4" w:space="0" w:color="auto"/>
              <w:right w:val="single" w:sz="4" w:space="0" w:color="auto"/>
            </w:tcBorders>
            <w:shd w:val="clear" w:color="auto" w:fill="auto"/>
            <w:noWrap/>
            <w:vAlign w:val="center"/>
            <w:hideMark/>
          </w:tcPr>
          <w:p w14:paraId="4B3D1DC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78.766,36</w:t>
            </w:r>
          </w:p>
        </w:tc>
        <w:tc>
          <w:tcPr>
            <w:tcW w:w="1266" w:type="dxa"/>
            <w:tcBorders>
              <w:top w:val="nil"/>
              <w:left w:val="nil"/>
              <w:bottom w:val="single" w:sz="4" w:space="0" w:color="auto"/>
              <w:right w:val="single" w:sz="4" w:space="0" w:color="auto"/>
            </w:tcBorders>
            <w:shd w:val="clear" w:color="auto" w:fill="auto"/>
            <w:vAlign w:val="center"/>
            <w:hideMark/>
          </w:tcPr>
          <w:p w14:paraId="02ACA22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13.649,75</w:t>
            </w:r>
          </w:p>
        </w:tc>
        <w:tc>
          <w:tcPr>
            <w:tcW w:w="1371" w:type="dxa"/>
            <w:tcBorders>
              <w:top w:val="nil"/>
              <w:left w:val="nil"/>
              <w:bottom w:val="single" w:sz="4" w:space="0" w:color="auto"/>
              <w:right w:val="single" w:sz="4" w:space="0" w:color="auto"/>
            </w:tcBorders>
            <w:shd w:val="clear" w:color="auto" w:fill="auto"/>
            <w:noWrap/>
            <w:vAlign w:val="center"/>
            <w:hideMark/>
          </w:tcPr>
          <w:p w14:paraId="33D58ED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65.116,61</w:t>
            </w:r>
          </w:p>
        </w:tc>
      </w:tr>
      <w:tr w:rsidR="00537F65" w:rsidRPr="000E3518" w14:paraId="6CD9DDA5" w14:textId="77777777" w:rsidTr="00AD20D2">
        <w:trPr>
          <w:trHeight w:val="101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ECEC34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76</w:t>
            </w:r>
          </w:p>
        </w:tc>
        <w:tc>
          <w:tcPr>
            <w:tcW w:w="1705" w:type="dxa"/>
            <w:tcBorders>
              <w:top w:val="nil"/>
              <w:left w:val="nil"/>
              <w:bottom w:val="single" w:sz="4" w:space="0" w:color="auto"/>
              <w:right w:val="single" w:sz="4" w:space="0" w:color="auto"/>
            </w:tcBorders>
            <w:shd w:val="clear" w:color="auto" w:fill="auto"/>
            <w:vAlign w:val="center"/>
            <w:hideMark/>
          </w:tcPr>
          <w:p w14:paraId="2D26E7A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MLINARIĆ JOSIP,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1. maja 41, OIB: 19316437398</w:t>
            </w:r>
          </w:p>
        </w:tc>
        <w:tc>
          <w:tcPr>
            <w:tcW w:w="1266" w:type="dxa"/>
            <w:tcBorders>
              <w:top w:val="nil"/>
              <w:left w:val="nil"/>
              <w:bottom w:val="single" w:sz="4" w:space="0" w:color="auto"/>
              <w:right w:val="single" w:sz="4" w:space="0" w:color="auto"/>
            </w:tcBorders>
            <w:shd w:val="clear" w:color="auto" w:fill="auto"/>
            <w:vAlign w:val="center"/>
            <w:hideMark/>
          </w:tcPr>
          <w:p w14:paraId="48915EC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78.890,55</w:t>
            </w:r>
          </w:p>
        </w:tc>
        <w:tc>
          <w:tcPr>
            <w:tcW w:w="1304" w:type="dxa"/>
            <w:tcBorders>
              <w:top w:val="nil"/>
              <w:left w:val="nil"/>
              <w:bottom w:val="single" w:sz="4" w:space="0" w:color="auto"/>
              <w:right w:val="single" w:sz="4" w:space="0" w:color="auto"/>
            </w:tcBorders>
            <w:shd w:val="clear" w:color="auto" w:fill="auto"/>
            <w:vAlign w:val="center"/>
            <w:hideMark/>
          </w:tcPr>
          <w:p w14:paraId="0BEE278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18.835,81</w:t>
            </w:r>
          </w:p>
        </w:tc>
        <w:tc>
          <w:tcPr>
            <w:tcW w:w="1228" w:type="dxa"/>
            <w:tcBorders>
              <w:top w:val="nil"/>
              <w:left w:val="nil"/>
              <w:bottom w:val="single" w:sz="4" w:space="0" w:color="auto"/>
              <w:right w:val="single" w:sz="4" w:space="0" w:color="auto"/>
            </w:tcBorders>
            <w:shd w:val="clear" w:color="auto" w:fill="auto"/>
            <w:vAlign w:val="center"/>
            <w:hideMark/>
          </w:tcPr>
          <w:p w14:paraId="4A70209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60.054,74</w:t>
            </w:r>
          </w:p>
        </w:tc>
        <w:tc>
          <w:tcPr>
            <w:tcW w:w="1266" w:type="dxa"/>
            <w:tcBorders>
              <w:top w:val="nil"/>
              <w:left w:val="nil"/>
              <w:bottom w:val="single" w:sz="4" w:space="0" w:color="auto"/>
              <w:right w:val="single" w:sz="4" w:space="0" w:color="auto"/>
            </w:tcBorders>
            <w:shd w:val="clear" w:color="auto" w:fill="auto"/>
            <w:vAlign w:val="center"/>
            <w:hideMark/>
          </w:tcPr>
          <w:p w14:paraId="4A9F2EE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9.008,21</w:t>
            </w:r>
          </w:p>
        </w:tc>
        <w:tc>
          <w:tcPr>
            <w:tcW w:w="1266" w:type="dxa"/>
            <w:tcBorders>
              <w:top w:val="nil"/>
              <w:left w:val="nil"/>
              <w:bottom w:val="single" w:sz="4" w:space="0" w:color="auto"/>
              <w:right w:val="single" w:sz="4" w:space="0" w:color="auto"/>
            </w:tcBorders>
            <w:shd w:val="clear" w:color="auto" w:fill="auto"/>
            <w:noWrap/>
            <w:vAlign w:val="center"/>
            <w:hideMark/>
          </w:tcPr>
          <w:p w14:paraId="57D80D6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51.046,53</w:t>
            </w:r>
          </w:p>
        </w:tc>
        <w:tc>
          <w:tcPr>
            <w:tcW w:w="1266" w:type="dxa"/>
            <w:tcBorders>
              <w:top w:val="nil"/>
              <w:left w:val="nil"/>
              <w:bottom w:val="single" w:sz="4" w:space="0" w:color="auto"/>
              <w:right w:val="single" w:sz="4" w:space="0" w:color="auto"/>
            </w:tcBorders>
            <w:shd w:val="clear" w:color="auto" w:fill="auto"/>
            <w:vAlign w:val="center"/>
            <w:hideMark/>
          </w:tcPr>
          <w:p w14:paraId="16879B1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8.846,06</w:t>
            </w:r>
          </w:p>
        </w:tc>
        <w:tc>
          <w:tcPr>
            <w:tcW w:w="1371" w:type="dxa"/>
            <w:tcBorders>
              <w:top w:val="nil"/>
              <w:left w:val="nil"/>
              <w:bottom w:val="single" w:sz="4" w:space="0" w:color="auto"/>
              <w:right w:val="single" w:sz="4" w:space="0" w:color="auto"/>
            </w:tcBorders>
            <w:shd w:val="clear" w:color="auto" w:fill="auto"/>
            <w:noWrap/>
            <w:vAlign w:val="center"/>
            <w:hideMark/>
          </w:tcPr>
          <w:p w14:paraId="6B5667D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42.200,47</w:t>
            </w:r>
          </w:p>
        </w:tc>
      </w:tr>
      <w:tr w:rsidR="00537F65" w:rsidRPr="000E3518" w14:paraId="0F65743D" w14:textId="77777777" w:rsidTr="00AD20D2">
        <w:trPr>
          <w:trHeight w:val="104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D18F49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77</w:t>
            </w:r>
          </w:p>
        </w:tc>
        <w:tc>
          <w:tcPr>
            <w:tcW w:w="1705" w:type="dxa"/>
            <w:tcBorders>
              <w:top w:val="nil"/>
              <w:left w:val="nil"/>
              <w:bottom w:val="single" w:sz="4" w:space="0" w:color="auto"/>
              <w:right w:val="single" w:sz="4" w:space="0" w:color="auto"/>
            </w:tcBorders>
            <w:shd w:val="clear" w:color="auto" w:fill="auto"/>
            <w:vAlign w:val="center"/>
            <w:hideMark/>
          </w:tcPr>
          <w:p w14:paraId="416CCD4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MUČIĆ ZVIJEZDAN, Kolodvorska 25, Sveta Marija, OIB: 68521994884</w:t>
            </w:r>
          </w:p>
        </w:tc>
        <w:tc>
          <w:tcPr>
            <w:tcW w:w="1266" w:type="dxa"/>
            <w:tcBorders>
              <w:top w:val="nil"/>
              <w:left w:val="nil"/>
              <w:bottom w:val="single" w:sz="4" w:space="0" w:color="auto"/>
              <w:right w:val="single" w:sz="4" w:space="0" w:color="auto"/>
            </w:tcBorders>
            <w:shd w:val="clear" w:color="auto" w:fill="auto"/>
            <w:vAlign w:val="center"/>
            <w:hideMark/>
          </w:tcPr>
          <w:p w14:paraId="060BF71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31.243,19</w:t>
            </w:r>
          </w:p>
        </w:tc>
        <w:tc>
          <w:tcPr>
            <w:tcW w:w="1304" w:type="dxa"/>
            <w:tcBorders>
              <w:top w:val="nil"/>
              <w:left w:val="nil"/>
              <w:bottom w:val="single" w:sz="4" w:space="0" w:color="auto"/>
              <w:right w:val="single" w:sz="4" w:space="0" w:color="auto"/>
            </w:tcBorders>
            <w:shd w:val="clear" w:color="auto" w:fill="auto"/>
            <w:vAlign w:val="center"/>
            <w:hideMark/>
          </w:tcPr>
          <w:p w14:paraId="1412B5C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14.325,78</w:t>
            </w:r>
          </w:p>
        </w:tc>
        <w:tc>
          <w:tcPr>
            <w:tcW w:w="1228" w:type="dxa"/>
            <w:tcBorders>
              <w:top w:val="nil"/>
              <w:left w:val="nil"/>
              <w:bottom w:val="single" w:sz="4" w:space="0" w:color="auto"/>
              <w:right w:val="single" w:sz="4" w:space="0" w:color="auto"/>
            </w:tcBorders>
            <w:shd w:val="clear" w:color="auto" w:fill="auto"/>
            <w:vAlign w:val="center"/>
            <w:hideMark/>
          </w:tcPr>
          <w:p w14:paraId="2CD3476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16.917,41</w:t>
            </w:r>
          </w:p>
        </w:tc>
        <w:tc>
          <w:tcPr>
            <w:tcW w:w="1266" w:type="dxa"/>
            <w:tcBorders>
              <w:top w:val="nil"/>
              <w:left w:val="nil"/>
              <w:bottom w:val="single" w:sz="4" w:space="0" w:color="auto"/>
              <w:right w:val="single" w:sz="4" w:space="0" w:color="auto"/>
            </w:tcBorders>
            <w:shd w:val="clear" w:color="auto" w:fill="auto"/>
            <w:vAlign w:val="center"/>
            <w:hideMark/>
          </w:tcPr>
          <w:p w14:paraId="40677DF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2.537,61</w:t>
            </w:r>
          </w:p>
        </w:tc>
        <w:tc>
          <w:tcPr>
            <w:tcW w:w="1266" w:type="dxa"/>
            <w:tcBorders>
              <w:top w:val="nil"/>
              <w:left w:val="nil"/>
              <w:bottom w:val="single" w:sz="4" w:space="0" w:color="auto"/>
              <w:right w:val="single" w:sz="4" w:space="0" w:color="auto"/>
            </w:tcBorders>
            <w:shd w:val="clear" w:color="auto" w:fill="auto"/>
            <w:noWrap/>
            <w:vAlign w:val="center"/>
            <w:hideMark/>
          </w:tcPr>
          <w:p w14:paraId="5D58E32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14.379,80</w:t>
            </w:r>
          </w:p>
        </w:tc>
        <w:tc>
          <w:tcPr>
            <w:tcW w:w="1266" w:type="dxa"/>
            <w:tcBorders>
              <w:top w:val="nil"/>
              <w:left w:val="nil"/>
              <w:bottom w:val="single" w:sz="4" w:space="0" w:color="auto"/>
              <w:right w:val="single" w:sz="4" w:space="0" w:color="auto"/>
            </w:tcBorders>
            <w:shd w:val="clear" w:color="auto" w:fill="auto"/>
            <w:vAlign w:val="center"/>
            <w:hideMark/>
          </w:tcPr>
          <w:p w14:paraId="360FD26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2.491,93</w:t>
            </w:r>
          </w:p>
        </w:tc>
        <w:tc>
          <w:tcPr>
            <w:tcW w:w="1371" w:type="dxa"/>
            <w:tcBorders>
              <w:top w:val="nil"/>
              <w:left w:val="nil"/>
              <w:bottom w:val="single" w:sz="4" w:space="0" w:color="auto"/>
              <w:right w:val="single" w:sz="4" w:space="0" w:color="auto"/>
            </w:tcBorders>
            <w:shd w:val="clear" w:color="auto" w:fill="auto"/>
            <w:noWrap/>
            <w:vAlign w:val="center"/>
            <w:hideMark/>
          </w:tcPr>
          <w:p w14:paraId="18083EFF"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11.887,87</w:t>
            </w:r>
          </w:p>
        </w:tc>
      </w:tr>
      <w:tr w:rsidR="00537F65" w:rsidRPr="000E3518" w14:paraId="2EE9ED25" w14:textId="77777777" w:rsidTr="00AD20D2">
        <w:trPr>
          <w:trHeight w:val="78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228F31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78</w:t>
            </w:r>
          </w:p>
        </w:tc>
        <w:tc>
          <w:tcPr>
            <w:tcW w:w="1705" w:type="dxa"/>
            <w:tcBorders>
              <w:top w:val="nil"/>
              <w:left w:val="nil"/>
              <w:bottom w:val="single" w:sz="4" w:space="0" w:color="auto"/>
              <w:right w:val="single" w:sz="4" w:space="0" w:color="auto"/>
            </w:tcBorders>
            <w:shd w:val="clear" w:color="auto" w:fill="auto"/>
            <w:vAlign w:val="center"/>
            <w:hideMark/>
          </w:tcPr>
          <w:p w14:paraId="3802BCA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NOVAČKI JASMINKA, </w:t>
            </w:r>
            <w:proofErr w:type="spellStart"/>
            <w:r w:rsidRPr="000E3518">
              <w:rPr>
                <w:rFonts w:eastAsia="Times New Roman"/>
                <w:color w:val="000000"/>
                <w:sz w:val="20"/>
                <w:szCs w:val="20"/>
                <w:lang w:val="hr-HR"/>
              </w:rPr>
              <w:t>Brezić</w:t>
            </w:r>
            <w:proofErr w:type="spellEnd"/>
            <w:r w:rsidRPr="000E3518">
              <w:rPr>
                <w:rFonts w:eastAsia="Times New Roman"/>
                <w:color w:val="000000"/>
                <w:sz w:val="20"/>
                <w:szCs w:val="20"/>
                <w:lang w:val="hr-HR"/>
              </w:rPr>
              <w:t xml:space="preserve"> 30, </w:t>
            </w:r>
            <w:proofErr w:type="spellStart"/>
            <w:r w:rsidRPr="000E3518">
              <w:rPr>
                <w:rFonts w:eastAsia="Times New Roman"/>
                <w:color w:val="000000"/>
                <w:sz w:val="20"/>
                <w:szCs w:val="20"/>
                <w:lang w:val="hr-HR"/>
              </w:rPr>
              <w:t>Mačkovec</w:t>
            </w:r>
            <w:proofErr w:type="spellEnd"/>
            <w:r w:rsidRPr="000E3518">
              <w:rPr>
                <w:rFonts w:eastAsia="Times New Roman"/>
                <w:color w:val="000000"/>
                <w:sz w:val="20"/>
                <w:szCs w:val="20"/>
                <w:lang w:val="hr-HR"/>
              </w:rPr>
              <w:t>, Čakovec, OIB: 34399041995</w:t>
            </w:r>
          </w:p>
        </w:tc>
        <w:tc>
          <w:tcPr>
            <w:tcW w:w="1266" w:type="dxa"/>
            <w:tcBorders>
              <w:top w:val="nil"/>
              <w:left w:val="nil"/>
              <w:bottom w:val="single" w:sz="4" w:space="0" w:color="auto"/>
              <w:right w:val="single" w:sz="4" w:space="0" w:color="auto"/>
            </w:tcBorders>
            <w:shd w:val="clear" w:color="auto" w:fill="auto"/>
            <w:vAlign w:val="center"/>
            <w:hideMark/>
          </w:tcPr>
          <w:p w14:paraId="5C0B4F5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117.985,07</w:t>
            </w:r>
          </w:p>
        </w:tc>
        <w:tc>
          <w:tcPr>
            <w:tcW w:w="1304" w:type="dxa"/>
            <w:tcBorders>
              <w:top w:val="nil"/>
              <w:left w:val="nil"/>
              <w:bottom w:val="single" w:sz="4" w:space="0" w:color="auto"/>
              <w:right w:val="single" w:sz="4" w:space="0" w:color="auto"/>
            </w:tcBorders>
            <w:shd w:val="clear" w:color="auto" w:fill="auto"/>
            <w:vAlign w:val="center"/>
            <w:hideMark/>
          </w:tcPr>
          <w:p w14:paraId="38EEC6A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33.887,87</w:t>
            </w:r>
          </w:p>
        </w:tc>
        <w:tc>
          <w:tcPr>
            <w:tcW w:w="1228" w:type="dxa"/>
            <w:tcBorders>
              <w:top w:val="nil"/>
              <w:left w:val="nil"/>
              <w:bottom w:val="single" w:sz="4" w:space="0" w:color="auto"/>
              <w:right w:val="single" w:sz="4" w:space="0" w:color="auto"/>
            </w:tcBorders>
            <w:shd w:val="clear" w:color="auto" w:fill="auto"/>
            <w:vAlign w:val="center"/>
            <w:hideMark/>
          </w:tcPr>
          <w:p w14:paraId="3B486BB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84.097,20</w:t>
            </w:r>
          </w:p>
        </w:tc>
        <w:tc>
          <w:tcPr>
            <w:tcW w:w="1266" w:type="dxa"/>
            <w:tcBorders>
              <w:top w:val="nil"/>
              <w:left w:val="nil"/>
              <w:bottom w:val="single" w:sz="4" w:space="0" w:color="auto"/>
              <w:right w:val="single" w:sz="4" w:space="0" w:color="auto"/>
            </w:tcBorders>
            <w:shd w:val="clear" w:color="auto" w:fill="auto"/>
            <w:vAlign w:val="center"/>
            <w:hideMark/>
          </w:tcPr>
          <w:p w14:paraId="6458D39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12.614,58</w:t>
            </w:r>
          </w:p>
        </w:tc>
        <w:tc>
          <w:tcPr>
            <w:tcW w:w="1266" w:type="dxa"/>
            <w:tcBorders>
              <w:top w:val="nil"/>
              <w:left w:val="nil"/>
              <w:bottom w:val="single" w:sz="4" w:space="0" w:color="auto"/>
              <w:right w:val="single" w:sz="4" w:space="0" w:color="auto"/>
            </w:tcBorders>
            <w:shd w:val="clear" w:color="auto" w:fill="auto"/>
            <w:noWrap/>
            <w:vAlign w:val="center"/>
            <w:hideMark/>
          </w:tcPr>
          <w:p w14:paraId="3EB9798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71.482,62</w:t>
            </w:r>
          </w:p>
        </w:tc>
        <w:tc>
          <w:tcPr>
            <w:tcW w:w="1266" w:type="dxa"/>
            <w:tcBorders>
              <w:top w:val="nil"/>
              <w:left w:val="nil"/>
              <w:bottom w:val="single" w:sz="4" w:space="0" w:color="auto"/>
              <w:right w:val="single" w:sz="4" w:space="0" w:color="auto"/>
            </w:tcBorders>
            <w:shd w:val="clear" w:color="auto" w:fill="auto"/>
            <w:vAlign w:val="center"/>
            <w:hideMark/>
          </w:tcPr>
          <w:p w14:paraId="6C791D8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12.387,52</w:t>
            </w:r>
          </w:p>
        </w:tc>
        <w:tc>
          <w:tcPr>
            <w:tcW w:w="1371" w:type="dxa"/>
            <w:tcBorders>
              <w:top w:val="nil"/>
              <w:left w:val="nil"/>
              <w:bottom w:val="single" w:sz="4" w:space="0" w:color="auto"/>
              <w:right w:val="single" w:sz="4" w:space="0" w:color="auto"/>
            </w:tcBorders>
            <w:shd w:val="clear" w:color="auto" w:fill="auto"/>
            <w:noWrap/>
            <w:vAlign w:val="center"/>
            <w:hideMark/>
          </w:tcPr>
          <w:p w14:paraId="7D6F38F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59.095,10</w:t>
            </w:r>
          </w:p>
        </w:tc>
      </w:tr>
      <w:tr w:rsidR="00537F65" w:rsidRPr="000E3518" w14:paraId="097E9D8A" w14:textId="77777777" w:rsidTr="00AD20D2">
        <w:trPr>
          <w:trHeight w:val="122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F3B76F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79</w:t>
            </w:r>
          </w:p>
        </w:tc>
        <w:tc>
          <w:tcPr>
            <w:tcW w:w="1705" w:type="dxa"/>
            <w:tcBorders>
              <w:top w:val="nil"/>
              <w:left w:val="nil"/>
              <w:bottom w:val="single" w:sz="4" w:space="0" w:color="auto"/>
              <w:right w:val="single" w:sz="4" w:space="0" w:color="auto"/>
            </w:tcBorders>
            <w:shd w:val="clear" w:color="auto" w:fill="auto"/>
            <w:vAlign w:val="center"/>
            <w:hideMark/>
          </w:tcPr>
          <w:p w14:paraId="074EAE8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NOVAK EMANUEL, </w:t>
            </w:r>
            <w:proofErr w:type="spellStart"/>
            <w:r w:rsidRPr="000E3518">
              <w:rPr>
                <w:rFonts w:eastAsia="Times New Roman"/>
                <w:color w:val="000000"/>
                <w:sz w:val="20"/>
                <w:szCs w:val="20"/>
                <w:lang w:val="hr-HR"/>
              </w:rPr>
              <w:t>Praporčan</w:t>
            </w:r>
            <w:proofErr w:type="spellEnd"/>
            <w:r w:rsidRPr="000E3518">
              <w:rPr>
                <w:rFonts w:eastAsia="Times New Roman"/>
                <w:color w:val="000000"/>
                <w:sz w:val="20"/>
                <w:szCs w:val="20"/>
                <w:lang w:val="hr-HR"/>
              </w:rPr>
              <w:t xml:space="preserve">, Zrinskih 46, </w:t>
            </w:r>
            <w:proofErr w:type="spellStart"/>
            <w:r w:rsidRPr="000E3518">
              <w:rPr>
                <w:rFonts w:eastAsia="Times New Roman"/>
                <w:color w:val="000000"/>
                <w:sz w:val="20"/>
                <w:szCs w:val="20"/>
                <w:lang w:val="hr-HR"/>
              </w:rPr>
              <w:t>Selnica</w:t>
            </w:r>
            <w:proofErr w:type="spellEnd"/>
            <w:r w:rsidRPr="000E3518">
              <w:rPr>
                <w:rFonts w:eastAsia="Times New Roman"/>
                <w:color w:val="000000"/>
                <w:sz w:val="20"/>
                <w:szCs w:val="20"/>
                <w:lang w:val="hr-HR"/>
              </w:rPr>
              <w:t>, OIB: 02292952988</w:t>
            </w:r>
          </w:p>
        </w:tc>
        <w:tc>
          <w:tcPr>
            <w:tcW w:w="1266" w:type="dxa"/>
            <w:tcBorders>
              <w:top w:val="nil"/>
              <w:left w:val="nil"/>
              <w:bottom w:val="single" w:sz="4" w:space="0" w:color="auto"/>
              <w:right w:val="single" w:sz="4" w:space="0" w:color="auto"/>
            </w:tcBorders>
            <w:shd w:val="clear" w:color="auto" w:fill="auto"/>
            <w:vAlign w:val="center"/>
            <w:hideMark/>
          </w:tcPr>
          <w:p w14:paraId="7089521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3.417,70</w:t>
            </w:r>
          </w:p>
        </w:tc>
        <w:tc>
          <w:tcPr>
            <w:tcW w:w="1304" w:type="dxa"/>
            <w:tcBorders>
              <w:top w:val="nil"/>
              <w:left w:val="nil"/>
              <w:bottom w:val="single" w:sz="4" w:space="0" w:color="auto"/>
              <w:right w:val="single" w:sz="4" w:space="0" w:color="auto"/>
            </w:tcBorders>
            <w:shd w:val="clear" w:color="auto" w:fill="auto"/>
            <w:vAlign w:val="center"/>
            <w:hideMark/>
          </w:tcPr>
          <w:p w14:paraId="5F203F2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7322ED7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3.417,70</w:t>
            </w:r>
          </w:p>
        </w:tc>
        <w:tc>
          <w:tcPr>
            <w:tcW w:w="1266" w:type="dxa"/>
            <w:tcBorders>
              <w:top w:val="nil"/>
              <w:left w:val="nil"/>
              <w:bottom w:val="single" w:sz="4" w:space="0" w:color="auto"/>
              <w:right w:val="single" w:sz="4" w:space="0" w:color="auto"/>
            </w:tcBorders>
            <w:shd w:val="clear" w:color="auto" w:fill="auto"/>
            <w:vAlign w:val="center"/>
            <w:hideMark/>
          </w:tcPr>
          <w:p w14:paraId="1DFCE09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512,66</w:t>
            </w:r>
          </w:p>
        </w:tc>
        <w:tc>
          <w:tcPr>
            <w:tcW w:w="1266" w:type="dxa"/>
            <w:tcBorders>
              <w:top w:val="nil"/>
              <w:left w:val="nil"/>
              <w:bottom w:val="single" w:sz="4" w:space="0" w:color="auto"/>
              <w:right w:val="single" w:sz="4" w:space="0" w:color="auto"/>
            </w:tcBorders>
            <w:shd w:val="clear" w:color="auto" w:fill="auto"/>
            <w:noWrap/>
            <w:vAlign w:val="center"/>
            <w:hideMark/>
          </w:tcPr>
          <w:p w14:paraId="0940221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2.905,05</w:t>
            </w:r>
          </w:p>
        </w:tc>
        <w:tc>
          <w:tcPr>
            <w:tcW w:w="1266" w:type="dxa"/>
            <w:tcBorders>
              <w:top w:val="nil"/>
              <w:left w:val="nil"/>
              <w:bottom w:val="single" w:sz="4" w:space="0" w:color="auto"/>
              <w:right w:val="single" w:sz="4" w:space="0" w:color="auto"/>
            </w:tcBorders>
            <w:shd w:val="clear" w:color="auto" w:fill="auto"/>
            <w:vAlign w:val="center"/>
            <w:hideMark/>
          </w:tcPr>
          <w:p w14:paraId="7C67EEF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503,43</w:t>
            </w:r>
          </w:p>
        </w:tc>
        <w:tc>
          <w:tcPr>
            <w:tcW w:w="1371" w:type="dxa"/>
            <w:tcBorders>
              <w:top w:val="nil"/>
              <w:left w:val="nil"/>
              <w:bottom w:val="single" w:sz="4" w:space="0" w:color="auto"/>
              <w:right w:val="single" w:sz="4" w:space="0" w:color="auto"/>
            </w:tcBorders>
            <w:shd w:val="clear" w:color="auto" w:fill="auto"/>
            <w:noWrap/>
            <w:vAlign w:val="center"/>
            <w:hideMark/>
          </w:tcPr>
          <w:p w14:paraId="3A487A0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2.401,62</w:t>
            </w:r>
          </w:p>
        </w:tc>
      </w:tr>
      <w:tr w:rsidR="00537F65" w:rsidRPr="000E3518" w14:paraId="480E4FA2" w14:textId="77777777" w:rsidTr="00AD20D2">
        <w:trPr>
          <w:trHeight w:val="121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96E6A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80</w:t>
            </w:r>
          </w:p>
        </w:tc>
        <w:tc>
          <w:tcPr>
            <w:tcW w:w="1705" w:type="dxa"/>
            <w:tcBorders>
              <w:top w:val="nil"/>
              <w:left w:val="nil"/>
              <w:bottom w:val="single" w:sz="4" w:space="0" w:color="auto"/>
              <w:right w:val="single" w:sz="4" w:space="0" w:color="auto"/>
            </w:tcBorders>
            <w:shd w:val="clear" w:color="auto" w:fill="auto"/>
            <w:vAlign w:val="center"/>
            <w:hideMark/>
          </w:tcPr>
          <w:p w14:paraId="7BFF943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NOVAK FILIP, </w:t>
            </w:r>
            <w:proofErr w:type="spellStart"/>
            <w:r w:rsidRPr="000E3518">
              <w:rPr>
                <w:rFonts w:eastAsia="Times New Roman"/>
                <w:color w:val="000000"/>
                <w:sz w:val="20"/>
                <w:szCs w:val="20"/>
                <w:lang w:val="hr-HR"/>
              </w:rPr>
              <w:t>Ivanovec</w:t>
            </w:r>
            <w:proofErr w:type="spellEnd"/>
            <w:r w:rsidRPr="000E3518">
              <w:rPr>
                <w:rFonts w:eastAsia="Times New Roman"/>
                <w:color w:val="000000"/>
                <w:sz w:val="20"/>
                <w:szCs w:val="20"/>
                <w:lang w:val="hr-HR"/>
              </w:rPr>
              <w:t>, B. Jelačića 1, Čakovec, OIB: 65992700325</w:t>
            </w:r>
          </w:p>
        </w:tc>
        <w:tc>
          <w:tcPr>
            <w:tcW w:w="1266" w:type="dxa"/>
            <w:tcBorders>
              <w:top w:val="nil"/>
              <w:left w:val="nil"/>
              <w:bottom w:val="single" w:sz="4" w:space="0" w:color="auto"/>
              <w:right w:val="single" w:sz="4" w:space="0" w:color="auto"/>
            </w:tcBorders>
            <w:shd w:val="clear" w:color="auto" w:fill="auto"/>
            <w:vAlign w:val="center"/>
            <w:hideMark/>
          </w:tcPr>
          <w:p w14:paraId="16E5D74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8.738,00</w:t>
            </w:r>
          </w:p>
        </w:tc>
        <w:tc>
          <w:tcPr>
            <w:tcW w:w="1304" w:type="dxa"/>
            <w:tcBorders>
              <w:top w:val="nil"/>
              <w:left w:val="nil"/>
              <w:bottom w:val="single" w:sz="4" w:space="0" w:color="auto"/>
              <w:right w:val="single" w:sz="4" w:space="0" w:color="auto"/>
            </w:tcBorders>
            <w:shd w:val="clear" w:color="auto" w:fill="auto"/>
            <w:vAlign w:val="center"/>
            <w:hideMark/>
          </w:tcPr>
          <w:p w14:paraId="0A7F810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5884B32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8.738,00</w:t>
            </w:r>
          </w:p>
        </w:tc>
        <w:tc>
          <w:tcPr>
            <w:tcW w:w="1266" w:type="dxa"/>
            <w:tcBorders>
              <w:top w:val="nil"/>
              <w:left w:val="nil"/>
              <w:bottom w:val="single" w:sz="4" w:space="0" w:color="auto"/>
              <w:right w:val="single" w:sz="4" w:space="0" w:color="auto"/>
            </w:tcBorders>
            <w:shd w:val="clear" w:color="auto" w:fill="auto"/>
            <w:vAlign w:val="center"/>
            <w:hideMark/>
          </w:tcPr>
          <w:p w14:paraId="75DA4E1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1.310,70</w:t>
            </w:r>
          </w:p>
        </w:tc>
        <w:tc>
          <w:tcPr>
            <w:tcW w:w="1266" w:type="dxa"/>
            <w:tcBorders>
              <w:top w:val="nil"/>
              <w:left w:val="nil"/>
              <w:bottom w:val="single" w:sz="4" w:space="0" w:color="auto"/>
              <w:right w:val="single" w:sz="4" w:space="0" w:color="auto"/>
            </w:tcBorders>
            <w:shd w:val="clear" w:color="auto" w:fill="auto"/>
            <w:noWrap/>
            <w:vAlign w:val="center"/>
            <w:hideMark/>
          </w:tcPr>
          <w:p w14:paraId="52F3920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7.427,30</w:t>
            </w:r>
          </w:p>
        </w:tc>
        <w:tc>
          <w:tcPr>
            <w:tcW w:w="1266" w:type="dxa"/>
            <w:tcBorders>
              <w:top w:val="nil"/>
              <w:left w:val="nil"/>
              <w:bottom w:val="single" w:sz="4" w:space="0" w:color="auto"/>
              <w:right w:val="single" w:sz="4" w:space="0" w:color="auto"/>
            </w:tcBorders>
            <w:shd w:val="clear" w:color="auto" w:fill="auto"/>
            <w:vAlign w:val="center"/>
            <w:hideMark/>
          </w:tcPr>
          <w:p w14:paraId="65366BD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1.287,11</w:t>
            </w:r>
          </w:p>
        </w:tc>
        <w:tc>
          <w:tcPr>
            <w:tcW w:w="1371" w:type="dxa"/>
            <w:tcBorders>
              <w:top w:val="nil"/>
              <w:left w:val="nil"/>
              <w:bottom w:val="single" w:sz="4" w:space="0" w:color="auto"/>
              <w:right w:val="single" w:sz="4" w:space="0" w:color="auto"/>
            </w:tcBorders>
            <w:shd w:val="clear" w:color="auto" w:fill="auto"/>
            <w:noWrap/>
            <w:vAlign w:val="center"/>
            <w:hideMark/>
          </w:tcPr>
          <w:p w14:paraId="73D4DC2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6.140,19</w:t>
            </w:r>
          </w:p>
        </w:tc>
      </w:tr>
      <w:tr w:rsidR="00537F65" w:rsidRPr="000E3518" w14:paraId="194145EE" w14:textId="77777777" w:rsidTr="00AD20D2">
        <w:trPr>
          <w:trHeight w:val="100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811CBB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81</w:t>
            </w:r>
          </w:p>
        </w:tc>
        <w:tc>
          <w:tcPr>
            <w:tcW w:w="1705" w:type="dxa"/>
            <w:tcBorders>
              <w:top w:val="nil"/>
              <w:left w:val="nil"/>
              <w:bottom w:val="single" w:sz="4" w:space="0" w:color="auto"/>
              <w:right w:val="single" w:sz="4" w:space="0" w:color="auto"/>
            </w:tcBorders>
            <w:shd w:val="clear" w:color="auto" w:fill="auto"/>
            <w:vAlign w:val="center"/>
            <w:hideMark/>
          </w:tcPr>
          <w:p w14:paraId="0DC24C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NOVAK IRENA, Ivana Plemenitog Zajca 49, Čakovec, OIB: 18150875708</w:t>
            </w:r>
          </w:p>
        </w:tc>
        <w:tc>
          <w:tcPr>
            <w:tcW w:w="1266" w:type="dxa"/>
            <w:tcBorders>
              <w:top w:val="nil"/>
              <w:left w:val="nil"/>
              <w:bottom w:val="single" w:sz="4" w:space="0" w:color="auto"/>
              <w:right w:val="single" w:sz="4" w:space="0" w:color="auto"/>
            </w:tcBorders>
            <w:shd w:val="clear" w:color="auto" w:fill="auto"/>
            <w:vAlign w:val="center"/>
            <w:hideMark/>
          </w:tcPr>
          <w:p w14:paraId="7204976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57.133,90</w:t>
            </w:r>
          </w:p>
        </w:tc>
        <w:tc>
          <w:tcPr>
            <w:tcW w:w="1304" w:type="dxa"/>
            <w:tcBorders>
              <w:top w:val="nil"/>
              <w:left w:val="nil"/>
              <w:bottom w:val="single" w:sz="4" w:space="0" w:color="auto"/>
              <w:right w:val="single" w:sz="4" w:space="0" w:color="auto"/>
            </w:tcBorders>
            <w:shd w:val="clear" w:color="auto" w:fill="auto"/>
            <w:vAlign w:val="center"/>
            <w:hideMark/>
          </w:tcPr>
          <w:p w14:paraId="3532709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17.804,10</w:t>
            </w:r>
          </w:p>
        </w:tc>
        <w:tc>
          <w:tcPr>
            <w:tcW w:w="1228" w:type="dxa"/>
            <w:tcBorders>
              <w:top w:val="nil"/>
              <w:left w:val="nil"/>
              <w:bottom w:val="single" w:sz="4" w:space="0" w:color="auto"/>
              <w:right w:val="single" w:sz="4" w:space="0" w:color="auto"/>
            </w:tcBorders>
            <w:shd w:val="clear" w:color="auto" w:fill="auto"/>
            <w:vAlign w:val="center"/>
            <w:hideMark/>
          </w:tcPr>
          <w:p w14:paraId="6B152C3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39.329,80</w:t>
            </w:r>
          </w:p>
        </w:tc>
        <w:tc>
          <w:tcPr>
            <w:tcW w:w="1266" w:type="dxa"/>
            <w:tcBorders>
              <w:top w:val="nil"/>
              <w:left w:val="nil"/>
              <w:bottom w:val="single" w:sz="4" w:space="0" w:color="auto"/>
              <w:right w:val="single" w:sz="4" w:space="0" w:color="auto"/>
            </w:tcBorders>
            <w:shd w:val="clear" w:color="auto" w:fill="auto"/>
            <w:vAlign w:val="center"/>
            <w:hideMark/>
          </w:tcPr>
          <w:p w14:paraId="264EF78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5.899,47</w:t>
            </w:r>
          </w:p>
        </w:tc>
        <w:tc>
          <w:tcPr>
            <w:tcW w:w="1266" w:type="dxa"/>
            <w:tcBorders>
              <w:top w:val="nil"/>
              <w:left w:val="nil"/>
              <w:bottom w:val="single" w:sz="4" w:space="0" w:color="auto"/>
              <w:right w:val="single" w:sz="4" w:space="0" w:color="auto"/>
            </w:tcBorders>
            <w:shd w:val="clear" w:color="auto" w:fill="auto"/>
            <w:noWrap/>
            <w:vAlign w:val="center"/>
            <w:hideMark/>
          </w:tcPr>
          <w:p w14:paraId="3E7AC81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33.430,33</w:t>
            </w:r>
          </w:p>
        </w:tc>
        <w:tc>
          <w:tcPr>
            <w:tcW w:w="1266" w:type="dxa"/>
            <w:tcBorders>
              <w:top w:val="nil"/>
              <w:left w:val="nil"/>
              <w:bottom w:val="single" w:sz="4" w:space="0" w:color="auto"/>
              <w:right w:val="single" w:sz="4" w:space="0" w:color="auto"/>
            </w:tcBorders>
            <w:shd w:val="clear" w:color="auto" w:fill="auto"/>
            <w:vAlign w:val="center"/>
            <w:hideMark/>
          </w:tcPr>
          <w:p w14:paraId="075AF03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5.793,28</w:t>
            </w:r>
          </w:p>
        </w:tc>
        <w:tc>
          <w:tcPr>
            <w:tcW w:w="1371" w:type="dxa"/>
            <w:tcBorders>
              <w:top w:val="nil"/>
              <w:left w:val="nil"/>
              <w:bottom w:val="single" w:sz="4" w:space="0" w:color="auto"/>
              <w:right w:val="single" w:sz="4" w:space="0" w:color="auto"/>
            </w:tcBorders>
            <w:shd w:val="clear" w:color="auto" w:fill="auto"/>
            <w:noWrap/>
            <w:vAlign w:val="center"/>
            <w:hideMark/>
          </w:tcPr>
          <w:p w14:paraId="46BE9AB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27.637,05</w:t>
            </w:r>
          </w:p>
        </w:tc>
      </w:tr>
      <w:tr w:rsidR="00537F65" w:rsidRPr="000E3518" w14:paraId="5B33D572" w14:textId="77777777" w:rsidTr="00AD20D2">
        <w:trPr>
          <w:trHeight w:val="110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82475D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82</w:t>
            </w:r>
          </w:p>
        </w:tc>
        <w:tc>
          <w:tcPr>
            <w:tcW w:w="1705" w:type="dxa"/>
            <w:tcBorders>
              <w:top w:val="nil"/>
              <w:left w:val="nil"/>
              <w:bottom w:val="single" w:sz="4" w:space="0" w:color="auto"/>
              <w:right w:val="single" w:sz="4" w:space="0" w:color="auto"/>
            </w:tcBorders>
            <w:shd w:val="clear" w:color="auto" w:fill="auto"/>
            <w:vAlign w:val="center"/>
            <w:hideMark/>
          </w:tcPr>
          <w:p w14:paraId="29C932F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NOVAK JASENKA, Gornji </w:t>
            </w:r>
            <w:proofErr w:type="spellStart"/>
            <w:r w:rsidRPr="000E3518">
              <w:rPr>
                <w:rFonts w:eastAsia="Times New Roman"/>
                <w:color w:val="000000"/>
                <w:sz w:val="20"/>
                <w:szCs w:val="20"/>
                <w:lang w:val="hr-HR"/>
              </w:rPr>
              <w:t>Mihaljevec</w:t>
            </w:r>
            <w:proofErr w:type="spellEnd"/>
            <w:r w:rsidRPr="000E3518">
              <w:rPr>
                <w:rFonts w:eastAsia="Times New Roman"/>
                <w:color w:val="000000"/>
                <w:sz w:val="20"/>
                <w:szCs w:val="20"/>
                <w:lang w:val="hr-HR"/>
              </w:rPr>
              <w:t xml:space="preserve"> 43,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OIB: 06924015029</w:t>
            </w:r>
          </w:p>
        </w:tc>
        <w:tc>
          <w:tcPr>
            <w:tcW w:w="1266" w:type="dxa"/>
            <w:tcBorders>
              <w:top w:val="nil"/>
              <w:left w:val="nil"/>
              <w:bottom w:val="single" w:sz="4" w:space="0" w:color="auto"/>
              <w:right w:val="single" w:sz="4" w:space="0" w:color="auto"/>
            </w:tcBorders>
            <w:shd w:val="clear" w:color="auto" w:fill="auto"/>
            <w:vAlign w:val="center"/>
            <w:hideMark/>
          </w:tcPr>
          <w:p w14:paraId="26B4E56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47.161,35</w:t>
            </w:r>
          </w:p>
        </w:tc>
        <w:tc>
          <w:tcPr>
            <w:tcW w:w="1304" w:type="dxa"/>
            <w:tcBorders>
              <w:top w:val="nil"/>
              <w:left w:val="nil"/>
              <w:bottom w:val="single" w:sz="4" w:space="0" w:color="auto"/>
              <w:right w:val="single" w:sz="4" w:space="0" w:color="auto"/>
            </w:tcBorders>
            <w:shd w:val="clear" w:color="auto" w:fill="auto"/>
            <w:vAlign w:val="center"/>
            <w:hideMark/>
          </w:tcPr>
          <w:p w14:paraId="04D178B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730FAA5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47.161,35</w:t>
            </w:r>
          </w:p>
        </w:tc>
        <w:tc>
          <w:tcPr>
            <w:tcW w:w="1266" w:type="dxa"/>
            <w:tcBorders>
              <w:top w:val="nil"/>
              <w:left w:val="nil"/>
              <w:bottom w:val="single" w:sz="4" w:space="0" w:color="auto"/>
              <w:right w:val="single" w:sz="4" w:space="0" w:color="auto"/>
            </w:tcBorders>
            <w:shd w:val="clear" w:color="auto" w:fill="auto"/>
            <w:vAlign w:val="center"/>
            <w:hideMark/>
          </w:tcPr>
          <w:p w14:paraId="3B0794F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7.074,20</w:t>
            </w:r>
          </w:p>
        </w:tc>
        <w:tc>
          <w:tcPr>
            <w:tcW w:w="1266" w:type="dxa"/>
            <w:tcBorders>
              <w:top w:val="nil"/>
              <w:left w:val="nil"/>
              <w:bottom w:val="single" w:sz="4" w:space="0" w:color="auto"/>
              <w:right w:val="single" w:sz="4" w:space="0" w:color="auto"/>
            </w:tcBorders>
            <w:shd w:val="clear" w:color="auto" w:fill="auto"/>
            <w:noWrap/>
            <w:vAlign w:val="center"/>
            <w:hideMark/>
          </w:tcPr>
          <w:p w14:paraId="2CEB9AA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40.087,15</w:t>
            </w:r>
          </w:p>
        </w:tc>
        <w:tc>
          <w:tcPr>
            <w:tcW w:w="1266" w:type="dxa"/>
            <w:tcBorders>
              <w:top w:val="nil"/>
              <w:left w:val="nil"/>
              <w:bottom w:val="single" w:sz="4" w:space="0" w:color="auto"/>
              <w:right w:val="single" w:sz="4" w:space="0" w:color="auto"/>
            </w:tcBorders>
            <w:shd w:val="clear" w:color="auto" w:fill="auto"/>
            <w:vAlign w:val="center"/>
            <w:hideMark/>
          </w:tcPr>
          <w:p w14:paraId="659801D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6.946,87</w:t>
            </w:r>
          </w:p>
        </w:tc>
        <w:tc>
          <w:tcPr>
            <w:tcW w:w="1371" w:type="dxa"/>
            <w:tcBorders>
              <w:top w:val="nil"/>
              <w:left w:val="nil"/>
              <w:bottom w:val="single" w:sz="4" w:space="0" w:color="auto"/>
              <w:right w:val="single" w:sz="4" w:space="0" w:color="auto"/>
            </w:tcBorders>
            <w:shd w:val="clear" w:color="auto" w:fill="auto"/>
            <w:noWrap/>
            <w:vAlign w:val="center"/>
            <w:hideMark/>
          </w:tcPr>
          <w:p w14:paraId="138B1F1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33.140,28</w:t>
            </w:r>
          </w:p>
        </w:tc>
      </w:tr>
      <w:tr w:rsidR="00537F65" w:rsidRPr="000E3518" w14:paraId="68B2EFF7" w14:textId="77777777" w:rsidTr="00AD20D2">
        <w:trPr>
          <w:trHeight w:val="89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E90636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83</w:t>
            </w:r>
          </w:p>
        </w:tc>
        <w:tc>
          <w:tcPr>
            <w:tcW w:w="1705" w:type="dxa"/>
            <w:tcBorders>
              <w:top w:val="nil"/>
              <w:left w:val="nil"/>
              <w:bottom w:val="single" w:sz="4" w:space="0" w:color="auto"/>
              <w:right w:val="single" w:sz="4" w:space="0" w:color="auto"/>
            </w:tcBorders>
            <w:shd w:val="clear" w:color="auto" w:fill="auto"/>
            <w:vAlign w:val="center"/>
            <w:hideMark/>
          </w:tcPr>
          <w:p w14:paraId="34437E2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NOVAK JOSIP, Mursko Središće, </w:t>
            </w:r>
            <w:proofErr w:type="spellStart"/>
            <w:r w:rsidRPr="000E3518">
              <w:rPr>
                <w:rFonts w:eastAsia="Times New Roman"/>
                <w:color w:val="000000"/>
                <w:sz w:val="20"/>
                <w:szCs w:val="20"/>
                <w:lang w:val="hr-HR"/>
              </w:rPr>
              <w:t>Križovec</w:t>
            </w:r>
            <w:proofErr w:type="spellEnd"/>
            <w:r w:rsidRPr="000E3518">
              <w:rPr>
                <w:rFonts w:eastAsia="Times New Roman"/>
                <w:color w:val="000000"/>
                <w:sz w:val="20"/>
                <w:szCs w:val="20"/>
                <w:lang w:val="hr-HR"/>
              </w:rPr>
              <w:t xml:space="preserve"> 137, OIB: 65236398030</w:t>
            </w:r>
          </w:p>
        </w:tc>
        <w:tc>
          <w:tcPr>
            <w:tcW w:w="1266" w:type="dxa"/>
            <w:tcBorders>
              <w:top w:val="nil"/>
              <w:left w:val="nil"/>
              <w:bottom w:val="single" w:sz="4" w:space="0" w:color="auto"/>
              <w:right w:val="single" w:sz="4" w:space="0" w:color="auto"/>
            </w:tcBorders>
            <w:shd w:val="clear" w:color="auto" w:fill="auto"/>
            <w:vAlign w:val="center"/>
            <w:hideMark/>
          </w:tcPr>
          <w:p w14:paraId="1C4C711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26.256,84</w:t>
            </w:r>
          </w:p>
        </w:tc>
        <w:tc>
          <w:tcPr>
            <w:tcW w:w="1304" w:type="dxa"/>
            <w:tcBorders>
              <w:top w:val="nil"/>
              <w:left w:val="nil"/>
              <w:bottom w:val="single" w:sz="4" w:space="0" w:color="auto"/>
              <w:right w:val="single" w:sz="4" w:space="0" w:color="auto"/>
            </w:tcBorders>
            <w:shd w:val="clear" w:color="auto" w:fill="auto"/>
            <w:vAlign w:val="center"/>
            <w:hideMark/>
          </w:tcPr>
          <w:p w14:paraId="3B9A888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6.868,59</w:t>
            </w:r>
          </w:p>
        </w:tc>
        <w:tc>
          <w:tcPr>
            <w:tcW w:w="1228" w:type="dxa"/>
            <w:tcBorders>
              <w:top w:val="nil"/>
              <w:left w:val="nil"/>
              <w:bottom w:val="single" w:sz="4" w:space="0" w:color="auto"/>
              <w:right w:val="single" w:sz="4" w:space="0" w:color="auto"/>
            </w:tcBorders>
            <w:shd w:val="clear" w:color="auto" w:fill="auto"/>
            <w:vAlign w:val="center"/>
            <w:hideMark/>
          </w:tcPr>
          <w:p w14:paraId="32742D0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19.388,25</w:t>
            </w:r>
          </w:p>
        </w:tc>
        <w:tc>
          <w:tcPr>
            <w:tcW w:w="1266" w:type="dxa"/>
            <w:tcBorders>
              <w:top w:val="nil"/>
              <w:left w:val="nil"/>
              <w:bottom w:val="single" w:sz="4" w:space="0" w:color="auto"/>
              <w:right w:val="single" w:sz="4" w:space="0" w:color="auto"/>
            </w:tcBorders>
            <w:shd w:val="clear" w:color="auto" w:fill="auto"/>
            <w:vAlign w:val="center"/>
            <w:hideMark/>
          </w:tcPr>
          <w:p w14:paraId="2DEF85A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2.908,24</w:t>
            </w:r>
          </w:p>
        </w:tc>
        <w:tc>
          <w:tcPr>
            <w:tcW w:w="1266" w:type="dxa"/>
            <w:tcBorders>
              <w:top w:val="nil"/>
              <w:left w:val="nil"/>
              <w:bottom w:val="single" w:sz="4" w:space="0" w:color="auto"/>
              <w:right w:val="single" w:sz="4" w:space="0" w:color="auto"/>
            </w:tcBorders>
            <w:shd w:val="clear" w:color="auto" w:fill="auto"/>
            <w:noWrap/>
            <w:vAlign w:val="center"/>
            <w:hideMark/>
          </w:tcPr>
          <w:p w14:paraId="58E684D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16.480,01</w:t>
            </w:r>
          </w:p>
        </w:tc>
        <w:tc>
          <w:tcPr>
            <w:tcW w:w="1266" w:type="dxa"/>
            <w:tcBorders>
              <w:top w:val="nil"/>
              <w:left w:val="nil"/>
              <w:bottom w:val="single" w:sz="4" w:space="0" w:color="auto"/>
              <w:right w:val="single" w:sz="4" w:space="0" w:color="auto"/>
            </w:tcBorders>
            <w:shd w:val="clear" w:color="auto" w:fill="auto"/>
            <w:vAlign w:val="center"/>
            <w:hideMark/>
          </w:tcPr>
          <w:p w14:paraId="1E8443D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2.855,89</w:t>
            </w:r>
          </w:p>
        </w:tc>
        <w:tc>
          <w:tcPr>
            <w:tcW w:w="1371" w:type="dxa"/>
            <w:tcBorders>
              <w:top w:val="nil"/>
              <w:left w:val="nil"/>
              <w:bottom w:val="single" w:sz="4" w:space="0" w:color="auto"/>
              <w:right w:val="single" w:sz="4" w:space="0" w:color="auto"/>
            </w:tcBorders>
            <w:shd w:val="clear" w:color="auto" w:fill="auto"/>
            <w:noWrap/>
            <w:vAlign w:val="center"/>
            <w:hideMark/>
          </w:tcPr>
          <w:p w14:paraId="532C61D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13.624,12</w:t>
            </w:r>
          </w:p>
        </w:tc>
      </w:tr>
      <w:tr w:rsidR="00537F65" w:rsidRPr="000E3518" w14:paraId="72F3BA8A" w14:textId="77777777" w:rsidTr="00AD20D2">
        <w:trPr>
          <w:trHeight w:val="65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3ACB5A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84</w:t>
            </w:r>
          </w:p>
        </w:tc>
        <w:tc>
          <w:tcPr>
            <w:tcW w:w="1705" w:type="dxa"/>
            <w:tcBorders>
              <w:top w:val="nil"/>
              <w:left w:val="nil"/>
              <w:bottom w:val="single" w:sz="4" w:space="0" w:color="auto"/>
              <w:right w:val="single" w:sz="4" w:space="0" w:color="auto"/>
            </w:tcBorders>
            <w:shd w:val="clear" w:color="auto" w:fill="auto"/>
            <w:vAlign w:val="center"/>
            <w:hideMark/>
          </w:tcPr>
          <w:p w14:paraId="03C219E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NOVAK LILJANA, Bana Jelačića 1, </w:t>
            </w:r>
            <w:proofErr w:type="spellStart"/>
            <w:r w:rsidRPr="000E3518">
              <w:rPr>
                <w:rFonts w:eastAsia="Times New Roman"/>
                <w:color w:val="000000"/>
                <w:sz w:val="20"/>
                <w:szCs w:val="20"/>
                <w:lang w:val="hr-HR"/>
              </w:rPr>
              <w:t>Ivanovec</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Čavkovec</w:t>
            </w:r>
            <w:proofErr w:type="spellEnd"/>
            <w:r w:rsidRPr="000E3518">
              <w:rPr>
                <w:rFonts w:eastAsia="Times New Roman"/>
                <w:color w:val="000000"/>
                <w:sz w:val="20"/>
                <w:szCs w:val="20"/>
                <w:lang w:val="hr-HR"/>
              </w:rPr>
              <w:t>, OIB: 89810540511</w:t>
            </w:r>
          </w:p>
        </w:tc>
        <w:tc>
          <w:tcPr>
            <w:tcW w:w="1266" w:type="dxa"/>
            <w:tcBorders>
              <w:top w:val="nil"/>
              <w:left w:val="nil"/>
              <w:bottom w:val="single" w:sz="4" w:space="0" w:color="auto"/>
              <w:right w:val="single" w:sz="4" w:space="0" w:color="auto"/>
            </w:tcBorders>
            <w:shd w:val="clear" w:color="auto" w:fill="auto"/>
            <w:vAlign w:val="center"/>
            <w:hideMark/>
          </w:tcPr>
          <w:p w14:paraId="48691A1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52.858,50</w:t>
            </w:r>
          </w:p>
        </w:tc>
        <w:tc>
          <w:tcPr>
            <w:tcW w:w="1304" w:type="dxa"/>
            <w:tcBorders>
              <w:top w:val="nil"/>
              <w:left w:val="nil"/>
              <w:bottom w:val="single" w:sz="4" w:space="0" w:color="auto"/>
              <w:right w:val="single" w:sz="4" w:space="0" w:color="auto"/>
            </w:tcBorders>
            <w:shd w:val="clear" w:color="auto" w:fill="auto"/>
            <w:vAlign w:val="center"/>
            <w:hideMark/>
          </w:tcPr>
          <w:p w14:paraId="031A0C3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17.722,90</w:t>
            </w:r>
          </w:p>
        </w:tc>
        <w:tc>
          <w:tcPr>
            <w:tcW w:w="1228" w:type="dxa"/>
            <w:tcBorders>
              <w:top w:val="nil"/>
              <w:left w:val="nil"/>
              <w:bottom w:val="single" w:sz="4" w:space="0" w:color="auto"/>
              <w:right w:val="single" w:sz="4" w:space="0" w:color="auto"/>
            </w:tcBorders>
            <w:shd w:val="clear" w:color="auto" w:fill="auto"/>
            <w:vAlign w:val="center"/>
            <w:hideMark/>
          </w:tcPr>
          <w:p w14:paraId="195468F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35.135,60</w:t>
            </w:r>
          </w:p>
        </w:tc>
        <w:tc>
          <w:tcPr>
            <w:tcW w:w="1266" w:type="dxa"/>
            <w:tcBorders>
              <w:top w:val="nil"/>
              <w:left w:val="nil"/>
              <w:bottom w:val="single" w:sz="4" w:space="0" w:color="auto"/>
              <w:right w:val="single" w:sz="4" w:space="0" w:color="auto"/>
            </w:tcBorders>
            <w:shd w:val="clear" w:color="auto" w:fill="auto"/>
            <w:vAlign w:val="center"/>
            <w:hideMark/>
          </w:tcPr>
          <w:p w14:paraId="564C69C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5.270,34</w:t>
            </w:r>
          </w:p>
        </w:tc>
        <w:tc>
          <w:tcPr>
            <w:tcW w:w="1266" w:type="dxa"/>
            <w:tcBorders>
              <w:top w:val="nil"/>
              <w:left w:val="nil"/>
              <w:bottom w:val="single" w:sz="4" w:space="0" w:color="auto"/>
              <w:right w:val="single" w:sz="4" w:space="0" w:color="auto"/>
            </w:tcBorders>
            <w:shd w:val="clear" w:color="auto" w:fill="auto"/>
            <w:noWrap/>
            <w:vAlign w:val="center"/>
            <w:hideMark/>
          </w:tcPr>
          <w:p w14:paraId="4C84080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29.865,26</w:t>
            </w:r>
          </w:p>
        </w:tc>
        <w:tc>
          <w:tcPr>
            <w:tcW w:w="1266" w:type="dxa"/>
            <w:tcBorders>
              <w:top w:val="nil"/>
              <w:left w:val="nil"/>
              <w:bottom w:val="single" w:sz="4" w:space="0" w:color="auto"/>
              <w:right w:val="single" w:sz="4" w:space="0" w:color="auto"/>
            </w:tcBorders>
            <w:shd w:val="clear" w:color="auto" w:fill="auto"/>
            <w:vAlign w:val="center"/>
            <w:hideMark/>
          </w:tcPr>
          <w:p w14:paraId="00341E7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5.175,47</w:t>
            </w:r>
          </w:p>
        </w:tc>
        <w:tc>
          <w:tcPr>
            <w:tcW w:w="1371" w:type="dxa"/>
            <w:tcBorders>
              <w:top w:val="nil"/>
              <w:left w:val="nil"/>
              <w:bottom w:val="single" w:sz="4" w:space="0" w:color="auto"/>
              <w:right w:val="single" w:sz="4" w:space="0" w:color="auto"/>
            </w:tcBorders>
            <w:shd w:val="clear" w:color="auto" w:fill="auto"/>
            <w:noWrap/>
            <w:vAlign w:val="center"/>
            <w:hideMark/>
          </w:tcPr>
          <w:p w14:paraId="6A8106E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24.689,79</w:t>
            </w:r>
          </w:p>
        </w:tc>
      </w:tr>
      <w:tr w:rsidR="00537F65" w:rsidRPr="000E3518" w14:paraId="6206E9E6" w14:textId="77777777" w:rsidTr="00AD20D2">
        <w:trPr>
          <w:trHeight w:val="78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B4845C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85</w:t>
            </w:r>
          </w:p>
        </w:tc>
        <w:tc>
          <w:tcPr>
            <w:tcW w:w="1705" w:type="dxa"/>
            <w:tcBorders>
              <w:top w:val="nil"/>
              <w:left w:val="nil"/>
              <w:bottom w:val="single" w:sz="4" w:space="0" w:color="auto"/>
              <w:right w:val="single" w:sz="4" w:space="0" w:color="auto"/>
            </w:tcBorders>
            <w:shd w:val="clear" w:color="auto" w:fill="auto"/>
            <w:vAlign w:val="center"/>
            <w:hideMark/>
          </w:tcPr>
          <w:p w14:paraId="6EAACB7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NOVAK NIKOLA, B. Radić 87,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OIB: 36880118252</w:t>
            </w:r>
          </w:p>
        </w:tc>
        <w:tc>
          <w:tcPr>
            <w:tcW w:w="1266" w:type="dxa"/>
            <w:tcBorders>
              <w:top w:val="nil"/>
              <w:left w:val="nil"/>
              <w:bottom w:val="single" w:sz="4" w:space="0" w:color="auto"/>
              <w:right w:val="single" w:sz="4" w:space="0" w:color="auto"/>
            </w:tcBorders>
            <w:shd w:val="clear" w:color="auto" w:fill="auto"/>
            <w:vAlign w:val="center"/>
            <w:hideMark/>
          </w:tcPr>
          <w:p w14:paraId="294CC06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2.000,00</w:t>
            </w:r>
          </w:p>
        </w:tc>
        <w:tc>
          <w:tcPr>
            <w:tcW w:w="1304" w:type="dxa"/>
            <w:tcBorders>
              <w:top w:val="nil"/>
              <w:left w:val="nil"/>
              <w:bottom w:val="single" w:sz="4" w:space="0" w:color="auto"/>
              <w:right w:val="single" w:sz="4" w:space="0" w:color="auto"/>
            </w:tcBorders>
            <w:shd w:val="clear" w:color="auto" w:fill="auto"/>
            <w:vAlign w:val="center"/>
            <w:hideMark/>
          </w:tcPr>
          <w:p w14:paraId="007E8C3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11D6989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2.000,00</w:t>
            </w:r>
          </w:p>
        </w:tc>
        <w:tc>
          <w:tcPr>
            <w:tcW w:w="1266" w:type="dxa"/>
            <w:tcBorders>
              <w:top w:val="nil"/>
              <w:left w:val="nil"/>
              <w:bottom w:val="single" w:sz="4" w:space="0" w:color="auto"/>
              <w:right w:val="single" w:sz="4" w:space="0" w:color="auto"/>
            </w:tcBorders>
            <w:shd w:val="clear" w:color="auto" w:fill="auto"/>
            <w:vAlign w:val="center"/>
            <w:hideMark/>
          </w:tcPr>
          <w:p w14:paraId="70A8949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300,00</w:t>
            </w:r>
          </w:p>
        </w:tc>
        <w:tc>
          <w:tcPr>
            <w:tcW w:w="1266" w:type="dxa"/>
            <w:tcBorders>
              <w:top w:val="nil"/>
              <w:left w:val="nil"/>
              <w:bottom w:val="single" w:sz="4" w:space="0" w:color="auto"/>
              <w:right w:val="single" w:sz="4" w:space="0" w:color="auto"/>
            </w:tcBorders>
            <w:shd w:val="clear" w:color="auto" w:fill="auto"/>
            <w:noWrap/>
            <w:vAlign w:val="center"/>
            <w:hideMark/>
          </w:tcPr>
          <w:p w14:paraId="0E58A7D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1.700,00</w:t>
            </w:r>
          </w:p>
        </w:tc>
        <w:tc>
          <w:tcPr>
            <w:tcW w:w="1266" w:type="dxa"/>
            <w:tcBorders>
              <w:top w:val="nil"/>
              <w:left w:val="nil"/>
              <w:bottom w:val="single" w:sz="4" w:space="0" w:color="auto"/>
              <w:right w:val="single" w:sz="4" w:space="0" w:color="auto"/>
            </w:tcBorders>
            <w:shd w:val="clear" w:color="auto" w:fill="auto"/>
            <w:vAlign w:val="center"/>
            <w:hideMark/>
          </w:tcPr>
          <w:p w14:paraId="7A2B38C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294,60</w:t>
            </w:r>
          </w:p>
        </w:tc>
        <w:tc>
          <w:tcPr>
            <w:tcW w:w="1371" w:type="dxa"/>
            <w:tcBorders>
              <w:top w:val="nil"/>
              <w:left w:val="nil"/>
              <w:bottom w:val="single" w:sz="4" w:space="0" w:color="auto"/>
              <w:right w:val="single" w:sz="4" w:space="0" w:color="auto"/>
            </w:tcBorders>
            <w:shd w:val="clear" w:color="auto" w:fill="auto"/>
            <w:noWrap/>
            <w:vAlign w:val="center"/>
            <w:hideMark/>
          </w:tcPr>
          <w:p w14:paraId="672DC5B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1.405,40</w:t>
            </w:r>
          </w:p>
        </w:tc>
      </w:tr>
      <w:tr w:rsidR="00537F65" w:rsidRPr="000E3518" w14:paraId="038F1234" w14:textId="77777777" w:rsidTr="00AD20D2">
        <w:trPr>
          <w:trHeight w:val="74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E48166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86</w:t>
            </w:r>
          </w:p>
        </w:tc>
        <w:tc>
          <w:tcPr>
            <w:tcW w:w="1705" w:type="dxa"/>
            <w:tcBorders>
              <w:top w:val="nil"/>
              <w:left w:val="nil"/>
              <w:bottom w:val="single" w:sz="4" w:space="0" w:color="auto"/>
              <w:right w:val="single" w:sz="4" w:space="0" w:color="auto"/>
            </w:tcBorders>
            <w:shd w:val="clear" w:color="auto" w:fill="auto"/>
            <w:vAlign w:val="center"/>
            <w:hideMark/>
          </w:tcPr>
          <w:p w14:paraId="6E8FBB2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OMAZIĆ PETAR, </w:t>
            </w:r>
            <w:proofErr w:type="spellStart"/>
            <w:r w:rsidRPr="000E3518">
              <w:rPr>
                <w:rFonts w:eastAsia="Times New Roman"/>
                <w:color w:val="000000"/>
                <w:sz w:val="20"/>
                <w:szCs w:val="20"/>
                <w:lang w:val="hr-HR"/>
              </w:rPr>
              <w:t>Turčišće</w:t>
            </w:r>
            <w:proofErr w:type="spellEnd"/>
            <w:r w:rsidRPr="000E3518">
              <w:rPr>
                <w:rFonts w:eastAsia="Times New Roman"/>
                <w:color w:val="000000"/>
                <w:sz w:val="20"/>
                <w:szCs w:val="20"/>
                <w:lang w:val="hr-HR"/>
              </w:rPr>
              <w:t xml:space="preserve"> 190, </w:t>
            </w:r>
            <w:proofErr w:type="spellStart"/>
            <w:r w:rsidRPr="000E3518">
              <w:rPr>
                <w:rFonts w:eastAsia="Times New Roman"/>
                <w:color w:val="000000"/>
                <w:sz w:val="20"/>
                <w:szCs w:val="20"/>
                <w:lang w:val="hr-HR"/>
              </w:rPr>
              <w:t>Dekanovec</w:t>
            </w:r>
            <w:proofErr w:type="spellEnd"/>
            <w:r w:rsidRPr="000E3518">
              <w:rPr>
                <w:rFonts w:eastAsia="Times New Roman"/>
                <w:color w:val="000000"/>
                <w:sz w:val="20"/>
                <w:szCs w:val="20"/>
                <w:lang w:val="hr-HR"/>
              </w:rPr>
              <w:t>, OIB: 29531945267</w:t>
            </w:r>
          </w:p>
        </w:tc>
        <w:tc>
          <w:tcPr>
            <w:tcW w:w="1266" w:type="dxa"/>
            <w:tcBorders>
              <w:top w:val="nil"/>
              <w:left w:val="nil"/>
              <w:bottom w:val="single" w:sz="4" w:space="0" w:color="auto"/>
              <w:right w:val="single" w:sz="4" w:space="0" w:color="auto"/>
            </w:tcBorders>
            <w:shd w:val="clear" w:color="auto" w:fill="auto"/>
            <w:vAlign w:val="center"/>
            <w:hideMark/>
          </w:tcPr>
          <w:p w14:paraId="1B0B327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9.279,51</w:t>
            </w:r>
          </w:p>
        </w:tc>
        <w:tc>
          <w:tcPr>
            <w:tcW w:w="1304" w:type="dxa"/>
            <w:tcBorders>
              <w:top w:val="nil"/>
              <w:left w:val="nil"/>
              <w:bottom w:val="single" w:sz="4" w:space="0" w:color="auto"/>
              <w:right w:val="single" w:sz="4" w:space="0" w:color="auto"/>
            </w:tcBorders>
            <w:shd w:val="clear" w:color="auto" w:fill="auto"/>
            <w:vAlign w:val="center"/>
            <w:hideMark/>
          </w:tcPr>
          <w:p w14:paraId="179CBA2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729E54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9.279,51</w:t>
            </w:r>
          </w:p>
        </w:tc>
        <w:tc>
          <w:tcPr>
            <w:tcW w:w="1266" w:type="dxa"/>
            <w:tcBorders>
              <w:top w:val="nil"/>
              <w:left w:val="nil"/>
              <w:bottom w:val="single" w:sz="4" w:space="0" w:color="auto"/>
              <w:right w:val="single" w:sz="4" w:space="0" w:color="auto"/>
            </w:tcBorders>
            <w:shd w:val="clear" w:color="auto" w:fill="auto"/>
            <w:vAlign w:val="center"/>
            <w:hideMark/>
          </w:tcPr>
          <w:p w14:paraId="3F24D58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1.391,93</w:t>
            </w:r>
          </w:p>
        </w:tc>
        <w:tc>
          <w:tcPr>
            <w:tcW w:w="1266" w:type="dxa"/>
            <w:tcBorders>
              <w:top w:val="nil"/>
              <w:left w:val="nil"/>
              <w:bottom w:val="single" w:sz="4" w:space="0" w:color="auto"/>
              <w:right w:val="single" w:sz="4" w:space="0" w:color="auto"/>
            </w:tcBorders>
            <w:shd w:val="clear" w:color="auto" w:fill="auto"/>
            <w:noWrap/>
            <w:vAlign w:val="center"/>
            <w:hideMark/>
          </w:tcPr>
          <w:p w14:paraId="0321AA2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7.887,58</w:t>
            </w:r>
          </w:p>
        </w:tc>
        <w:tc>
          <w:tcPr>
            <w:tcW w:w="1266" w:type="dxa"/>
            <w:tcBorders>
              <w:top w:val="nil"/>
              <w:left w:val="nil"/>
              <w:bottom w:val="single" w:sz="4" w:space="0" w:color="auto"/>
              <w:right w:val="single" w:sz="4" w:space="0" w:color="auto"/>
            </w:tcBorders>
            <w:shd w:val="clear" w:color="auto" w:fill="auto"/>
            <w:vAlign w:val="center"/>
            <w:hideMark/>
          </w:tcPr>
          <w:p w14:paraId="3D88DCB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1.366,87</w:t>
            </w:r>
          </w:p>
        </w:tc>
        <w:tc>
          <w:tcPr>
            <w:tcW w:w="1371" w:type="dxa"/>
            <w:tcBorders>
              <w:top w:val="nil"/>
              <w:left w:val="nil"/>
              <w:bottom w:val="single" w:sz="4" w:space="0" w:color="auto"/>
              <w:right w:val="single" w:sz="4" w:space="0" w:color="auto"/>
            </w:tcBorders>
            <w:shd w:val="clear" w:color="auto" w:fill="auto"/>
            <w:noWrap/>
            <w:vAlign w:val="center"/>
            <w:hideMark/>
          </w:tcPr>
          <w:p w14:paraId="4688A78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6.520,71</w:t>
            </w:r>
          </w:p>
        </w:tc>
      </w:tr>
      <w:tr w:rsidR="00537F65" w:rsidRPr="000E3518" w14:paraId="524EA850" w14:textId="77777777" w:rsidTr="00AD20D2">
        <w:trPr>
          <w:trHeight w:val="121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2B9FE8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w:t>
            </w:r>
          </w:p>
        </w:tc>
        <w:tc>
          <w:tcPr>
            <w:tcW w:w="1705" w:type="dxa"/>
            <w:tcBorders>
              <w:top w:val="nil"/>
              <w:left w:val="nil"/>
              <w:bottom w:val="single" w:sz="4" w:space="0" w:color="auto"/>
              <w:right w:val="single" w:sz="4" w:space="0" w:color="auto"/>
            </w:tcBorders>
            <w:shd w:val="clear" w:color="auto" w:fill="auto"/>
            <w:vAlign w:val="center"/>
            <w:hideMark/>
          </w:tcPr>
          <w:p w14:paraId="546740C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OREŠKI DALIBOR, </w:t>
            </w:r>
            <w:proofErr w:type="spellStart"/>
            <w:r w:rsidRPr="000E3518">
              <w:rPr>
                <w:rFonts w:eastAsia="Times New Roman"/>
                <w:color w:val="000000"/>
                <w:sz w:val="20"/>
                <w:szCs w:val="20"/>
                <w:lang w:val="hr-HR"/>
              </w:rPr>
              <w:t>Pretetinec</w:t>
            </w:r>
            <w:proofErr w:type="spellEnd"/>
            <w:r w:rsidRPr="000E3518">
              <w:rPr>
                <w:rFonts w:eastAsia="Times New Roman"/>
                <w:color w:val="000000"/>
                <w:sz w:val="20"/>
                <w:szCs w:val="20"/>
                <w:lang w:val="hr-HR"/>
              </w:rPr>
              <w:t xml:space="preserve"> 204,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52760865341</w:t>
            </w:r>
          </w:p>
        </w:tc>
        <w:tc>
          <w:tcPr>
            <w:tcW w:w="1266" w:type="dxa"/>
            <w:tcBorders>
              <w:top w:val="nil"/>
              <w:left w:val="nil"/>
              <w:bottom w:val="single" w:sz="4" w:space="0" w:color="auto"/>
              <w:right w:val="single" w:sz="4" w:space="0" w:color="auto"/>
            </w:tcBorders>
            <w:shd w:val="clear" w:color="auto" w:fill="auto"/>
            <w:vAlign w:val="center"/>
            <w:hideMark/>
          </w:tcPr>
          <w:p w14:paraId="182C550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68.296,55</w:t>
            </w:r>
          </w:p>
        </w:tc>
        <w:tc>
          <w:tcPr>
            <w:tcW w:w="1304" w:type="dxa"/>
            <w:tcBorders>
              <w:top w:val="nil"/>
              <w:left w:val="nil"/>
              <w:bottom w:val="single" w:sz="4" w:space="0" w:color="auto"/>
              <w:right w:val="single" w:sz="4" w:space="0" w:color="auto"/>
            </w:tcBorders>
            <w:shd w:val="clear" w:color="auto" w:fill="auto"/>
            <w:vAlign w:val="center"/>
            <w:hideMark/>
          </w:tcPr>
          <w:p w14:paraId="77C5CAD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22.363,13</w:t>
            </w:r>
          </w:p>
        </w:tc>
        <w:tc>
          <w:tcPr>
            <w:tcW w:w="1228" w:type="dxa"/>
            <w:tcBorders>
              <w:top w:val="nil"/>
              <w:left w:val="nil"/>
              <w:bottom w:val="single" w:sz="4" w:space="0" w:color="auto"/>
              <w:right w:val="single" w:sz="4" w:space="0" w:color="auto"/>
            </w:tcBorders>
            <w:shd w:val="clear" w:color="auto" w:fill="auto"/>
            <w:vAlign w:val="center"/>
            <w:hideMark/>
          </w:tcPr>
          <w:p w14:paraId="7A04C01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45.933,42</w:t>
            </w:r>
          </w:p>
        </w:tc>
        <w:tc>
          <w:tcPr>
            <w:tcW w:w="1266" w:type="dxa"/>
            <w:tcBorders>
              <w:top w:val="nil"/>
              <w:left w:val="nil"/>
              <w:bottom w:val="single" w:sz="4" w:space="0" w:color="auto"/>
              <w:right w:val="single" w:sz="4" w:space="0" w:color="auto"/>
            </w:tcBorders>
            <w:shd w:val="clear" w:color="auto" w:fill="auto"/>
            <w:vAlign w:val="center"/>
            <w:hideMark/>
          </w:tcPr>
          <w:p w14:paraId="234A7F4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6.890,01</w:t>
            </w:r>
          </w:p>
        </w:tc>
        <w:tc>
          <w:tcPr>
            <w:tcW w:w="1266" w:type="dxa"/>
            <w:tcBorders>
              <w:top w:val="nil"/>
              <w:left w:val="nil"/>
              <w:bottom w:val="single" w:sz="4" w:space="0" w:color="auto"/>
              <w:right w:val="single" w:sz="4" w:space="0" w:color="auto"/>
            </w:tcBorders>
            <w:shd w:val="clear" w:color="auto" w:fill="auto"/>
            <w:noWrap/>
            <w:vAlign w:val="center"/>
            <w:hideMark/>
          </w:tcPr>
          <w:p w14:paraId="7C01E54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39.043,41</w:t>
            </w:r>
          </w:p>
        </w:tc>
        <w:tc>
          <w:tcPr>
            <w:tcW w:w="1266" w:type="dxa"/>
            <w:tcBorders>
              <w:top w:val="nil"/>
              <w:left w:val="nil"/>
              <w:bottom w:val="single" w:sz="4" w:space="0" w:color="auto"/>
              <w:right w:val="single" w:sz="4" w:space="0" w:color="auto"/>
            </w:tcBorders>
            <w:shd w:val="clear" w:color="auto" w:fill="auto"/>
            <w:vAlign w:val="center"/>
            <w:hideMark/>
          </w:tcPr>
          <w:p w14:paraId="6FC5420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6.765,99</w:t>
            </w:r>
          </w:p>
        </w:tc>
        <w:tc>
          <w:tcPr>
            <w:tcW w:w="1371" w:type="dxa"/>
            <w:tcBorders>
              <w:top w:val="nil"/>
              <w:left w:val="nil"/>
              <w:bottom w:val="single" w:sz="4" w:space="0" w:color="auto"/>
              <w:right w:val="single" w:sz="4" w:space="0" w:color="auto"/>
            </w:tcBorders>
            <w:shd w:val="clear" w:color="auto" w:fill="auto"/>
            <w:noWrap/>
            <w:vAlign w:val="center"/>
            <w:hideMark/>
          </w:tcPr>
          <w:p w14:paraId="7D842A1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32.277,42</w:t>
            </w:r>
          </w:p>
        </w:tc>
      </w:tr>
      <w:tr w:rsidR="00537F65" w:rsidRPr="000E3518" w14:paraId="2E0C0859" w14:textId="77777777" w:rsidTr="00AD20D2">
        <w:trPr>
          <w:trHeight w:val="94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E9BF2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88</w:t>
            </w:r>
          </w:p>
        </w:tc>
        <w:tc>
          <w:tcPr>
            <w:tcW w:w="1705" w:type="dxa"/>
            <w:tcBorders>
              <w:top w:val="nil"/>
              <w:left w:val="nil"/>
              <w:bottom w:val="single" w:sz="4" w:space="0" w:color="auto"/>
              <w:right w:val="single" w:sz="4" w:space="0" w:color="auto"/>
            </w:tcBorders>
            <w:shd w:val="clear" w:color="auto" w:fill="auto"/>
            <w:vAlign w:val="center"/>
            <w:hideMark/>
          </w:tcPr>
          <w:p w14:paraId="2FB9F37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OREŠKI KARLO, </w:t>
            </w:r>
            <w:proofErr w:type="spellStart"/>
            <w:r w:rsidRPr="000E3518">
              <w:rPr>
                <w:rFonts w:eastAsia="Times New Roman"/>
                <w:color w:val="000000"/>
                <w:sz w:val="20"/>
                <w:szCs w:val="20"/>
                <w:lang w:val="hr-HR"/>
              </w:rPr>
              <w:t>Dragoslavec</w:t>
            </w:r>
            <w:proofErr w:type="spellEnd"/>
            <w:r w:rsidRPr="000E3518">
              <w:rPr>
                <w:rFonts w:eastAsia="Times New Roman"/>
                <w:color w:val="000000"/>
                <w:sz w:val="20"/>
                <w:szCs w:val="20"/>
                <w:lang w:val="hr-HR"/>
              </w:rPr>
              <w:t xml:space="preserve"> Selo 49,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OIB: 41141532074</w:t>
            </w:r>
          </w:p>
        </w:tc>
        <w:tc>
          <w:tcPr>
            <w:tcW w:w="1266" w:type="dxa"/>
            <w:tcBorders>
              <w:top w:val="nil"/>
              <w:left w:val="nil"/>
              <w:bottom w:val="single" w:sz="4" w:space="0" w:color="auto"/>
              <w:right w:val="single" w:sz="4" w:space="0" w:color="auto"/>
            </w:tcBorders>
            <w:shd w:val="clear" w:color="auto" w:fill="auto"/>
            <w:vAlign w:val="center"/>
            <w:hideMark/>
          </w:tcPr>
          <w:p w14:paraId="0BBD4E6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78.178,91</w:t>
            </w:r>
          </w:p>
        </w:tc>
        <w:tc>
          <w:tcPr>
            <w:tcW w:w="1304" w:type="dxa"/>
            <w:tcBorders>
              <w:top w:val="nil"/>
              <w:left w:val="nil"/>
              <w:bottom w:val="single" w:sz="4" w:space="0" w:color="auto"/>
              <w:right w:val="single" w:sz="4" w:space="0" w:color="auto"/>
            </w:tcBorders>
            <w:shd w:val="clear" w:color="auto" w:fill="auto"/>
            <w:vAlign w:val="center"/>
            <w:hideMark/>
          </w:tcPr>
          <w:p w14:paraId="7874C3A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28253B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78.178,91</w:t>
            </w:r>
          </w:p>
        </w:tc>
        <w:tc>
          <w:tcPr>
            <w:tcW w:w="1266" w:type="dxa"/>
            <w:tcBorders>
              <w:top w:val="nil"/>
              <w:left w:val="nil"/>
              <w:bottom w:val="single" w:sz="4" w:space="0" w:color="auto"/>
              <w:right w:val="single" w:sz="4" w:space="0" w:color="auto"/>
            </w:tcBorders>
            <w:shd w:val="clear" w:color="auto" w:fill="auto"/>
            <w:vAlign w:val="center"/>
            <w:hideMark/>
          </w:tcPr>
          <w:p w14:paraId="4CD1F43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11.726,84</w:t>
            </w:r>
          </w:p>
        </w:tc>
        <w:tc>
          <w:tcPr>
            <w:tcW w:w="1266" w:type="dxa"/>
            <w:tcBorders>
              <w:top w:val="nil"/>
              <w:left w:val="nil"/>
              <w:bottom w:val="single" w:sz="4" w:space="0" w:color="auto"/>
              <w:right w:val="single" w:sz="4" w:space="0" w:color="auto"/>
            </w:tcBorders>
            <w:shd w:val="clear" w:color="auto" w:fill="auto"/>
            <w:noWrap/>
            <w:vAlign w:val="center"/>
            <w:hideMark/>
          </w:tcPr>
          <w:p w14:paraId="2D93857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66.452,07</w:t>
            </w:r>
          </w:p>
        </w:tc>
        <w:tc>
          <w:tcPr>
            <w:tcW w:w="1266" w:type="dxa"/>
            <w:tcBorders>
              <w:top w:val="nil"/>
              <w:left w:val="nil"/>
              <w:bottom w:val="single" w:sz="4" w:space="0" w:color="auto"/>
              <w:right w:val="single" w:sz="4" w:space="0" w:color="auto"/>
            </w:tcBorders>
            <w:shd w:val="clear" w:color="auto" w:fill="auto"/>
            <w:vAlign w:val="center"/>
            <w:hideMark/>
          </w:tcPr>
          <w:p w14:paraId="0F737CF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11.515,75</w:t>
            </w:r>
          </w:p>
        </w:tc>
        <w:tc>
          <w:tcPr>
            <w:tcW w:w="1371" w:type="dxa"/>
            <w:tcBorders>
              <w:top w:val="nil"/>
              <w:left w:val="nil"/>
              <w:bottom w:val="single" w:sz="4" w:space="0" w:color="auto"/>
              <w:right w:val="single" w:sz="4" w:space="0" w:color="auto"/>
            </w:tcBorders>
            <w:shd w:val="clear" w:color="auto" w:fill="auto"/>
            <w:noWrap/>
            <w:vAlign w:val="center"/>
            <w:hideMark/>
          </w:tcPr>
          <w:p w14:paraId="5C8D268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54.936,32</w:t>
            </w:r>
          </w:p>
        </w:tc>
      </w:tr>
      <w:tr w:rsidR="00537F65" w:rsidRPr="000E3518" w14:paraId="699B6557" w14:textId="77777777" w:rsidTr="00AD20D2">
        <w:trPr>
          <w:trHeight w:val="106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EA9091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89</w:t>
            </w:r>
          </w:p>
        </w:tc>
        <w:tc>
          <w:tcPr>
            <w:tcW w:w="1705" w:type="dxa"/>
            <w:tcBorders>
              <w:top w:val="nil"/>
              <w:left w:val="nil"/>
              <w:bottom w:val="single" w:sz="4" w:space="0" w:color="auto"/>
              <w:right w:val="single" w:sz="4" w:space="0" w:color="auto"/>
            </w:tcBorders>
            <w:shd w:val="clear" w:color="auto" w:fill="auto"/>
            <w:vAlign w:val="center"/>
            <w:hideMark/>
          </w:tcPr>
          <w:p w14:paraId="55CF5BA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OREŠKI NADICA, </w:t>
            </w:r>
            <w:proofErr w:type="spellStart"/>
            <w:r w:rsidRPr="000E3518">
              <w:rPr>
                <w:rFonts w:eastAsia="Times New Roman"/>
                <w:color w:val="000000"/>
                <w:sz w:val="20"/>
                <w:szCs w:val="20"/>
                <w:lang w:val="hr-HR"/>
              </w:rPr>
              <w:t>Pretetinec</w:t>
            </w:r>
            <w:proofErr w:type="spellEnd"/>
            <w:r w:rsidRPr="000E3518">
              <w:rPr>
                <w:rFonts w:eastAsia="Times New Roman"/>
                <w:color w:val="000000"/>
                <w:sz w:val="20"/>
                <w:szCs w:val="20"/>
                <w:lang w:val="hr-HR"/>
              </w:rPr>
              <w:t xml:space="preserve"> 204,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49316477695</w:t>
            </w:r>
          </w:p>
        </w:tc>
        <w:tc>
          <w:tcPr>
            <w:tcW w:w="1266" w:type="dxa"/>
            <w:tcBorders>
              <w:top w:val="nil"/>
              <w:left w:val="nil"/>
              <w:bottom w:val="single" w:sz="4" w:space="0" w:color="auto"/>
              <w:right w:val="single" w:sz="4" w:space="0" w:color="auto"/>
            </w:tcBorders>
            <w:shd w:val="clear" w:color="auto" w:fill="auto"/>
            <w:vAlign w:val="center"/>
            <w:hideMark/>
          </w:tcPr>
          <w:p w14:paraId="0EFBDF6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9.500,00</w:t>
            </w:r>
          </w:p>
        </w:tc>
        <w:tc>
          <w:tcPr>
            <w:tcW w:w="1304" w:type="dxa"/>
            <w:tcBorders>
              <w:top w:val="nil"/>
              <w:left w:val="nil"/>
              <w:bottom w:val="single" w:sz="4" w:space="0" w:color="auto"/>
              <w:right w:val="single" w:sz="4" w:space="0" w:color="auto"/>
            </w:tcBorders>
            <w:shd w:val="clear" w:color="auto" w:fill="auto"/>
            <w:vAlign w:val="center"/>
            <w:hideMark/>
          </w:tcPr>
          <w:p w14:paraId="6FB61BB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851A57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9.500,00</w:t>
            </w:r>
          </w:p>
        </w:tc>
        <w:tc>
          <w:tcPr>
            <w:tcW w:w="1266" w:type="dxa"/>
            <w:tcBorders>
              <w:top w:val="nil"/>
              <w:left w:val="nil"/>
              <w:bottom w:val="single" w:sz="4" w:space="0" w:color="auto"/>
              <w:right w:val="single" w:sz="4" w:space="0" w:color="auto"/>
            </w:tcBorders>
            <w:shd w:val="clear" w:color="auto" w:fill="auto"/>
            <w:vAlign w:val="center"/>
            <w:hideMark/>
          </w:tcPr>
          <w:p w14:paraId="2F451DB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1.425,00</w:t>
            </w:r>
          </w:p>
        </w:tc>
        <w:tc>
          <w:tcPr>
            <w:tcW w:w="1266" w:type="dxa"/>
            <w:tcBorders>
              <w:top w:val="nil"/>
              <w:left w:val="nil"/>
              <w:bottom w:val="single" w:sz="4" w:space="0" w:color="auto"/>
              <w:right w:val="single" w:sz="4" w:space="0" w:color="auto"/>
            </w:tcBorders>
            <w:shd w:val="clear" w:color="auto" w:fill="auto"/>
            <w:noWrap/>
            <w:vAlign w:val="center"/>
            <w:hideMark/>
          </w:tcPr>
          <w:p w14:paraId="0991053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8.075,00</w:t>
            </w:r>
          </w:p>
        </w:tc>
        <w:tc>
          <w:tcPr>
            <w:tcW w:w="1266" w:type="dxa"/>
            <w:tcBorders>
              <w:top w:val="nil"/>
              <w:left w:val="nil"/>
              <w:bottom w:val="single" w:sz="4" w:space="0" w:color="auto"/>
              <w:right w:val="single" w:sz="4" w:space="0" w:color="auto"/>
            </w:tcBorders>
            <w:shd w:val="clear" w:color="auto" w:fill="auto"/>
            <w:vAlign w:val="center"/>
            <w:hideMark/>
          </w:tcPr>
          <w:p w14:paraId="1B82CB4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1.399,35</w:t>
            </w:r>
          </w:p>
        </w:tc>
        <w:tc>
          <w:tcPr>
            <w:tcW w:w="1371" w:type="dxa"/>
            <w:tcBorders>
              <w:top w:val="nil"/>
              <w:left w:val="nil"/>
              <w:bottom w:val="single" w:sz="4" w:space="0" w:color="auto"/>
              <w:right w:val="single" w:sz="4" w:space="0" w:color="auto"/>
            </w:tcBorders>
            <w:shd w:val="clear" w:color="auto" w:fill="auto"/>
            <w:noWrap/>
            <w:vAlign w:val="center"/>
            <w:hideMark/>
          </w:tcPr>
          <w:p w14:paraId="03BC4B2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6.675,65</w:t>
            </w:r>
          </w:p>
        </w:tc>
      </w:tr>
      <w:tr w:rsidR="00537F65" w:rsidRPr="000E3518" w14:paraId="15143A1E" w14:textId="77777777" w:rsidTr="00AD20D2">
        <w:trPr>
          <w:trHeight w:val="120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98B9C7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90</w:t>
            </w:r>
          </w:p>
        </w:tc>
        <w:tc>
          <w:tcPr>
            <w:tcW w:w="1705" w:type="dxa"/>
            <w:tcBorders>
              <w:top w:val="nil"/>
              <w:left w:val="nil"/>
              <w:bottom w:val="single" w:sz="4" w:space="0" w:color="auto"/>
              <w:right w:val="single" w:sz="4" w:space="0" w:color="auto"/>
            </w:tcBorders>
            <w:shd w:val="clear" w:color="auto" w:fill="auto"/>
            <w:vAlign w:val="center"/>
            <w:hideMark/>
          </w:tcPr>
          <w:p w14:paraId="4BFE3D3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PETKOVIĆ NIKOLA, </w:t>
            </w:r>
            <w:proofErr w:type="spellStart"/>
            <w:r w:rsidRPr="000E3518">
              <w:rPr>
                <w:rFonts w:eastAsia="Times New Roman"/>
                <w:color w:val="000000"/>
                <w:sz w:val="20"/>
                <w:szCs w:val="20"/>
                <w:lang w:val="hr-HR"/>
              </w:rPr>
              <w:t>Vukanovec</w:t>
            </w:r>
            <w:proofErr w:type="spellEnd"/>
            <w:r w:rsidRPr="000E3518">
              <w:rPr>
                <w:rFonts w:eastAsia="Times New Roman"/>
                <w:color w:val="000000"/>
                <w:sz w:val="20"/>
                <w:szCs w:val="20"/>
                <w:lang w:val="hr-HR"/>
              </w:rPr>
              <w:t xml:space="preserve"> 76,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OIB: 99093604234</w:t>
            </w:r>
          </w:p>
        </w:tc>
        <w:tc>
          <w:tcPr>
            <w:tcW w:w="1266" w:type="dxa"/>
            <w:tcBorders>
              <w:top w:val="nil"/>
              <w:left w:val="nil"/>
              <w:bottom w:val="single" w:sz="4" w:space="0" w:color="auto"/>
              <w:right w:val="single" w:sz="4" w:space="0" w:color="auto"/>
            </w:tcBorders>
            <w:shd w:val="clear" w:color="auto" w:fill="auto"/>
            <w:vAlign w:val="center"/>
            <w:hideMark/>
          </w:tcPr>
          <w:p w14:paraId="738086A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34.447,74</w:t>
            </w:r>
          </w:p>
        </w:tc>
        <w:tc>
          <w:tcPr>
            <w:tcW w:w="1304" w:type="dxa"/>
            <w:tcBorders>
              <w:top w:val="nil"/>
              <w:left w:val="nil"/>
              <w:bottom w:val="single" w:sz="4" w:space="0" w:color="auto"/>
              <w:right w:val="single" w:sz="4" w:space="0" w:color="auto"/>
            </w:tcBorders>
            <w:shd w:val="clear" w:color="auto" w:fill="auto"/>
            <w:vAlign w:val="center"/>
            <w:hideMark/>
          </w:tcPr>
          <w:p w14:paraId="24BBB78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9.340,69</w:t>
            </w:r>
          </w:p>
        </w:tc>
        <w:tc>
          <w:tcPr>
            <w:tcW w:w="1228" w:type="dxa"/>
            <w:tcBorders>
              <w:top w:val="nil"/>
              <w:left w:val="nil"/>
              <w:bottom w:val="single" w:sz="4" w:space="0" w:color="auto"/>
              <w:right w:val="single" w:sz="4" w:space="0" w:color="auto"/>
            </w:tcBorders>
            <w:shd w:val="clear" w:color="auto" w:fill="auto"/>
            <w:vAlign w:val="center"/>
            <w:hideMark/>
          </w:tcPr>
          <w:p w14:paraId="507C625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25.107,05</w:t>
            </w:r>
          </w:p>
        </w:tc>
        <w:tc>
          <w:tcPr>
            <w:tcW w:w="1266" w:type="dxa"/>
            <w:tcBorders>
              <w:top w:val="nil"/>
              <w:left w:val="nil"/>
              <w:bottom w:val="single" w:sz="4" w:space="0" w:color="auto"/>
              <w:right w:val="single" w:sz="4" w:space="0" w:color="auto"/>
            </w:tcBorders>
            <w:shd w:val="clear" w:color="auto" w:fill="auto"/>
            <w:vAlign w:val="center"/>
            <w:hideMark/>
          </w:tcPr>
          <w:p w14:paraId="4ED4F16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3.766,06</w:t>
            </w:r>
          </w:p>
        </w:tc>
        <w:tc>
          <w:tcPr>
            <w:tcW w:w="1266" w:type="dxa"/>
            <w:tcBorders>
              <w:top w:val="nil"/>
              <w:left w:val="nil"/>
              <w:bottom w:val="single" w:sz="4" w:space="0" w:color="auto"/>
              <w:right w:val="single" w:sz="4" w:space="0" w:color="auto"/>
            </w:tcBorders>
            <w:shd w:val="clear" w:color="auto" w:fill="auto"/>
            <w:noWrap/>
            <w:vAlign w:val="center"/>
            <w:hideMark/>
          </w:tcPr>
          <w:p w14:paraId="5A3DE1C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21.340,99</w:t>
            </w:r>
          </w:p>
        </w:tc>
        <w:tc>
          <w:tcPr>
            <w:tcW w:w="1266" w:type="dxa"/>
            <w:tcBorders>
              <w:top w:val="nil"/>
              <w:left w:val="nil"/>
              <w:bottom w:val="single" w:sz="4" w:space="0" w:color="auto"/>
              <w:right w:val="single" w:sz="4" w:space="0" w:color="auto"/>
            </w:tcBorders>
            <w:shd w:val="clear" w:color="auto" w:fill="auto"/>
            <w:vAlign w:val="center"/>
            <w:hideMark/>
          </w:tcPr>
          <w:p w14:paraId="130C1FB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3.698,27</w:t>
            </w:r>
          </w:p>
        </w:tc>
        <w:tc>
          <w:tcPr>
            <w:tcW w:w="1371" w:type="dxa"/>
            <w:tcBorders>
              <w:top w:val="nil"/>
              <w:left w:val="nil"/>
              <w:bottom w:val="single" w:sz="4" w:space="0" w:color="auto"/>
              <w:right w:val="single" w:sz="4" w:space="0" w:color="auto"/>
            </w:tcBorders>
            <w:shd w:val="clear" w:color="auto" w:fill="auto"/>
            <w:noWrap/>
            <w:vAlign w:val="center"/>
            <w:hideMark/>
          </w:tcPr>
          <w:p w14:paraId="532A33D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17.642,72</w:t>
            </w:r>
          </w:p>
        </w:tc>
      </w:tr>
      <w:tr w:rsidR="00537F65" w:rsidRPr="000E3518" w14:paraId="49FB984E" w14:textId="77777777" w:rsidTr="00AD20D2">
        <w:trPr>
          <w:trHeight w:val="127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406576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91</w:t>
            </w:r>
          </w:p>
        </w:tc>
        <w:tc>
          <w:tcPr>
            <w:tcW w:w="1705" w:type="dxa"/>
            <w:tcBorders>
              <w:top w:val="nil"/>
              <w:left w:val="nil"/>
              <w:bottom w:val="single" w:sz="4" w:space="0" w:color="auto"/>
              <w:right w:val="single" w:sz="4" w:space="0" w:color="auto"/>
            </w:tcBorders>
            <w:shd w:val="clear" w:color="auto" w:fill="auto"/>
            <w:vAlign w:val="center"/>
            <w:hideMark/>
          </w:tcPr>
          <w:p w14:paraId="425407B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PETROVIĆ MARIJA, Augusta Šenoe 12, </w:t>
            </w:r>
            <w:proofErr w:type="spellStart"/>
            <w:r w:rsidRPr="000E3518">
              <w:rPr>
                <w:rFonts w:eastAsia="Times New Roman"/>
                <w:color w:val="000000"/>
                <w:sz w:val="20"/>
                <w:szCs w:val="20"/>
                <w:lang w:val="hr-HR"/>
              </w:rPr>
              <w:t>Ivanovec</w:t>
            </w:r>
            <w:proofErr w:type="spellEnd"/>
            <w:r w:rsidRPr="000E3518">
              <w:rPr>
                <w:rFonts w:eastAsia="Times New Roman"/>
                <w:color w:val="000000"/>
                <w:sz w:val="20"/>
                <w:szCs w:val="20"/>
                <w:lang w:val="hr-HR"/>
              </w:rPr>
              <w:t>, Čakovec, OIB: 92338958016</w:t>
            </w:r>
          </w:p>
        </w:tc>
        <w:tc>
          <w:tcPr>
            <w:tcW w:w="1266" w:type="dxa"/>
            <w:tcBorders>
              <w:top w:val="nil"/>
              <w:left w:val="nil"/>
              <w:bottom w:val="single" w:sz="4" w:space="0" w:color="auto"/>
              <w:right w:val="single" w:sz="4" w:space="0" w:color="auto"/>
            </w:tcBorders>
            <w:shd w:val="clear" w:color="auto" w:fill="auto"/>
            <w:vAlign w:val="center"/>
            <w:hideMark/>
          </w:tcPr>
          <w:p w14:paraId="2CB82C7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54.842,63</w:t>
            </w:r>
          </w:p>
        </w:tc>
        <w:tc>
          <w:tcPr>
            <w:tcW w:w="1304" w:type="dxa"/>
            <w:tcBorders>
              <w:top w:val="nil"/>
              <w:left w:val="nil"/>
              <w:bottom w:val="single" w:sz="4" w:space="0" w:color="auto"/>
              <w:right w:val="single" w:sz="4" w:space="0" w:color="auto"/>
            </w:tcBorders>
            <w:shd w:val="clear" w:color="auto" w:fill="auto"/>
            <w:vAlign w:val="center"/>
            <w:hideMark/>
          </w:tcPr>
          <w:p w14:paraId="308F24F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17.072,03</w:t>
            </w:r>
          </w:p>
        </w:tc>
        <w:tc>
          <w:tcPr>
            <w:tcW w:w="1228" w:type="dxa"/>
            <w:tcBorders>
              <w:top w:val="nil"/>
              <w:left w:val="nil"/>
              <w:bottom w:val="single" w:sz="4" w:space="0" w:color="auto"/>
              <w:right w:val="single" w:sz="4" w:space="0" w:color="auto"/>
            </w:tcBorders>
            <w:shd w:val="clear" w:color="auto" w:fill="auto"/>
            <w:vAlign w:val="center"/>
            <w:hideMark/>
          </w:tcPr>
          <w:p w14:paraId="7E8A70C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37.770,60</w:t>
            </w:r>
          </w:p>
        </w:tc>
        <w:tc>
          <w:tcPr>
            <w:tcW w:w="1266" w:type="dxa"/>
            <w:tcBorders>
              <w:top w:val="nil"/>
              <w:left w:val="nil"/>
              <w:bottom w:val="single" w:sz="4" w:space="0" w:color="auto"/>
              <w:right w:val="single" w:sz="4" w:space="0" w:color="auto"/>
            </w:tcBorders>
            <w:shd w:val="clear" w:color="auto" w:fill="auto"/>
            <w:vAlign w:val="center"/>
            <w:hideMark/>
          </w:tcPr>
          <w:p w14:paraId="2016241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5.665,59</w:t>
            </w:r>
          </w:p>
        </w:tc>
        <w:tc>
          <w:tcPr>
            <w:tcW w:w="1266" w:type="dxa"/>
            <w:tcBorders>
              <w:top w:val="nil"/>
              <w:left w:val="nil"/>
              <w:bottom w:val="single" w:sz="4" w:space="0" w:color="auto"/>
              <w:right w:val="single" w:sz="4" w:space="0" w:color="auto"/>
            </w:tcBorders>
            <w:shd w:val="clear" w:color="auto" w:fill="auto"/>
            <w:noWrap/>
            <w:vAlign w:val="center"/>
            <w:hideMark/>
          </w:tcPr>
          <w:p w14:paraId="0C745CD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32.105,01</w:t>
            </w:r>
          </w:p>
        </w:tc>
        <w:tc>
          <w:tcPr>
            <w:tcW w:w="1266" w:type="dxa"/>
            <w:tcBorders>
              <w:top w:val="nil"/>
              <w:left w:val="nil"/>
              <w:bottom w:val="single" w:sz="4" w:space="0" w:color="auto"/>
              <w:right w:val="single" w:sz="4" w:space="0" w:color="auto"/>
            </w:tcBorders>
            <w:shd w:val="clear" w:color="auto" w:fill="auto"/>
            <w:vAlign w:val="center"/>
            <w:hideMark/>
          </w:tcPr>
          <w:p w14:paraId="671AFBB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5.563,61</w:t>
            </w:r>
          </w:p>
        </w:tc>
        <w:tc>
          <w:tcPr>
            <w:tcW w:w="1371" w:type="dxa"/>
            <w:tcBorders>
              <w:top w:val="nil"/>
              <w:left w:val="nil"/>
              <w:bottom w:val="single" w:sz="4" w:space="0" w:color="auto"/>
              <w:right w:val="single" w:sz="4" w:space="0" w:color="auto"/>
            </w:tcBorders>
            <w:shd w:val="clear" w:color="auto" w:fill="auto"/>
            <w:noWrap/>
            <w:vAlign w:val="center"/>
            <w:hideMark/>
          </w:tcPr>
          <w:p w14:paraId="1138C57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26.541,40</w:t>
            </w:r>
          </w:p>
        </w:tc>
      </w:tr>
      <w:tr w:rsidR="00537F65" w:rsidRPr="000E3518" w14:paraId="6AC4AE2E" w14:textId="77777777" w:rsidTr="00AD20D2">
        <w:trPr>
          <w:trHeight w:val="86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40EC5C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92</w:t>
            </w:r>
          </w:p>
        </w:tc>
        <w:tc>
          <w:tcPr>
            <w:tcW w:w="1705" w:type="dxa"/>
            <w:tcBorders>
              <w:top w:val="nil"/>
              <w:left w:val="nil"/>
              <w:bottom w:val="single" w:sz="4" w:space="0" w:color="auto"/>
              <w:right w:val="single" w:sz="4" w:space="0" w:color="auto"/>
            </w:tcBorders>
            <w:shd w:val="clear" w:color="auto" w:fill="auto"/>
            <w:vAlign w:val="center"/>
            <w:hideMark/>
          </w:tcPr>
          <w:p w14:paraId="55C603D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PINTARIĆ IVAN, V. Nazora 65,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57915094169</w:t>
            </w:r>
          </w:p>
        </w:tc>
        <w:tc>
          <w:tcPr>
            <w:tcW w:w="1266" w:type="dxa"/>
            <w:tcBorders>
              <w:top w:val="nil"/>
              <w:left w:val="nil"/>
              <w:bottom w:val="single" w:sz="4" w:space="0" w:color="auto"/>
              <w:right w:val="single" w:sz="4" w:space="0" w:color="auto"/>
            </w:tcBorders>
            <w:shd w:val="clear" w:color="auto" w:fill="auto"/>
            <w:vAlign w:val="center"/>
            <w:hideMark/>
          </w:tcPr>
          <w:p w14:paraId="288D15F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166.282,80</w:t>
            </w:r>
          </w:p>
        </w:tc>
        <w:tc>
          <w:tcPr>
            <w:tcW w:w="1304" w:type="dxa"/>
            <w:tcBorders>
              <w:top w:val="nil"/>
              <w:left w:val="nil"/>
              <w:bottom w:val="single" w:sz="4" w:space="0" w:color="auto"/>
              <w:right w:val="single" w:sz="4" w:space="0" w:color="auto"/>
            </w:tcBorders>
            <w:shd w:val="clear" w:color="auto" w:fill="auto"/>
            <w:vAlign w:val="center"/>
            <w:hideMark/>
          </w:tcPr>
          <w:p w14:paraId="4790383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2C9522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166.282,80</w:t>
            </w:r>
          </w:p>
        </w:tc>
        <w:tc>
          <w:tcPr>
            <w:tcW w:w="1266" w:type="dxa"/>
            <w:tcBorders>
              <w:top w:val="nil"/>
              <w:left w:val="nil"/>
              <w:bottom w:val="single" w:sz="4" w:space="0" w:color="auto"/>
              <w:right w:val="single" w:sz="4" w:space="0" w:color="auto"/>
            </w:tcBorders>
            <w:shd w:val="clear" w:color="auto" w:fill="auto"/>
            <w:vAlign w:val="center"/>
            <w:hideMark/>
          </w:tcPr>
          <w:p w14:paraId="0061502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24.942,42</w:t>
            </w:r>
          </w:p>
        </w:tc>
        <w:tc>
          <w:tcPr>
            <w:tcW w:w="1266" w:type="dxa"/>
            <w:tcBorders>
              <w:top w:val="nil"/>
              <w:left w:val="nil"/>
              <w:bottom w:val="single" w:sz="4" w:space="0" w:color="auto"/>
              <w:right w:val="single" w:sz="4" w:space="0" w:color="auto"/>
            </w:tcBorders>
            <w:shd w:val="clear" w:color="auto" w:fill="auto"/>
            <w:noWrap/>
            <w:vAlign w:val="center"/>
            <w:hideMark/>
          </w:tcPr>
          <w:p w14:paraId="304D960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141.340,38</w:t>
            </w:r>
          </w:p>
        </w:tc>
        <w:tc>
          <w:tcPr>
            <w:tcW w:w="1266" w:type="dxa"/>
            <w:tcBorders>
              <w:top w:val="nil"/>
              <w:left w:val="nil"/>
              <w:bottom w:val="single" w:sz="4" w:space="0" w:color="auto"/>
              <w:right w:val="single" w:sz="4" w:space="0" w:color="auto"/>
            </w:tcBorders>
            <w:shd w:val="clear" w:color="auto" w:fill="auto"/>
            <w:vAlign w:val="center"/>
            <w:hideMark/>
          </w:tcPr>
          <w:p w14:paraId="2B82816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24.493,46</w:t>
            </w:r>
          </w:p>
        </w:tc>
        <w:tc>
          <w:tcPr>
            <w:tcW w:w="1371" w:type="dxa"/>
            <w:tcBorders>
              <w:top w:val="nil"/>
              <w:left w:val="nil"/>
              <w:bottom w:val="single" w:sz="4" w:space="0" w:color="auto"/>
              <w:right w:val="single" w:sz="4" w:space="0" w:color="auto"/>
            </w:tcBorders>
            <w:shd w:val="clear" w:color="auto" w:fill="auto"/>
            <w:noWrap/>
            <w:vAlign w:val="center"/>
            <w:hideMark/>
          </w:tcPr>
          <w:p w14:paraId="48AB32B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116.846,92</w:t>
            </w:r>
          </w:p>
        </w:tc>
      </w:tr>
      <w:tr w:rsidR="00537F65" w:rsidRPr="000E3518" w14:paraId="3797415B" w14:textId="77777777" w:rsidTr="00AD20D2">
        <w:trPr>
          <w:trHeight w:val="85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65AFA8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93</w:t>
            </w:r>
          </w:p>
        </w:tc>
        <w:tc>
          <w:tcPr>
            <w:tcW w:w="1705" w:type="dxa"/>
            <w:tcBorders>
              <w:top w:val="nil"/>
              <w:left w:val="nil"/>
              <w:bottom w:val="single" w:sz="4" w:space="0" w:color="auto"/>
              <w:right w:val="single" w:sz="4" w:space="0" w:color="auto"/>
            </w:tcBorders>
            <w:shd w:val="clear" w:color="auto" w:fill="auto"/>
            <w:vAlign w:val="center"/>
            <w:hideMark/>
          </w:tcPr>
          <w:p w14:paraId="3B4A8CA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POCEK IVAN, </w:t>
            </w:r>
            <w:proofErr w:type="spellStart"/>
            <w:r w:rsidRPr="000E3518">
              <w:rPr>
                <w:rFonts w:eastAsia="Times New Roman"/>
                <w:color w:val="000000"/>
                <w:sz w:val="20"/>
                <w:szCs w:val="20"/>
                <w:lang w:val="hr-HR"/>
              </w:rPr>
              <w:t>Gardinovec</w:t>
            </w:r>
            <w:proofErr w:type="spellEnd"/>
            <w:r w:rsidRPr="000E3518">
              <w:rPr>
                <w:rFonts w:eastAsia="Times New Roman"/>
                <w:color w:val="000000"/>
                <w:sz w:val="20"/>
                <w:szCs w:val="20"/>
                <w:lang w:val="hr-HR"/>
              </w:rPr>
              <w:t xml:space="preserve"> 120,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OIB: 10003140627</w:t>
            </w:r>
          </w:p>
        </w:tc>
        <w:tc>
          <w:tcPr>
            <w:tcW w:w="1266" w:type="dxa"/>
            <w:tcBorders>
              <w:top w:val="nil"/>
              <w:left w:val="nil"/>
              <w:bottom w:val="single" w:sz="4" w:space="0" w:color="auto"/>
              <w:right w:val="single" w:sz="4" w:space="0" w:color="auto"/>
            </w:tcBorders>
            <w:shd w:val="clear" w:color="auto" w:fill="auto"/>
            <w:vAlign w:val="center"/>
            <w:hideMark/>
          </w:tcPr>
          <w:p w14:paraId="36019FB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42.297,30</w:t>
            </w:r>
          </w:p>
        </w:tc>
        <w:tc>
          <w:tcPr>
            <w:tcW w:w="1304" w:type="dxa"/>
            <w:tcBorders>
              <w:top w:val="nil"/>
              <w:left w:val="nil"/>
              <w:bottom w:val="single" w:sz="4" w:space="0" w:color="auto"/>
              <w:right w:val="single" w:sz="4" w:space="0" w:color="auto"/>
            </w:tcBorders>
            <w:shd w:val="clear" w:color="auto" w:fill="auto"/>
            <w:vAlign w:val="center"/>
            <w:hideMark/>
          </w:tcPr>
          <w:p w14:paraId="7758A47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15.864,68</w:t>
            </w:r>
          </w:p>
        </w:tc>
        <w:tc>
          <w:tcPr>
            <w:tcW w:w="1228" w:type="dxa"/>
            <w:tcBorders>
              <w:top w:val="nil"/>
              <w:left w:val="nil"/>
              <w:bottom w:val="single" w:sz="4" w:space="0" w:color="auto"/>
              <w:right w:val="single" w:sz="4" w:space="0" w:color="auto"/>
            </w:tcBorders>
            <w:shd w:val="clear" w:color="auto" w:fill="auto"/>
            <w:vAlign w:val="center"/>
            <w:hideMark/>
          </w:tcPr>
          <w:p w14:paraId="1EAA4E8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26.432,62</w:t>
            </w:r>
          </w:p>
        </w:tc>
        <w:tc>
          <w:tcPr>
            <w:tcW w:w="1266" w:type="dxa"/>
            <w:tcBorders>
              <w:top w:val="nil"/>
              <w:left w:val="nil"/>
              <w:bottom w:val="single" w:sz="4" w:space="0" w:color="auto"/>
              <w:right w:val="single" w:sz="4" w:space="0" w:color="auto"/>
            </w:tcBorders>
            <w:shd w:val="clear" w:color="auto" w:fill="auto"/>
            <w:vAlign w:val="center"/>
            <w:hideMark/>
          </w:tcPr>
          <w:p w14:paraId="0693A76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3.964,89</w:t>
            </w:r>
          </w:p>
        </w:tc>
        <w:tc>
          <w:tcPr>
            <w:tcW w:w="1266" w:type="dxa"/>
            <w:tcBorders>
              <w:top w:val="nil"/>
              <w:left w:val="nil"/>
              <w:bottom w:val="single" w:sz="4" w:space="0" w:color="auto"/>
              <w:right w:val="single" w:sz="4" w:space="0" w:color="auto"/>
            </w:tcBorders>
            <w:shd w:val="clear" w:color="auto" w:fill="auto"/>
            <w:noWrap/>
            <w:vAlign w:val="center"/>
            <w:hideMark/>
          </w:tcPr>
          <w:p w14:paraId="698AC94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22.467,73</w:t>
            </w:r>
          </w:p>
        </w:tc>
        <w:tc>
          <w:tcPr>
            <w:tcW w:w="1266" w:type="dxa"/>
            <w:tcBorders>
              <w:top w:val="nil"/>
              <w:left w:val="nil"/>
              <w:bottom w:val="single" w:sz="4" w:space="0" w:color="auto"/>
              <w:right w:val="single" w:sz="4" w:space="0" w:color="auto"/>
            </w:tcBorders>
            <w:shd w:val="clear" w:color="auto" w:fill="auto"/>
            <w:vAlign w:val="center"/>
            <w:hideMark/>
          </w:tcPr>
          <w:p w14:paraId="0C5889F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3.893,52</w:t>
            </w:r>
          </w:p>
        </w:tc>
        <w:tc>
          <w:tcPr>
            <w:tcW w:w="1371" w:type="dxa"/>
            <w:tcBorders>
              <w:top w:val="nil"/>
              <w:left w:val="nil"/>
              <w:bottom w:val="single" w:sz="4" w:space="0" w:color="auto"/>
              <w:right w:val="single" w:sz="4" w:space="0" w:color="auto"/>
            </w:tcBorders>
            <w:shd w:val="clear" w:color="auto" w:fill="auto"/>
            <w:noWrap/>
            <w:vAlign w:val="center"/>
            <w:hideMark/>
          </w:tcPr>
          <w:p w14:paraId="3BB205D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18.574,21</w:t>
            </w:r>
          </w:p>
        </w:tc>
      </w:tr>
      <w:tr w:rsidR="00537F65" w:rsidRPr="000E3518" w14:paraId="59C26CBD" w14:textId="77777777" w:rsidTr="00AD20D2">
        <w:trPr>
          <w:trHeight w:val="111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0B30CA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94</w:t>
            </w:r>
          </w:p>
        </w:tc>
        <w:tc>
          <w:tcPr>
            <w:tcW w:w="1705" w:type="dxa"/>
            <w:tcBorders>
              <w:top w:val="nil"/>
              <w:left w:val="nil"/>
              <w:bottom w:val="single" w:sz="4" w:space="0" w:color="auto"/>
              <w:right w:val="single" w:sz="4" w:space="0" w:color="auto"/>
            </w:tcBorders>
            <w:shd w:val="clear" w:color="auto" w:fill="auto"/>
            <w:vAlign w:val="center"/>
            <w:hideMark/>
          </w:tcPr>
          <w:p w14:paraId="2FF8951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POČEKAJ TEODOR, </w:t>
            </w:r>
            <w:proofErr w:type="spellStart"/>
            <w:r w:rsidRPr="000E3518">
              <w:rPr>
                <w:rFonts w:eastAsia="Times New Roman"/>
                <w:color w:val="000000"/>
                <w:sz w:val="20"/>
                <w:szCs w:val="20"/>
                <w:lang w:val="hr-HR"/>
              </w:rPr>
              <w:t>Ivanovec</w:t>
            </w:r>
            <w:proofErr w:type="spellEnd"/>
            <w:r w:rsidRPr="000E3518">
              <w:rPr>
                <w:rFonts w:eastAsia="Times New Roman"/>
                <w:color w:val="000000"/>
                <w:sz w:val="20"/>
                <w:szCs w:val="20"/>
                <w:lang w:val="hr-HR"/>
              </w:rPr>
              <w:t>, Radnička 10, Čakovec, OIB: 95050163401</w:t>
            </w:r>
          </w:p>
        </w:tc>
        <w:tc>
          <w:tcPr>
            <w:tcW w:w="1266" w:type="dxa"/>
            <w:tcBorders>
              <w:top w:val="nil"/>
              <w:left w:val="nil"/>
              <w:bottom w:val="single" w:sz="4" w:space="0" w:color="auto"/>
              <w:right w:val="single" w:sz="4" w:space="0" w:color="auto"/>
            </w:tcBorders>
            <w:shd w:val="clear" w:color="auto" w:fill="auto"/>
            <w:vAlign w:val="center"/>
            <w:hideMark/>
          </w:tcPr>
          <w:p w14:paraId="6E7D79C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26.040,81</w:t>
            </w:r>
          </w:p>
        </w:tc>
        <w:tc>
          <w:tcPr>
            <w:tcW w:w="1304" w:type="dxa"/>
            <w:tcBorders>
              <w:top w:val="nil"/>
              <w:left w:val="nil"/>
              <w:bottom w:val="single" w:sz="4" w:space="0" w:color="auto"/>
              <w:right w:val="single" w:sz="4" w:space="0" w:color="auto"/>
            </w:tcBorders>
            <w:shd w:val="clear" w:color="auto" w:fill="auto"/>
            <w:vAlign w:val="center"/>
            <w:hideMark/>
          </w:tcPr>
          <w:p w14:paraId="5EB6F93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C83153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26.040,81</w:t>
            </w:r>
          </w:p>
        </w:tc>
        <w:tc>
          <w:tcPr>
            <w:tcW w:w="1266" w:type="dxa"/>
            <w:tcBorders>
              <w:top w:val="nil"/>
              <w:left w:val="nil"/>
              <w:bottom w:val="single" w:sz="4" w:space="0" w:color="auto"/>
              <w:right w:val="single" w:sz="4" w:space="0" w:color="auto"/>
            </w:tcBorders>
            <w:shd w:val="clear" w:color="auto" w:fill="auto"/>
            <w:vAlign w:val="center"/>
            <w:hideMark/>
          </w:tcPr>
          <w:p w14:paraId="3BD2745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3.906,12</w:t>
            </w:r>
          </w:p>
        </w:tc>
        <w:tc>
          <w:tcPr>
            <w:tcW w:w="1266" w:type="dxa"/>
            <w:tcBorders>
              <w:top w:val="nil"/>
              <w:left w:val="nil"/>
              <w:bottom w:val="single" w:sz="4" w:space="0" w:color="auto"/>
              <w:right w:val="single" w:sz="4" w:space="0" w:color="auto"/>
            </w:tcBorders>
            <w:shd w:val="clear" w:color="auto" w:fill="auto"/>
            <w:noWrap/>
            <w:vAlign w:val="center"/>
            <w:hideMark/>
          </w:tcPr>
          <w:p w14:paraId="13C6FE4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22.134,69</w:t>
            </w:r>
          </w:p>
        </w:tc>
        <w:tc>
          <w:tcPr>
            <w:tcW w:w="1266" w:type="dxa"/>
            <w:tcBorders>
              <w:top w:val="nil"/>
              <w:left w:val="nil"/>
              <w:bottom w:val="single" w:sz="4" w:space="0" w:color="auto"/>
              <w:right w:val="single" w:sz="4" w:space="0" w:color="auto"/>
            </w:tcBorders>
            <w:shd w:val="clear" w:color="auto" w:fill="auto"/>
            <w:vAlign w:val="center"/>
            <w:hideMark/>
          </w:tcPr>
          <w:p w14:paraId="5415081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3.835,81</w:t>
            </w:r>
          </w:p>
        </w:tc>
        <w:tc>
          <w:tcPr>
            <w:tcW w:w="1371" w:type="dxa"/>
            <w:tcBorders>
              <w:top w:val="nil"/>
              <w:left w:val="nil"/>
              <w:bottom w:val="single" w:sz="4" w:space="0" w:color="auto"/>
              <w:right w:val="single" w:sz="4" w:space="0" w:color="auto"/>
            </w:tcBorders>
            <w:shd w:val="clear" w:color="auto" w:fill="auto"/>
            <w:noWrap/>
            <w:vAlign w:val="center"/>
            <w:hideMark/>
          </w:tcPr>
          <w:p w14:paraId="45E4133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18.298,88</w:t>
            </w:r>
          </w:p>
        </w:tc>
      </w:tr>
      <w:tr w:rsidR="00537F65" w:rsidRPr="000E3518" w14:paraId="70D1B6CA" w14:textId="77777777" w:rsidTr="00AD20D2">
        <w:trPr>
          <w:trHeight w:val="67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2D2723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w:t>
            </w:r>
          </w:p>
        </w:tc>
        <w:tc>
          <w:tcPr>
            <w:tcW w:w="1705" w:type="dxa"/>
            <w:tcBorders>
              <w:top w:val="nil"/>
              <w:left w:val="nil"/>
              <w:bottom w:val="single" w:sz="4" w:space="0" w:color="auto"/>
              <w:right w:val="single" w:sz="4" w:space="0" w:color="auto"/>
            </w:tcBorders>
            <w:shd w:val="clear" w:color="auto" w:fill="auto"/>
            <w:vAlign w:val="center"/>
            <w:hideMark/>
          </w:tcPr>
          <w:p w14:paraId="2E75775C" w14:textId="026F0D52" w:rsidR="00537F65" w:rsidRPr="000E3518" w:rsidRDefault="00AD20D2">
            <w:pPr>
              <w:jc w:val="center"/>
              <w:rPr>
                <w:rFonts w:eastAsia="Times New Roman"/>
                <w:color w:val="000000"/>
                <w:sz w:val="20"/>
                <w:szCs w:val="20"/>
                <w:lang w:val="hr-HR"/>
              </w:rPr>
            </w:pPr>
            <w:r w:rsidRPr="000E3518">
              <w:rPr>
                <w:rFonts w:eastAsia="Times New Roman"/>
                <w:color w:val="000000"/>
                <w:sz w:val="20"/>
                <w:szCs w:val="20"/>
                <w:lang w:val="hr-HR"/>
              </w:rPr>
              <w:t>PODVEZANEC DEJAN, Mala Subotica</w:t>
            </w:r>
            <w:r w:rsidR="00537F65" w:rsidRPr="000E3518">
              <w:rPr>
                <w:rFonts w:eastAsia="Times New Roman"/>
                <w:color w:val="000000"/>
                <w:sz w:val="20"/>
                <w:szCs w:val="20"/>
                <w:lang w:val="hr-HR"/>
              </w:rPr>
              <w:t>, Glavna 84, OIB: 52333461161</w:t>
            </w:r>
          </w:p>
        </w:tc>
        <w:tc>
          <w:tcPr>
            <w:tcW w:w="1266" w:type="dxa"/>
            <w:tcBorders>
              <w:top w:val="nil"/>
              <w:left w:val="nil"/>
              <w:bottom w:val="single" w:sz="4" w:space="0" w:color="auto"/>
              <w:right w:val="single" w:sz="4" w:space="0" w:color="auto"/>
            </w:tcBorders>
            <w:shd w:val="clear" w:color="auto" w:fill="auto"/>
            <w:vAlign w:val="center"/>
            <w:hideMark/>
          </w:tcPr>
          <w:p w14:paraId="6B70DF2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42.811,27</w:t>
            </w:r>
          </w:p>
        </w:tc>
        <w:tc>
          <w:tcPr>
            <w:tcW w:w="1304" w:type="dxa"/>
            <w:tcBorders>
              <w:top w:val="nil"/>
              <w:left w:val="nil"/>
              <w:bottom w:val="single" w:sz="4" w:space="0" w:color="auto"/>
              <w:right w:val="single" w:sz="4" w:space="0" w:color="auto"/>
            </w:tcBorders>
            <w:shd w:val="clear" w:color="auto" w:fill="auto"/>
            <w:vAlign w:val="center"/>
            <w:hideMark/>
          </w:tcPr>
          <w:p w14:paraId="642E007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15.134,81</w:t>
            </w:r>
          </w:p>
        </w:tc>
        <w:tc>
          <w:tcPr>
            <w:tcW w:w="1228" w:type="dxa"/>
            <w:tcBorders>
              <w:top w:val="nil"/>
              <w:left w:val="nil"/>
              <w:bottom w:val="single" w:sz="4" w:space="0" w:color="auto"/>
              <w:right w:val="single" w:sz="4" w:space="0" w:color="auto"/>
            </w:tcBorders>
            <w:shd w:val="clear" w:color="auto" w:fill="auto"/>
            <w:vAlign w:val="center"/>
            <w:hideMark/>
          </w:tcPr>
          <w:p w14:paraId="53D47D5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27.676,46</w:t>
            </w:r>
          </w:p>
        </w:tc>
        <w:tc>
          <w:tcPr>
            <w:tcW w:w="1266" w:type="dxa"/>
            <w:tcBorders>
              <w:top w:val="nil"/>
              <w:left w:val="nil"/>
              <w:bottom w:val="single" w:sz="4" w:space="0" w:color="auto"/>
              <w:right w:val="single" w:sz="4" w:space="0" w:color="auto"/>
            </w:tcBorders>
            <w:shd w:val="clear" w:color="auto" w:fill="auto"/>
            <w:vAlign w:val="center"/>
            <w:hideMark/>
          </w:tcPr>
          <w:p w14:paraId="19D86D1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4.151,47</w:t>
            </w:r>
          </w:p>
        </w:tc>
        <w:tc>
          <w:tcPr>
            <w:tcW w:w="1266" w:type="dxa"/>
            <w:tcBorders>
              <w:top w:val="nil"/>
              <w:left w:val="nil"/>
              <w:bottom w:val="single" w:sz="4" w:space="0" w:color="auto"/>
              <w:right w:val="single" w:sz="4" w:space="0" w:color="auto"/>
            </w:tcBorders>
            <w:shd w:val="clear" w:color="auto" w:fill="auto"/>
            <w:noWrap/>
            <w:vAlign w:val="center"/>
            <w:hideMark/>
          </w:tcPr>
          <w:p w14:paraId="1EDDA49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23.524,99</w:t>
            </w:r>
          </w:p>
        </w:tc>
        <w:tc>
          <w:tcPr>
            <w:tcW w:w="1266" w:type="dxa"/>
            <w:tcBorders>
              <w:top w:val="nil"/>
              <w:left w:val="nil"/>
              <w:bottom w:val="single" w:sz="4" w:space="0" w:color="auto"/>
              <w:right w:val="single" w:sz="4" w:space="0" w:color="auto"/>
            </w:tcBorders>
            <w:shd w:val="clear" w:color="auto" w:fill="auto"/>
            <w:vAlign w:val="center"/>
            <w:hideMark/>
          </w:tcPr>
          <w:p w14:paraId="3800B05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4.076,74</w:t>
            </w:r>
          </w:p>
        </w:tc>
        <w:tc>
          <w:tcPr>
            <w:tcW w:w="1371" w:type="dxa"/>
            <w:tcBorders>
              <w:top w:val="nil"/>
              <w:left w:val="nil"/>
              <w:bottom w:val="single" w:sz="4" w:space="0" w:color="auto"/>
              <w:right w:val="single" w:sz="4" w:space="0" w:color="auto"/>
            </w:tcBorders>
            <w:shd w:val="clear" w:color="auto" w:fill="auto"/>
            <w:noWrap/>
            <w:vAlign w:val="center"/>
            <w:hideMark/>
          </w:tcPr>
          <w:p w14:paraId="0D78DD6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19.448,25</w:t>
            </w:r>
          </w:p>
        </w:tc>
      </w:tr>
      <w:tr w:rsidR="00537F65" w:rsidRPr="000E3518" w14:paraId="674BBB9F" w14:textId="77777777" w:rsidTr="00AD20D2">
        <w:trPr>
          <w:trHeight w:val="117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85E5A7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96</w:t>
            </w:r>
          </w:p>
        </w:tc>
        <w:tc>
          <w:tcPr>
            <w:tcW w:w="1705" w:type="dxa"/>
            <w:tcBorders>
              <w:top w:val="nil"/>
              <w:left w:val="nil"/>
              <w:bottom w:val="single" w:sz="4" w:space="0" w:color="auto"/>
              <w:right w:val="single" w:sz="4" w:space="0" w:color="auto"/>
            </w:tcBorders>
            <w:shd w:val="clear" w:color="auto" w:fill="auto"/>
            <w:vAlign w:val="center"/>
            <w:hideMark/>
          </w:tcPr>
          <w:p w14:paraId="16C09305" w14:textId="0E9FC45D" w:rsidR="00537F65" w:rsidRPr="000E3518" w:rsidRDefault="00713620">
            <w:pPr>
              <w:jc w:val="center"/>
              <w:rPr>
                <w:rFonts w:eastAsia="Times New Roman"/>
                <w:color w:val="000000"/>
                <w:sz w:val="20"/>
                <w:szCs w:val="20"/>
                <w:lang w:val="hr-HR"/>
              </w:rPr>
            </w:pPr>
            <w:r w:rsidRPr="000E3518">
              <w:rPr>
                <w:rFonts w:eastAsia="Times New Roman"/>
                <w:color w:val="000000"/>
                <w:sz w:val="20"/>
                <w:szCs w:val="20"/>
                <w:lang w:val="hr-HR"/>
              </w:rPr>
              <w:t>PREMUŠ KRISTIJAN,</w:t>
            </w:r>
            <w:r w:rsidR="00537F65" w:rsidRPr="000E3518">
              <w:rPr>
                <w:rFonts w:eastAsia="Times New Roman"/>
                <w:color w:val="000000"/>
                <w:sz w:val="20"/>
                <w:szCs w:val="20"/>
                <w:lang w:val="hr-HR"/>
              </w:rPr>
              <w:t xml:space="preserve"> </w:t>
            </w:r>
            <w:proofErr w:type="spellStart"/>
            <w:r w:rsidR="00537F65" w:rsidRPr="000E3518">
              <w:rPr>
                <w:rFonts w:eastAsia="Times New Roman"/>
                <w:color w:val="000000"/>
                <w:sz w:val="20"/>
                <w:szCs w:val="20"/>
                <w:lang w:val="hr-HR"/>
              </w:rPr>
              <w:t>Belica</w:t>
            </w:r>
            <w:proofErr w:type="spellEnd"/>
            <w:r w:rsidR="00537F65" w:rsidRPr="000E3518">
              <w:rPr>
                <w:rFonts w:eastAsia="Times New Roman"/>
                <w:color w:val="000000"/>
                <w:sz w:val="20"/>
                <w:szCs w:val="20"/>
                <w:lang w:val="hr-HR"/>
              </w:rPr>
              <w:t>, Kralja Tomislava 143, OIB: 57382466923</w:t>
            </w:r>
          </w:p>
        </w:tc>
        <w:tc>
          <w:tcPr>
            <w:tcW w:w="1266" w:type="dxa"/>
            <w:tcBorders>
              <w:top w:val="nil"/>
              <w:left w:val="nil"/>
              <w:bottom w:val="single" w:sz="4" w:space="0" w:color="auto"/>
              <w:right w:val="single" w:sz="4" w:space="0" w:color="auto"/>
            </w:tcBorders>
            <w:shd w:val="clear" w:color="auto" w:fill="auto"/>
            <w:vAlign w:val="center"/>
            <w:hideMark/>
          </w:tcPr>
          <w:p w14:paraId="74D4E4D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4.954,51</w:t>
            </w:r>
          </w:p>
        </w:tc>
        <w:tc>
          <w:tcPr>
            <w:tcW w:w="1304" w:type="dxa"/>
            <w:tcBorders>
              <w:top w:val="nil"/>
              <w:left w:val="nil"/>
              <w:bottom w:val="single" w:sz="4" w:space="0" w:color="auto"/>
              <w:right w:val="single" w:sz="4" w:space="0" w:color="auto"/>
            </w:tcBorders>
            <w:shd w:val="clear" w:color="auto" w:fill="auto"/>
            <w:vAlign w:val="center"/>
            <w:hideMark/>
          </w:tcPr>
          <w:p w14:paraId="265C8EA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47DAA36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4.954,51</w:t>
            </w:r>
          </w:p>
        </w:tc>
        <w:tc>
          <w:tcPr>
            <w:tcW w:w="1266" w:type="dxa"/>
            <w:tcBorders>
              <w:top w:val="nil"/>
              <w:left w:val="nil"/>
              <w:bottom w:val="single" w:sz="4" w:space="0" w:color="auto"/>
              <w:right w:val="single" w:sz="4" w:space="0" w:color="auto"/>
            </w:tcBorders>
            <w:shd w:val="clear" w:color="auto" w:fill="auto"/>
            <w:vAlign w:val="center"/>
            <w:hideMark/>
          </w:tcPr>
          <w:p w14:paraId="29BC238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743,18</w:t>
            </w:r>
          </w:p>
        </w:tc>
        <w:tc>
          <w:tcPr>
            <w:tcW w:w="1266" w:type="dxa"/>
            <w:tcBorders>
              <w:top w:val="nil"/>
              <w:left w:val="nil"/>
              <w:bottom w:val="single" w:sz="4" w:space="0" w:color="auto"/>
              <w:right w:val="single" w:sz="4" w:space="0" w:color="auto"/>
            </w:tcBorders>
            <w:shd w:val="clear" w:color="auto" w:fill="auto"/>
            <w:noWrap/>
            <w:vAlign w:val="center"/>
            <w:hideMark/>
          </w:tcPr>
          <w:p w14:paraId="31ABBBD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4.211,33</w:t>
            </w:r>
          </w:p>
        </w:tc>
        <w:tc>
          <w:tcPr>
            <w:tcW w:w="1266" w:type="dxa"/>
            <w:tcBorders>
              <w:top w:val="nil"/>
              <w:left w:val="nil"/>
              <w:bottom w:val="single" w:sz="4" w:space="0" w:color="auto"/>
              <w:right w:val="single" w:sz="4" w:space="0" w:color="auto"/>
            </w:tcBorders>
            <w:shd w:val="clear" w:color="auto" w:fill="auto"/>
            <w:vAlign w:val="center"/>
            <w:hideMark/>
          </w:tcPr>
          <w:p w14:paraId="24524A7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729,80</w:t>
            </w:r>
          </w:p>
        </w:tc>
        <w:tc>
          <w:tcPr>
            <w:tcW w:w="1371" w:type="dxa"/>
            <w:tcBorders>
              <w:top w:val="nil"/>
              <w:left w:val="nil"/>
              <w:bottom w:val="single" w:sz="4" w:space="0" w:color="auto"/>
              <w:right w:val="single" w:sz="4" w:space="0" w:color="auto"/>
            </w:tcBorders>
            <w:shd w:val="clear" w:color="auto" w:fill="auto"/>
            <w:noWrap/>
            <w:vAlign w:val="center"/>
            <w:hideMark/>
          </w:tcPr>
          <w:p w14:paraId="03FEF6B9"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3.481,53</w:t>
            </w:r>
          </w:p>
        </w:tc>
      </w:tr>
      <w:tr w:rsidR="00537F65" w:rsidRPr="000E3518" w14:paraId="38DEB0CE" w14:textId="77777777" w:rsidTr="00AD20D2">
        <w:trPr>
          <w:trHeight w:val="118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F69A73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97</w:t>
            </w:r>
          </w:p>
        </w:tc>
        <w:tc>
          <w:tcPr>
            <w:tcW w:w="1705" w:type="dxa"/>
            <w:tcBorders>
              <w:top w:val="nil"/>
              <w:left w:val="nil"/>
              <w:bottom w:val="single" w:sz="4" w:space="0" w:color="auto"/>
              <w:right w:val="single" w:sz="4" w:space="0" w:color="auto"/>
            </w:tcBorders>
            <w:shd w:val="clear" w:color="auto" w:fill="auto"/>
            <w:vAlign w:val="center"/>
            <w:hideMark/>
          </w:tcPr>
          <w:p w14:paraId="7341BF4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PRIŠLIĆ IGOR, Varaždin, Ulica hrvatskih branitelja 7, OIB: 46304255977</w:t>
            </w:r>
          </w:p>
        </w:tc>
        <w:tc>
          <w:tcPr>
            <w:tcW w:w="1266" w:type="dxa"/>
            <w:tcBorders>
              <w:top w:val="nil"/>
              <w:left w:val="nil"/>
              <w:bottom w:val="single" w:sz="4" w:space="0" w:color="auto"/>
              <w:right w:val="single" w:sz="4" w:space="0" w:color="auto"/>
            </w:tcBorders>
            <w:shd w:val="clear" w:color="auto" w:fill="auto"/>
            <w:vAlign w:val="center"/>
            <w:hideMark/>
          </w:tcPr>
          <w:p w14:paraId="3C52F04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44.591,13</w:t>
            </w:r>
          </w:p>
        </w:tc>
        <w:tc>
          <w:tcPr>
            <w:tcW w:w="1304" w:type="dxa"/>
            <w:tcBorders>
              <w:top w:val="nil"/>
              <w:left w:val="nil"/>
              <w:bottom w:val="single" w:sz="4" w:space="0" w:color="auto"/>
              <w:right w:val="single" w:sz="4" w:space="0" w:color="auto"/>
            </w:tcBorders>
            <w:shd w:val="clear" w:color="auto" w:fill="auto"/>
            <w:vAlign w:val="center"/>
            <w:hideMark/>
          </w:tcPr>
          <w:p w14:paraId="54D8177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10974B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44.591,13</w:t>
            </w:r>
          </w:p>
        </w:tc>
        <w:tc>
          <w:tcPr>
            <w:tcW w:w="1266" w:type="dxa"/>
            <w:tcBorders>
              <w:top w:val="nil"/>
              <w:left w:val="nil"/>
              <w:bottom w:val="single" w:sz="4" w:space="0" w:color="auto"/>
              <w:right w:val="single" w:sz="4" w:space="0" w:color="auto"/>
            </w:tcBorders>
            <w:shd w:val="clear" w:color="auto" w:fill="auto"/>
            <w:vAlign w:val="center"/>
            <w:hideMark/>
          </w:tcPr>
          <w:p w14:paraId="62CE8E2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6.688,67</w:t>
            </w:r>
          </w:p>
        </w:tc>
        <w:tc>
          <w:tcPr>
            <w:tcW w:w="1266" w:type="dxa"/>
            <w:tcBorders>
              <w:top w:val="nil"/>
              <w:left w:val="nil"/>
              <w:bottom w:val="single" w:sz="4" w:space="0" w:color="auto"/>
              <w:right w:val="single" w:sz="4" w:space="0" w:color="auto"/>
            </w:tcBorders>
            <w:shd w:val="clear" w:color="auto" w:fill="auto"/>
            <w:noWrap/>
            <w:vAlign w:val="center"/>
            <w:hideMark/>
          </w:tcPr>
          <w:p w14:paraId="2931596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37.902,46</w:t>
            </w:r>
          </w:p>
        </w:tc>
        <w:tc>
          <w:tcPr>
            <w:tcW w:w="1266" w:type="dxa"/>
            <w:tcBorders>
              <w:top w:val="nil"/>
              <w:left w:val="nil"/>
              <w:bottom w:val="single" w:sz="4" w:space="0" w:color="auto"/>
              <w:right w:val="single" w:sz="4" w:space="0" w:color="auto"/>
            </w:tcBorders>
            <w:shd w:val="clear" w:color="auto" w:fill="auto"/>
            <w:vAlign w:val="center"/>
            <w:hideMark/>
          </w:tcPr>
          <w:p w14:paraId="654059F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6.568,27</w:t>
            </w:r>
          </w:p>
        </w:tc>
        <w:tc>
          <w:tcPr>
            <w:tcW w:w="1371" w:type="dxa"/>
            <w:tcBorders>
              <w:top w:val="nil"/>
              <w:left w:val="nil"/>
              <w:bottom w:val="single" w:sz="4" w:space="0" w:color="auto"/>
              <w:right w:val="single" w:sz="4" w:space="0" w:color="auto"/>
            </w:tcBorders>
            <w:shd w:val="clear" w:color="auto" w:fill="auto"/>
            <w:noWrap/>
            <w:vAlign w:val="center"/>
            <w:hideMark/>
          </w:tcPr>
          <w:p w14:paraId="70C7B7AF"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31.334,19</w:t>
            </w:r>
          </w:p>
        </w:tc>
      </w:tr>
      <w:tr w:rsidR="00537F65" w:rsidRPr="000E3518" w14:paraId="5D763852" w14:textId="77777777" w:rsidTr="00AD20D2">
        <w:trPr>
          <w:trHeight w:val="93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231AEF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98</w:t>
            </w:r>
          </w:p>
        </w:tc>
        <w:tc>
          <w:tcPr>
            <w:tcW w:w="1705" w:type="dxa"/>
            <w:tcBorders>
              <w:top w:val="nil"/>
              <w:left w:val="nil"/>
              <w:bottom w:val="single" w:sz="4" w:space="0" w:color="auto"/>
              <w:right w:val="single" w:sz="4" w:space="0" w:color="auto"/>
            </w:tcBorders>
            <w:shd w:val="clear" w:color="auto" w:fill="auto"/>
            <w:vAlign w:val="center"/>
            <w:hideMark/>
          </w:tcPr>
          <w:p w14:paraId="57123BA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PULJIĆ MIJO, Čakovečka 104, Čakovec, OIB: 73876477097</w:t>
            </w:r>
          </w:p>
        </w:tc>
        <w:tc>
          <w:tcPr>
            <w:tcW w:w="1266" w:type="dxa"/>
            <w:tcBorders>
              <w:top w:val="nil"/>
              <w:left w:val="nil"/>
              <w:bottom w:val="single" w:sz="4" w:space="0" w:color="auto"/>
              <w:right w:val="single" w:sz="4" w:space="0" w:color="auto"/>
            </w:tcBorders>
            <w:shd w:val="clear" w:color="auto" w:fill="auto"/>
            <w:vAlign w:val="center"/>
            <w:hideMark/>
          </w:tcPr>
          <w:p w14:paraId="7187748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46.134,31</w:t>
            </w:r>
          </w:p>
        </w:tc>
        <w:tc>
          <w:tcPr>
            <w:tcW w:w="1304" w:type="dxa"/>
            <w:tcBorders>
              <w:top w:val="nil"/>
              <w:left w:val="nil"/>
              <w:bottom w:val="single" w:sz="4" w:space="0" w:color="auto"/>
              <w:right w:val="single" w:sz="4" w:space="0" w:color="auto"/>
            </w:tcBorders>
            <w:shd w:val="clear" w:color="auto" w:fill="auto"/>
            <w:vAlign w:val="center"/>
            <w:hideMark/>
          </w:tcPr>
          <w:p w14:paraId="748E000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6A349F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46.134,31</w:t>
            </w:r>
          </w:p>
        </w:tc>
        <w:tc>
          <w:tcPr>
            <w:tcW w:w="1266" w:type="dxa"/>
            <w:tcBorders>
              <w:top w:val="nil"/>
              <w:left w:val="nil"/>
              <w:bottom w:val="single" w:sz="4" w:space="0" w:color="auto"/>
              <w:right w:val="single" w:sz="4" w:space="0" w:color="auto"/>
            </w:tcBorders>
            <w:shd w:val="clear" w:color="auto" w:fill="auto"/>
            <w:vAlign w:val="center"/>
            <w:hideMark/>
          </w:tcPr>
          <w:p w14:paraId="41581D6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6.920,15</w:t>
            </w:r>
          </w:p>
        </w:tc>
        <w:tc>
          <w:tcPr>
            <w:tcW w:w="1266" w:type="dxa"/>
            <w:tcBorders>
              <w:top w:val="nil"/>
              <w:left w:val="nil"/>
              <w:bottom w:val="single" w:sz="4" w:space="0" w:color="auto"/>
              <w:right w:val="single" w:sz="4" w:space="0" w:color="auto"/>
            </w:tcBorders>
            <w:shd w:val="clear" w:color="auto" w:fill="auto"/>
            <w:noWrap/>
            <w:vAlign w:val="center"/>
            <w:hideMark/>
          </w:tcPr>
          <w:p w14:paraId="6C6BFDF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39.214,16</w:t>
            </w:r>
          </w:p>
        </w:tc>
        <w:tc>
          <w:tcPr>
            <w:tcW w:w="1266" w:type="dxa"/>
            <w:tcBorders>
              <w:top w:val="nil"/>
              <w:left w:val="nil"/>
              <w:bottom w:val="single" w:sz="4" w:space="0" w:color="auto"/>
              <w:right w:val="single" w:sz="4" w:space="0" w:color="auto"/>
            </w:tcBorders>
            <w:shd w:val="clear" w:color="auto" w:fill="auto"/>
            <w:vAlign w:val="center"/>
            <w:hideMark/>
          </w:tcPr>
          <w:p w14:paraId="05FB8E0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6.795,58</w:t>
            </w:r>
          </w:p>
        </w:tc>
        <w:tc>
          <w:tcPr>
            <w:tcW w:w="1371" w:type="dxa"/>
            <w:tcBorders>
              <w:top w:val="nil"/>
              <w:left w:val="nil"/>
              <w:bottom w:val="single" w:sz="4" w:space="0" w:color="auto"/>
              <w:right w:val="single" w:sz="4" w:space="0" w:color="auto"/>
            </w:tcBorders>
            <w:shd w:val="clear" w:color="auto" w:fill="auto"/>
            <w:noWrap/>
            <w:vAlign w:val="center"/>
            <w:hideMark/>
          </w:tcPr>
          <w:p w14:paraId="1E84888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32.418,58</w:t>
            </w:r>
          </w:p>
        </w:tc>
      </w:tr>
      <w:tr w:rsidR="00537F65" w:rsidRPr="000E3518" w14:paraId="426FE8EA" w14:textId="77777777" w:rsidTr="00AD20D2">
        <w:trPr>
          <w:trHeight w:val="108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B5B921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99</w:t>
            </w:r>
          </w:p>
        </w:tc>
        <w:tc>
          <w:tcPr>
            <w:tcW w:w="1705" w:type="dxa"/>
            <w:tcBorders>
              <w:top w:val="nil"/>
              <w:left w:val="nil"/>
              <w:bottom w:val="single" w:sz="4" w:space="0" w:color="auto"/>
              <w:right w:val="single" w:sz="4" w:space="0" w:color="auto"/>
            </w:tcBorders>
            <w:shd w:val="clear" w:color="auto" w:fill="auto"/>
            <w:vAlign w:val="center"/>
            <w:hideMark/>
          </w:tcPr>
          <w:p w14:paraId="2300FA5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PUŽAJ GORAN, </w:t>
            </w:r>
            <w:proofErr w:type="spellStart"/>
            <w:r w:rsidRPr="000E3518">
              <w:rPr>
                <w:rFonts w:eastAsia="Times New Roman"/>
                <w:color w:val="000000"/>
                <w:sz w:val="20"/>
                <w:szCs w:val="20"/>
                <w:lang w:val="hr-HR"/>
              </w:rPr>
              <w:t>Vularija</w:t>
            </w:r>
            <w:proofErr w:type="spellEnd"/>
            <w:r w:rsidRPr="000E3518">
              <w:rPr>
                <w:rFonts w:eastAsia="Times New Roman"/>
                <w:color w:val="000000"/>
                <w:sz w:val="20"/>
                <w:szCs w:val="20"/>
                <w:lang w:val="hr-HR"/>
              </w:rPr>
              <w:t>, M. Gupca 4a, Orehovica, OIB: 83759904732</w:t>
            </w:r>
          </w:p>
        </w:tc>
        <w:tc>
          <w:tcPr>
            <w:tcW w:w="1266" w:type="dxa"/>
            <w:tcBorders>
              <w:top w:val="nil"/>
              <w:left w:val="nil"/>
              <w:bottom w:val="single" w:sz="4" w:space="0" w:color="auto"/>
              <w:right w:val="single" w:sz="4" w:space="0" w:color="auto"/>
            </w:tcBorders>
            <w:shd w:val="clear" w:color="auto" w:fill="auto"/>
            <w:vAlign w:val="center"/>
            <w:hideMark/>
          </w:tcPr>
          <w:p w14:paraId="7791927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14.421,24</w:t>
            </w:r>
          </w:p>
        </w:tc>
        <w:tc>
          <w:tcPr>
            <w:tcW w:w="1304" w:type="dxa"/>
            <w:tcBorders>
              <w:top w:val="nil"/>
              <w:left w:val="nil"/>
              <w:bottom w:val="single" w:sz="4" w:space="0" w:color="auto"/>
              <w:right w:val="single" w:sz="4" w:space="0" w:color="auto"/>
            </w:tcBorders>
            <w:shd w:val="clear" w:color="auto" w:fill="auto"/>
            <w:vAlign w:val="center"/>
            <w:hideMark/>
          </w:tcPr>
          <w:p w14:paraId="26AD6A9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65DE66D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14.421,24</w:t>
            </w:r>
          </w:p>
        </w:tc>
        <w:tc>
          <w:tcPr>
            <w:tcW w:w="1266" w:type="dxa"/>
            <w:tcBorders>
              <w:top w:val="nil"/>
              <w:left w:val="nil"/>
              <w:bottom w:val="single" w:sz="4" w:space="0" w:color="auto"/>
              <w:right w:val="single" w:sz="4" w:space="0" w:color="auto"/>
            </w:tcBorders>
            <w:shd w:val="clear" w:color="auto" w:fill="auto"/>
            <w:vAlign w:val="center"/>
            <w:hideMark/>
          </w:tcPr>
          <w:p w14:paraId="201C0CF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2.163,19</w:t>
            </w:r>
          </w:p>
        </w:tc>
        <w:tc>
          <w:tcPr>
            <w:tcW w:w="1266" w:type="dxa"/>
            <w:tcBorders>
              <w:top w:val="nil"/>
              <w:left w:val="nil"/>
              <w:bottom w:val="single" w:sz="4" w:space="0" w:color="auto"/>
              <w:right w:val="single" w:sz="4" w:space="0" w:color="auto"/>
            </w:tcBorders>
            <w:shd w:val="clear" w:color="auto" w:fill="auto"/>
            <w:noWrap/>
            <w:vAlign w:val="center"/>
            <w:hideMark/>
          </w:tcPr>
          <w:p w14:paraId="6F2B194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12.258,05</w:t>
            </w:r>
          </w:p>
        </w:tc>
        <w:tc>
          <w:tcPr>
            <w:tcW w:w="1266" w:type="dxa"/>
            <w:tcBorders>
              <w:top w:val="nil"/>
              <w:left w:val="nil"/>
              <w:bottom w:val="single" w:sz="4" w:space="0" w:color="auto"/>
              <w:right w:val="single" w:sz="4" w:space="0" w:color="auto"/>
            </w:tcBorders>
            <w:shd w:val="clear" w:color="auto" w:fill="auto"/>
            <w:vAlign w:val="center"/>
            <w:hideMark/>
          </w:tcPr>
          <w:p w14:paraId="6376A58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2.124,25</w:t>
            </w:r>
          </w:p>
        </w:tc>
        <w:tc>
          <w:tcPr>
            <w:tcW w:w="1371" w:type="dxa"/>
            <w:tcBorders>
              <w:top w:val="nil"/>
              <w:left w:val="nil"/>
              <w:bottom w:val="single" w:sz="4" w:space="0" w:color="auto"/>
              <w:right w:val="single" w:sz="4" w:space="0" w:color="auto"/>
            </w:tcBorders>
            <w:shd w:val="clear" w:color="auto" w:fill="auto"/>
            <w:noWrap/>
            <w:vAlign w:val="center"/>
            <w:hideMark/>
          </w:tcPr>
          <w:p w14:paraId="59B9A80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10.133,80</w:t>
            </w:r>
          </w:p>
        </w:tc>
      </w:tr>
      <w:tr w:rsidR="00537F65" w:rsidRPr="000E3518" w14:paraId="417375E3" w14:textId="77777777" w:rsidTr="00AD20D2">
        <w:trPr>
          <w:trHeight w:val="108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A4720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100</w:t>
            </w:r>
          </w:p>
        </w:tc>
        <w:tc>
          <w:tcPr>
            <w:tcW w:w="1705" w:type="dxa"/>
            <w:tcBorders>
              <w:top w:val="nil"/>
              <w:left w:val="nil"/>
              <w:bottom w:val="single" w:sz="4" w:space="0" w:color="auto"/>
              <w:right w:val="single" w:sz="4" w:space="0" w:color="auto"/>
            </w:tcBorders>
            <w:shd w:val="clear" w:color="auto" w:fill="auto"/>
            <w:vAlign w:val="center"/>
            <w:hideMark/>
          </w:tcPr>
          <w:p w14:paraId="75BEDFC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RADOVIĆ ŽELJKO, Istarska 16, Čakovec, OIB: 81379277924</w:t>
            </w:r>
          </w:p>
        </w:tc>
        <w:tc>
          <w:tcPr>
            <w:tcW w:w="1266" w:type="dxa"/>
            <w:tcBorders>
              <w:top w:val="nil"/>
              <w:left w:val="nil"/>
              <w:bottom w:val="single" w:sz="4" w:space="0" w:color="auto"/>
              <w:right w:val="single" w:sz="4" w:space="0" w:color="auto"/>
            </w:tcBorders>
            <w:shd w:val="clear" w:color="auto" w:fill="auto"/>
            <w:vAlign w:val="center"/>
            <w:hideMark/>
          </w:tcPr>
          <w:p w14:paraId="369C94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1.621,81</w:t>
            </w:r>
          </w:p>
        </w:tc>
        <w:tc>
          <w:tcPr>
            <w:tcW w:w="1304" w:type="dxa"/>
            <w:tcBorders>
              <w:top w:val="nil"/>
              <w:left w:val="nil"/>
              <w:bottom w:val="single" w:sz="4" w:space="0" w:color="auto"/>
              <w:right w:val="single" w:sz="4" w:space="0" w:color="auto"/>
            </w:tcBorders>
            <w:shd w:val="clear" w:color="auto" w:fill="auto"/>
            <w:vAlign w:val="center"/>
            <w:hideMark/>
          </w:tcPr>
          <w:p w14:paraId="3001F0D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5581696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1.621,81</w:t>
            </w:r>
          </w:p>
        </w:tc>
        <w:tc>
          <w:tcPr>
            <w:tcW w:w="1266" w:type="dxa"/>
            <w:tcBorders>
              <w:top w:val="nil"/>
              <w:left w:val="nil"/>
              <w:bottom w:val="single" w:sz="4" w:space="0" w:color="auto"/>
              <w:right w:val="single" w:sz="4" w:space="0" w:color="auto"/>
            </w:tcBorders>
            <w:shd w:val="clear" w:color="auto" w:fill="auto"/>
            <w:vAlign w:val="center"/>
            <w:hideMark/>
          </w:tcPr>
          <w:p w14:paraId="60B68E6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243,27</w:t>
            </w:r>
          </w:p>
        </w:tc>
        <w:tc>
          <w:tcPr>
            <w:tcW w:w="1266" w:type="dxa"/>
            <w:tcBorders>
              <w:top w:val="nil"/>
              <w:left w:val="nil"/>
              <w:bottom w:val="single" w:sz="4" w:space="0" w:color="auto"/>
              <w:right w:val="single" w:sz="4" w:space="0" w:color="auto"/>
            </w:tcBorders>
            <w:shd w:val="clear" w:color="auto" w:fill="auto"/>
            <w:noWrap/>
            <w:vAlign w:val="center"/>
            <w:hideMark/>
          </w:tcPr>
          <w:p w14:paraId="5682FA4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1.378,54</w:t>
            </w:r>
          </w:p>
        </w:tc>
        <w:tc>
          <w:tcPr>
            <w:tcW w:w="1266" w:type="dxa"/>
            <w:tcBorders>
              <w:top w:val="nil"/>
              <w:left w:val="nil"/>
              <w:bottom w:val="single" w:sz="4" w:space="0" w:color="auto"/>
              <w:right w:val="single" w:sz="4" w:space="0" w:color="auto"/>
            </w:tcBorders>
            <w:shd w:val="clear" w:color="auto" w:fill="auto"/>
            <w:vAlign w:val="center"/>
            <w:hideMark/>
          </w:tcPr>
          <w:p w14:paraId="79C7B02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238,89</w:t>
            </w:r>
          </w:p>
        </w:tc>
        <w:tc>
          <w:tcPr>
            <w:tcW w:w="1371" w:type="dxa"/>
            <w:tcBorders>
              <w:top w:val="nil"/>
              <w:left w:val="nil"/>
              <w:bottom w:val="single" w:sz="4" w:space="0" w:color="auto"/>
              <w:right w:val="single" w:sz="4" w:space="0" w:color="auto"/>
            </w:tcBorders>
            <w:shd w:val="clear" w:color="auto" w:fill="auto"/>
            <w:noWrap/>
            <w:vAlign w:val="center"/>
            <w:hideMark/>
          </w:tcPr>
          <w:p w14:paraId="7CBEDEB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1.139,65</w:t>
            </w:r>
          </w:p>
        </w:tc>
      </w:tr>
      <w:tr w:rsidR="00537F65" w:rsidRPr="000E3518" w14:paraId="01E6323A" w14:textId="77777777" w:rsidTr="00AD20D2">
        <w:trPr>
          <w:trHeight w:val="110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57E6A1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101</w:t>
            </w:r>
          </w:p>
        </w:tc>
        <w:tc>
          <w:tcPr>
            <w:tcW w:w="1705" w:type="dxa"/>
            <w:tcBorders>
              <w:top w:val="nil"/>
              <w:left w:val="nil"/>
              <w:bottom w:val="single" w:sz="4" w:space="0" w:color="auto"/>
              <w:right w:val="single" w:sz="4" w:space="0" w:color="auto"/>
            </w:tcBorders>
            <w:shd w:val="clear" w:color="auto" w:fill="auto"/>
            <w:vAlign w:val="center"/>
            <w:hideMark/>
          </w:tcPr>
          <w:p w14:paraId="5DB8F26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REIF BOŽIDAR, Dravska 19, Varaždin, OIB: 59214988617</w:t>
            </w:r>
          </w:p>
        </w:tc>
        <w:tc>
          <w:tcPr>
            <w:tcW w:w="1266" w:type="dxa"/>
            <w:tcBorders>
              <w:top w:val="nil"/>
              <w:left w:val="nil"/>
              <w:bottom w:val="single" w:sz="4" w:space="0" w:color="auto"/>
              <w:right w:val="single" w:sz="4" w:space="0" w:color="auto"/>
            </w:tcBorders>
            <w:shd w:val="clear" w:color="auto" w:fill="auto"/>
            <w:vAlign w:val="center"/>
            <w:hideMark/>
          </w:tcPr>
          <w:p w14:paraId="1B37876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167.121,45</w:t>
            </w:r>
          </w:p>
        </w:tc>
        <w:tc>
          <w:tcPr>
            <w:tcW w:w="1304" w:type="dxa"/>
            <w:tcBorders>
              <w:top w:val="nil"/>
              <w:left w:val="nil"/>
              <w:bottom w:val="single" w:sz="4" w:space="0" w:color="auto"/>
              <w:right w:val="single" w:sz="4" w:space="0" w:color="auto"/>
            </w:tcBorders>
            <w:shd w:val="clear" w:color="auto" w:fill="auto"/>
            <w:vAlign w:val="center"/>
            <w:hideMark/>
          </w:tcPr>
          <w:p w14:paraId="3C51255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35.408,00</w:t>
            </w:r>
          </w:p>
        </w:tc>
        <w:tc>
          <w:tcPr>
            <w:tcW w:w="1228" w:type="dxa"/>
            <w:tcBorders>
              <w:top w:val="nil"/>
              <w:left w:val="nil"/>
              <w:bottom w:val="single" w:sz="4" w:space="0" w:color="auto"/>
              <w:right w:val="single" w:sz="4" w:space="0" w:color="auto"/>
            </w:tcBorders>
            <w:shd w:val="clear" w:color="auto" w:fill="auto"/>
            <w:vAlign w:val="center"/>
            <w:hideMark/>
          </w:tcPr>
          <w:p w14:paraId="1011A48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131.713,45</w:t>
            </w:r>
          </w:p>
        </w:tc>
        <w:tc>
          <w:tcPr>
            <w:tcW w:w="1266" w:type="dxa"/>
            <w:tcBorders>
              <w:top w:val="nil"/>
              <w:left w:val="nil"/>
              <w:bottom w:val="single" w:sz="4" w:space="0" w:color="auto"/>
              <w:right w:val="single" w:sz="4" w:space="0" w:color="auto"/>
            </w:tcBorders>
            <w:shd w:val="clear" w:color="auto" w:fill="auto"/>
            <w:vAlign w:val="center"/>
            <w:hideMark/>
          </w:tcPr>
          <w:p w14:paraId="0FE11AB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19.757,02</w:t>
            </w:r>
          </w:p>
        </w:tc>
        <w:tc>
          <w:tcPr>
            <w:tcW w:w="1266" w:type="dxa"/>
            <w:tcBorders>
              <w:top w:val="nil"/>
              <w:left w:val="nil"/>
              <w:bottom w:val="single" w:sz="4" w:space="0" w:color="auto"/>
              <w:right w:val="single" w:sz="4" w:space="0" w:color="auto"/>
            </w:tcBorders>
            <w:shd w:val="clear" w:color="auto" w:fill="auto"/>
            <w:noWrap/>
            <w:vAlign w:val="center"/>
            <w:hideMark/>
          </w:tcPr>
          <w:p w14:paraId="49CBCD1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111.956,43</w:t>
            </w:r>
          </w:p>
        </w:tc>
        <w:tc>
          <w:tcPr>
            <w:tcW w:w="1266" w:type="dxa"/>
            <w:tcBorders>
              <w:top w:val="nil"/>
              <w:left w:val="nil"/>
              <w:bottom w:val="single" w:sz="4" w:space="0" w:color="auto"/>
              <w:right w:val="single" w:sz="4" w:space="0" w:color="auto"/>
            </w:tcBorders>
            <w:shd w:val="clear" w:color="auto" w:fill="auto"/>
            <w:vAlign w:val="center"/>
            <w:hideMark/>
          </w:tcPr>
          <w:p w14:paraId="2A8855B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19.401,39</w:t>
            </w:r>
          </w:p>
        </w:tc>
        <w:tc>
          <w:tcPr>
            <w:tcW w:w="1371" w:type="dxa"/>
            <w:tcBorders>
              <w:top w:val="nil"/>
              <w:left w:val="nil"/>
              <w:bottom w:val="single" w:sz="4" w:space="0" w:color="auto"/>
              <w:right w:val="single" w:sz="4" w:space="0" w:color="auto"/>
            </w:tcBorders>
            <w:shd w:val="clear" w:color="auto" w:fill="auto"/>
            <w:noWrap/>
            <w:vAlign w:val="center"/>
            <w:hideMark/>
          </w:tcPr>
          <w:p w14:paraId="4B4DC75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92.555,04</w:t>
            </w:r>
          </w:p>
        </w:tc>
      </w:tr>
      <w:tr w:rsidR="00537F65" w:rsidRPr="000E3518" w14:paraId="73AC0247" w14:textId="77777777" w:rsidTr="00AD20D2">
        <w:trPr>
          <w:trHeight w:val="208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7217CB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102</w:t>
            </w:r>
          </w:p>
        </w:tc>
        <w:tc>
          <w:tcPr>
            <w:tcW w:w="1705" w:type="dxa"/>
            <w:tcBorders>
              <w:top w:val="nil"/>
              <w:left w:val="nil"/>
              <w:bottom w:val="single" w:sz="4" w:space="0" w:color="auto"/>
              <w:right w:val="single" w:sz="4" w:space="0" w:color="auto"/>
            </w:tcBorders>
            <w:shd w:val="clear" w:color="auto" w:fill="auto"/>
            <w:vAlign w:val="center"/>
            <w:hideMark/>
          </w:tcPr>
          <w:p w14:paraId="5ABA415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REPUBLIKA HRVATSKA, MINISTARSTVO FINANCIJA, POREZNA UPRAVA, PODRUČNI URED ČAKOVEC, OIB: 52634238587</w:t>
            </w:r>
          </w:p>
        </w:tc>
        <w:tc>
          <w:tcPr>
            <w:tcW w:w="1266" w:type="dxa"/>
            <w:tcBorders>
              <w:top w:val="nil"/>
              <w:left w:val="nil"/>
              <w:bottom w:val="single" w:sz="4" w:space="0" w:color="auto"/>
              <w:right w:val="single" w:sz="4" w:space="0" w:color="auto"/>
            </w:tcBorders>
            <w:shd w:val="clear" w:color="auto" w:fill="auto"/>
            <w:vAlign w:val="center"/>
            <w:hideMark/>
          </w:tcPr>
          <w:p w14:paraId="366879E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1.947.232,95</w:t>
            </w:r>
          </w:p>
        </w:tc>
        <w:tc>
          <w:tcPr>
            <w:tcW w:w="1304" w:type="dxa"/>
            <w:tcBorders>
              <w:top w:val="nil"/>
              <w:left w:val="nil"/>
              <w:bottom w:val="single" w:sz="4" w:space="0" w:color="auto"/>
              <w:right w:val="single" w:sz="4" w:space="0" w:color="auto"/>
            </w:tcBorders>
            <w:shd w:val="clear" w:color="auto" w:fill="auto"/>
            <w:vAlign w:val="center"/>
            <w:hideMark/>
          </w:tcPr>
          <w:p w14:paraId="61192C3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313.982,45</w:t>
            </w:r>
          </w:p>
        </w:tc>
        <w:tc>
          <w:tcPr>
            <w:tcW w:w="1228" w:type="dxa"/>
            <w:tcBorders>
              <w:top w:val="nil"/>
              <w:left w:val="nil"/>
              <w:bottom w:val="single" w:sz="4" w:space="0" w:color="auto"/>
              <w:right w:val="single" w:sz="4" w:space="0" w:color="auto"/>
            </w:tcBorders>
            <w:shd w:val="clear" w:color="auto" w:fill="auto"/>
            <w:vAlign w:val="center"/>
            <w:hideMark/>
          </w:tcPr>
          <w:p w14:paraId="1DC32F8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1.633.250,50</w:t>
            </w:r>
          </w:p>
        </w:tc>
        <w:tc>
          <w:tcPr>
            <w:tcW w:w="1266" w:type="dxa"/>
            <w:tcBorders>
              <w:top w:val="nil"/>
              <w:left w:val="nil"/>
              <w:bottom w:val="single" w:sz="4" w:space="0" w:color="auto"/>
              <w:right w:val="single" w:sz="4" w:space="0" w:color="auto"/>
            </w:tcBorders>
            <w:shd w:val="clear" w:color="auto" w:fill="auto"/>
            <w:vAlign w:val="center"/>
            <w:hideMark/>
          </w:tcPr>
          <w:p w14:paraId="6402075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244.987,58</w:t>
            </w:r>
          </w:p>
        </w:tc>
        <w:tc>
          <w:tcPr>
            <w:tcW w:w="1266" w:type="dxa"/>
            <w:tcBorders>
              <w:top w:val="nil"/>
              <w:left w:val="nil"/>
              <w:bottom w:val="single" w:sz="4" w:space="0" w:color="auto"/>
              <w:right w:val="single" w:sz="4" w:space="0" w:color="auto"/>
            </w:tcBorders>
            <w:shd w:val="clear" w:color="auto" w:fill="auto"/>
            <w:noWrap/>
            <w:vAlign w:val="center"/>
            <w:hideMark/>
          </w:tcPr>
          <w:p w14:paraId="3CE02CC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1.388.262,93</w:t>
            </w:r>
          </w:p>
        </w:tc>
        <w:tc>
          <w:tcPr>
            <w:tcW w:w="1266" w:type="dxa"/>
            <w:tcBorders>
              <w:top w:val="nil"/>
              <w:left w:val="nil"/>
              <w:bottom w:val="single" w:sz="4" w:space="0" w:color="auto"/>
              <w:right w:val="single" w:sz="4" w:space="0" w:color="auto"/>
            </w:tcBorders>
            <w:shd w:val="clear" w:color="auto" w:fill="auto"/>
            <w:vAlign w:val="center"/>
            <w:hideMark/>
          </w:tcPr>
          <w:p w14:paraId="7F23CE5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240.577,80</w:t>
            </w:r>
          </w:p>
        </w:tc>
        <w:tc>
          <w:tcPr>
            <w:tcW w:w="1371" w:type="dxa"/>
            <w:tcBorders>
              <w:top w:val="nil"/>
              <w:left w:val="nil"/>
              <w:bottom w:val="single" w:sz="4" w:space="0" w:color="auto"/>
              <w:right w:val="single" w:sz="4" w:space="0" w:color="auto"/>
            </w:tcBorders>
            <w:shd w:val="clear" w:color="auto" w:fill="auto"/>
            <w:noWrap/>
            <w:vAlign w:val="center"/>
            <w:hideMark/>
          </w:tcPr>
          <w:p w14:paraId="1BB1162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1.147.685,13</w:t>
            </w:r>
          </w:p>
        </w:tc>
      </w:tr>
      <w:tr w:rsidR="00537F65" w:rsidRPr="000E3518" w14:paraId="578C2266" w14:textId="77777777" w:rsidTr="00AD20D2">
        <w:trPr>
          <w:trHeight w:val="101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8E0406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103</w:t>
            </w:r>
          </w:p>
        </w:tc>
        <w:tc>
          <w:tcPr>
            <w:tcW w:w="1705" w:type="dxa"/>
            <w:tcBorders>
              <w:top w:val="nil"/>
              <w:left w:val="nil"/>
              <w:bottom w:val="single" w:sz="4" w:space="0" w:color="auto"/>
              <w:right w:val="single" w:sz="4" w:space="0" w:color="auto"/>
            </w:tcBorders>
            <w:shd w:val="clear" w:color="auto" w:fill="auto"/>
            <w:vAlign w:val="center"/>
            <w:hideMark/>
          </w:tcPr>
          <w:p w14:paraId="3E13646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REŠETAR ZLATKO, </w:t>
            </w:r>
            <w:proofErr w:type="spellStart"/>
            <w:r w:rsidRPr="000E3518">
              <w:rPr>
                <w:rFonts w:eastAsia="Times New Roman"/>
                <w:color w:val="000000"/>
                <w:sz w:val="20"/>
                <w:szCs w:val="20"/>
                <w:lang w:val="hr-HR"/>
              </w:rPr>
              <w:t>Črečan</w:t>
            </w:r>
            <w:proofErr w:type="spellEnd"/>
            <w:r w:rsidRPr="000E3518">
              <w:rPr>
                <w:rFonts w:eastAsia="Times New Roman"/>
                <w:color w:val="000000"/>
                <w:sz w:val="20"/>
                <w:szCs w:val="20"/>
                <w:lang w:val="hr-HR"/>
              </w:rPr>
              <w:t xml:space="preserve"> 1,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OIB: 08275977180</w:t>
            </w:r>
          </w:p>
        </w:tc>
        <w:tc>
          <w:tcPr>
            <w:tcW w:w="1266" w:type="dxa"/>
            <w:tcBorders>
              <w:top w:val="nil"/>
              <w:left w:val="nil"/>
              <w:bottom w:val="single" w:sz="4" w:space="0" w:color="auto"/>
              <w:right w:val="single" w:sz="4" w:space="0" w:color="auto"/>
            </w:tcBorders>
            <w:shd w:val="clear" w:color="auto" w:fill="auto"/>
            <w:vAlign w:val="center"/>
            <w:hideMark/>
          </w:tcPr>
          <w:p w14:paraId="08FF3A4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34.908,71</w:t>
            </w:r>
          </w:p>
        </w:tc>
        <w:tc>
          <w:tcPr>
            <w:tcW w:w="1304" w:type="dxa"/>
            <w:tcBorders>
              <w:top w:val="nil"/>
              <w:left w:val="nil"/>
              <w:bottom w:val="single" w:sz="4" w:space="0" w:color="auto"/>
              <w:right w:val="single" w:sz="4" w:space="0" w:color="auto"/>
            </w:tcBorders>
            <w:shd w:val="clear" w:color="auto" w:fill="auto"/>
            <w:vAlign w:val="center"/>
            <w:hideMark/>
          </w:tcPr>
          <w:p w14:paraId="426B897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13.478,43</w:t>
            </w:r>
          </w:p>
        </w:tc>
        <w:tc>
          <w:tcPr>
            <w:tcW w:w="1228" w:type="dxa"/>
            <w:tcBorders>
              <w:top w:val="nil"/>
              <w:left w:val="nil"/>
              <w:bottom w:val="single" w:sz="4" w:space="0" w:color="auto"/>
              <w:right w:val="single" w:sz="4" w:space="0" w:color="auto"/>
            </w:tcBorders>
            <w:shd w:val="clear" w:color="auto" w:fill="auto"/>
            <w:vAlign w:val="center"/>
            <w:hideMark/>
          </w:tcPr>
          <w:p w14:paraId="3286562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21.430,28</w:t>
            </w:r>
          </w:p>
        </w:tc>
        <w:tc>
          <w:tcPr>
            <w:tcW w:w="1266" w:type="dxa"/>
            <w:tcBorders>
              <w:top w:val="nil"/>
              <w:left w:val="nil"/>
              <w:bottom w:val="single" w:sz="4" w:space="0" w:color="auto"/>
              <w:right w:val="single" w:sz="4" w:space="0" w:color="auto"/>
            </w:tcBorders>
            <w:shd w:val="clear" w:color="auto" w:fill="auto"/>
            <w:vAlign w:val="center"/>
            <w:hideMark/>
          </w:tcPr>
          <w:p w14:paraId="66A3020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3.214,54</w:t>
            </w:r>
          </w:p>
        </w:tc>
        <w:tc>
          <w:tcPr>
            <w:tcW w:w="1266" w:type="dxa"/>
            <w:tcBorders>
              <w:top w:val="nil"/>
              <w:left w:val="nil"/>
              <w:bottom w:val="single" w:sz="4" w:space="0" w:color="auto"/>
              <w:right w:val="single" w:sz="4" w:space="0" w:color="auto"/>
            </w:tcBorders>
            <w:shd w:val="clear" w:color="auto" w:fill="auto"/>
            <w:noWrap/>
            <w:vAlign w:val="center"/>
            <w:hideMark/>
          </w:tcPr>
          <w:p w14:paraId="1691E92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18.215,74</w:t>
            </w:r>
          </w:p>
        </w:tc>
        <w:tc>
          <w:tcPr>
            <w:tcW w:w="1266" w:type="dxa"/>
            <w:tcBorders>
              <w:top w:val="nil"/>
              <w:left w:val="nil"/>
              <w:bottom w:val="single" w:sz="4" w:space="0" w:color="auto"/>
              <w:right w:val="single" w:sz="4" w:space="0" w:color="auto"/>
            </w:tcBorders>
            <w:shd w:val="clear" w:color="auto" w:fill="auto"/>
            <w:vAlign w:val="center"/>
            <w:hideMark/>
          </w:tcPr>
          <w:p w14:paraId="76A9C3B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3.156,68</w:t>
            </w:r>
          </w:p>
        </w:tc>
        <w:tc>
          <w:tcPr>
            <w:tcW w:w="1371" w:type="dxa"/>
            <w:tcBorders>
              <w:top w:val="nil"/>
              <w:left w:val="nil"/>
              <w:bottom w:val="single" w:sz="4" w:space="0" w:color="auto"/>
              <w:right w:val="single" w:sz="4" w:space="0" w:color="auto"/>
            </w:tcBorders>
            <w:shd w:val="clear" w:color="auto" w:fill="auto"/>
            <w:noWrap/>
            <w:vAlign w:val="center"/>
            <w:hideMark/>
          </w:tcPr>
          <w:p w14:paraId="69C577A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15.059,06</w:t>
            </w:r>
          </w:p>
        </w:tc>
      </w:tr>
      <w:tr w:rsidR="00537F65" w:rsidRPr="000E3518" w14:paraId="654138A0" w14:textId="77777777" w:rsidTr="00AD20D2">
        <w:trPr>
          <w:trHeight w:val="99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610900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104</w:t>
            </w:r>
          </w:p>
        </w:tc>
        <w:tc>
          <w:tcPr>
            <w:tcW w:w="1705" w:type="dxa"/>
            <w:tcBorders>
              <w:top w:val="nil"/>
              <w:left w:val="nil"/>
              <w:bottom w:val="single" w:sz="4" w:space="0" w:color="auto"/>
              <w:right w:val="single" w:sz="4" w:space="0" w:color="auto"/>
            </w:tcBorders>
            <w:shd w:val="clear" w:color="auto" w:fill="auto"/>
            <w:vAlign w:val="center"/>
            <w:hideMark/>
          </w:tcPr>
          <w:p w14:paraId="34712DE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RODINGER MARIJAN, </w:t>
            </w:r>
            <w:proofErr w:type="spellStart"/>
            <w:r w:rsidRPr="000E3518">
              <w:rPr>
                <w:rFonts w:eastAsia="Times New Roman"/>
                <w:color w:val="000000"/>
                <w:sz w:val="20"/>
                <w:szCs w:val="20"/>
                <w:lang w:val="hr-HR"/>
              </w:rPr>
              <w:t>Zasadbreg</w:t>
            </w:r>
            <w:proofErr w:type="spellEnd"/>
            <w:r w:rsidRPr="000E3518">
              <w:rPr>
                <w:rFonts w:eastAsia="Times New Roman"/>
                <w:color w:val="000000"/>
                <w:sz w:val="20"/>
                <w:szCs w:val="20"/>
                <w:lang w:val="hr-HR"/>
              </w:rPr>
              <w:t xml:space="preserve"> 38,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xml:space="preserve">, OIB: </w:t>
            </w:r>
            <w:r w:rsidRPr="000E3518">
              <w:rPr>
                <w:rFonts w:eastAsia="Times New Roman"/>
                <w:color w:val="000000"/>
                <w:sz w:val="20"/>
                <w:szCs w:val="20"/>
                <w:lang w:val="hr-HR"/>
              </w:rPr>
              <w:lastRenderedPageBreak/>
              <w:t>60721311604</w:t>
            </w:r>
          </w:p>
        </w:tc>
        <w:tc>
          <w:tcPr>
            <w:tcW w:w="1266" w:type="dxa"/>
            <w:tcBorders>
              <w:top w:val="nil"/>
              <w:left w:val="nil"/>
              <w:bottom w:val="single" w:sz="4" w:space="0" w:color="auto"/>
              <w:right w:val="single" w:sz="4" w:space="0" w:color="auto"/>
            </w:tcBorders>
            <w:shd w:val="clear" w:color="auto" w:fill="auto"/>
            <w:vAlign w:val="center"/>
            <w:hideMark/>
          </w:tcPr>
          <w:p w14:paraId="74FA27C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45.767,32</w:t>
            </w:r>
          </w:p>
        </w:tc>
        <w:tc>
          <w:tcPr>
            <w:tcW w:w="1304" w:type="dxa"/>
            <w:tcBorders>
              <w:top w:val="nil"/>
              <w:left w:val="nil"/>
              <w:bottom w:val="single" w:sz="4" w:space="0" w:color="auto"/>
              <w:right w:val="single" w:sz="4" w:space="0" w:color="auto"/>
            </w:tcBorders>
            <w:shd w:val="clear" w:color="auto" w:fill="auto"/>
            <w:vAlign w:val="center"/>
            <w:hideMark/>
          </w:tcPr>
          <w:p w14:paraId="3BD577C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14.829,11</w:t>
            </w:r>
          </w:p>
        </w:tc>
        <w:tc>
          <w:tcPr>
            <w:tcW w:w="1228" w:type="dxa"/>
            <w:tcBorders>
              <w:top w:val="nil"/>
              <w:left w:val="nil"/>
              <w:bottom w:val="single" w:sz="4" w:space="0" w:color="auto"/>
              <w:right w:val="single" w:sz="4" w:space="0" w:color="auto"/>
            </w:tcBorders>
            <w:shd w:val="clear" w:color="auto" w:fill="auto"/>
            <w:vAlign w:val="center"/>
            <w:hideMark/>
          </w:tcPr>
          <w:p w14:paraId="0760EFD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30.938,21</w:t>
            </w:r>
          </w:p>
        </w:tc>
        <w:tc>
          <w:tcPr>
            <w:tcW w:w="1266" w:type="dxa"/>
            <w:tcBorders>
              <w:top w:val="nil"/>
              <w:left w:val="nil"/>
              <w:bottom w:val="single" w:sz="4" w:space="0" w:color="auto"/>
              <w:right w:val="single" w:sz="4" w:space="0" w:color="auto"/>
            </w:tcBorders>
            <w:shd w:val="clear" w:color="auto" w:fill="auto"/>
            <w:vAlign w:val="center"/>
            <w:hideMark/>
          </w:tcPr>
          <w:p w14:paraId="2CDD460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4.640,73</w:t>
            </w:r>
          </w:p>
        </w:tc>
        <w:tc>
          <w:tcPr>
            <w:tcW w:w="1266" w:type="dxa"/>
            <w:tcBorders>
              <w:top w:val="nil"/>
              <w:left w:val="nil"/>
              <w:bottom w:val="single" w:sz="4" w:space="0" w:color="auto"/>
              <w:right w:val="single" w:sz="4" w:space="0" w:color="auto"/>
            </w:tcBorders>
            <w:shd w:val="clear" w:color="auto" w:fill="auto"/>
            <w:noWrap/>
            <w:vAlign w:val="center"/>
            <w:hideMark/>
          </w:tcPr>
          <w:p w14:paraId="3FD41BE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26.297,48</w:t>
            </w:r>
          </w:p>
        </w:tc>
        <w:tc>
          <w:tcPr>
            <w:tcW w:w="1266" w:type="dxa"/>
            <w:tcBorders>
              <w:top w:val="nil"/>
              <w:left w:val="nil"/>
              <w:bottom w:val="single" w:sz="4" w:space="0" w:color="auto"/>
              <w:right w:val="single" w:sz="4" w:space="0" w:color="auto"/>
            </w:tcBorders>
            <w:shd w:val="clear" w:color="auto" w:fill="auto"/>
            <w:vAlign w:val="center"/>
            <w:hideMark/>
          </w:tcPr>
          <w:p w14:paraId="473EA6C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4.557,20</w:t>
            </w:r>
          </w:p>
        </w:tc>
        <w:tc>
          <w:tcPr>
            <w:tcW w:w="1371" w:type="dxa"/>
            <w:tcBorders>
              <w:top w:val="nil"/>
              <w:left w:val="nil"/>
              <w:bottom w:val="single" w:sz="4" w:space="0" w:color="auto"/>
              <w:right w:val="single" w:sz="4" w:space="0" w:color="auto"/>
            </w:tcBorders>
            <w:shd w:val="clear" w:color="auto" w:fill="auto"/>
            <w:noWrap/>
            <w:vAlign w:val="center"/>
            <w:hideMark/>
          </w:tcPr>
          <w:p w14:paraId="49914642"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21.740,28</w:t>
            </w:r>
          </w:p>
        </w:tc>
      </w:tr>
      <w:tr w:rsidR="00537F65" w:rsidRPr="000E3518" w14:paraId="61FAF1FA" w14:textId="77777777" w:rsidTr="00AD20D2">
        <w:trPr>
          <w:trHeight w:val="104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2264C7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105</w:t>
            </w:r>
          </w:p>
        </w:tc>
        <w:tc>
          <w:tcPr>
            <w:tcW w:w="1705" w:type="dxa"/>
            <w:tcBorders>
              <w:top w:val="nil"/>
              <w:left w:val="nil"/>
              <w:bottom w:val="single" w:sz="4" w:space="0" w:color="auto"/>
              <w:right w:val="single" w:sz="4" w:space="0" w:color="auto"/>
            </w:tcBorders>
            <w:shd w:val="clear" w:color="auto" w:fill="auto"/>
            <w:vAlign w:val="center"/>
            <w:hideMark/>
          </w:tcPr>
          <w:p w14:paraId="6250FC4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SABOL ĐURO, Glavna 51, </w:t>
            </w:r>
            <w:proofErr w:type="spellStart"/>
            <w:r w:rsidRPr="000E3518">
              <w:rPr>
                <w:rFonts w:eastAsia="Times New Roman"/>
                <w:color w:val="000000"/>
                <w:sz w:val="20"/>
                <w:szCs w:val="20"/>
                <w:lang w:val="hr-HR"/>
              </w:rPr>
              <w:t>Hodošan</w:t>
            </w:r>
            <w:proofErr w:type="spellEnd"/>
            <w:r w:rsidRPr="000E3518">
              <w:rPr>
                <w:rFonts w:eastAsia="Times New Roman"/>
                <w:color w:val="000000"/>
                <w:sz w:val="20"/>
                <w:szCs w:val="20"/>
                <w:lang w:val="hr-HR"/>
              </w:rPr>
              <w:t xml:space="preserve">, Donji </w:t>
            </w:r>
            <w:proofErr w:type="spellStart"/>
            <w:r w:rsidRPr="000E3518">
              <w:rPr>
                <w:rFonts w:eastAsia="Times New Roman"/>
                <w:color w:val="000000"/>
                <w:sz w:val="20"/>
                <w:szCs w:val="20"/>
                <w:lang w:val="hr-HR"/>
              </w:rPr>
              <w:t>Kraljevec</w:t>
            </w:r>
            <w:proofErr w:type="spellEnd"/>
            <w:r w:rsidRPr="000E3518">
              <w:rPr>
                <w:rFonts w:eastAsia="Times New Roman"/>
                <w:color w:val="000000"/>
                <w:sz w:val="20"/>
                <w:szCs w:val="20"/>
                <w:lang w:val="hr-HR"/>
              </w:rPr>
              <w:t>, OIB: 06722118864</w:t>
            </w:r>
          </w:p>
        </w:tc>
        <w:tc>
          <w:tcPr>
            <w:tcW w:w="1266" w:type="dxa"/>
            <w:tcBorders>
              <w:top w:val="nil"/>
              <w:left w:val="nil"/>
              <w:bottom w:val="single" w:sz="4" w:space="0" w:color="auto"/>
              <w:right w:val="single" w:sz="4" w:space="0" w:color="auto"/>
            </w:tcBorders>
            <w:shd w:val="clear" w:color="auto" w:fill="auto"/>
            <w:vAlign w:val="center"/>
            <w:hideMark/>
          </w:tcPr>
          <w:p w14:paraId="57EAF15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92.820,37</w:t>
            </w:r>
          </w:p>
        </w:tc>
        <w:tc>
          <w:tcPr>
            <w:tcW w:w="1304" w:type="dxa"/>
            <w:tcBorders>
              <w:top w:val="nil"/>
              <w:left w:val="nil"/>
              <w:bottom w:val="single" w:sz="4" w:space="0" w:color="auto"/>
              <w:right w:val="single" w:sz="4" w:space="0" w:color="auto"/>
            </w:tcBorders>
            <w:shd w:val="clear" w:color="auto" w:fill="auto"/>
            <w:vAlign w:val="center"/>
            <w:hideMark/>
          </w:tcPr>
          <w:p w14:paraId="6B3A076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23.472,53</w:t>
            </w:r>
          </w:p>
        </w:tc>
        <w:tc>
          <w:tcPr>
            <w:tcW w:w="1228" w:type="dxa"/>
            <w:tcBorders>
              <w:top w:val="nil"/>
              <w:left w:val="nil"/>
              <w:bottom w:val="single" w:sz="4" w:space="0" w:color="auto"/>
              <w:right w:val="single" w:sz="4" w:space="0" w:color="auto"/>
            </w:tcBorders>
            <w:shd w:val="clear" w:color="auto" w:fill="auto"/>
            <w:vAlign w:val="center"/>
            <w:hideMark/>
          </w:tcPr>
          <w:p w14:paraId="2C3BB27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69.347,84</w:t>
            </w:r>
          </w:p>
        </w:tc>
        <w:tc>
          <w:tcPr>
            <w:tcW w:w="1266" w:type="dxa"/>
            <w:tcBorders>
              <w:top w:val="nil"/>
              <w:left w:val="nil"/>
              <w:bottom w:val="single" w:sz="4" w:space="0" w:color="auto"/>
              <w:right w:val="single" w:sz="4" w:space="0" w:color="auto"/>
            </w:tcBorders>
            <w:shd w:val="clear" w:color="auto" w:fill="auto"/>
            <w:vAlign w:val="center"/>
            <w:hideMark/>
          </w:tcPr>
          <w:p w14:paraId="093B7A2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10.402,18</w:t>
            </w:r>
          </w:p>
        </w:tc>
        <w:tc>
          <w:tcPr>
            <w:tcW w:w="1266" w:type="dxa"/>
            <w:tcBorders>
              <w:top w:val="nil"/>
              <w:left w:val="nil"/>
              <w:bottom w:val="single" w:sz="4" w:space="0" w:color="auto"/>
              <w:right w:val="single" w:sz="4" w:space="0" w:color="auto"/>
            </w:tcBorders>
            <w:shd w:val="clear" w:color="auto" w:fill="auto"/>
            <w:noWrap/>
            <w:vAlign w:val="center"/>
            <w:hideMark/>
          </w:tcPr>
          <w:p w14:paraId="49C9A64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58.945,66</w:t>
            </w:r>
          </w:p>
        </w:tc>
        <w:tc>
          <w:tcPr>
            <w:tcW w:w="1266" w:type="dxa"/>
            <w:tcBorders>
              <w:top w:val="nil"/>
              <w:left w:val="nil"/>
              <w:bottom w:val="single" w:sz="4" w:space="0" w:color="auto"/>
              <w:right w:val="single" w:sz="4" w:space="0" w:color="auto"/>
            </w:tcBorders>
            <w:shd w:val="clear" w:color="auto" w:fill="auto"/>
            <w:vAlign w:val="center"/>
            <w:hideMark/>
          </w:tcPr>
          <w:p w14:paraId="57FC942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10.214,94</w:t>
            </w:r>
          </w:p>
        </w:tc>
        <w:tc>
          <w:tcPr>
            <w:tcW w:w="1371" w:type="dxa"/>
            <w:tcBorders>
              <w:top w:val="nil"/>
              <w:left w:val="nil"/>
              <w:bottom w:val="single" w:sz="4" w:space="0" w:color="auto"/>
              <w:right w:val="single" w:sz="4" w:space="0" w:color="auto"/>
            </w:tcBorders>
            <w:shd w:val="clear" w:color="auto" w:fill="auto"/>
            <w:noWrap/>
            <w:vAlign w:val="center"/>
            <w:hideMark/>
          </w:tcPr>
          <w:p w14:paraId="0FCDB73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48.730,72</w:t>
            </w:r>
          </w:p>
        </w:tc>
      </w:tr>
      <w:tr w:rsidR="00537F65" w:rsidRPr="000E3518" w14:paraId="6F56D3D8" w14:textId="77777777" w:rsidTr="00AD20D2">
        <w:trPr>
          <w:trHeight w:val="76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321EF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106</w:t>
            </w:r>
          </w:p>
        </w:tc>
        <w:tc>
          <w:tcPr>
            <w:tcW w:w="1705" w:type="dxa"/>
            <w:tcBorders>
              <w:top w:val="nil"/>
              <w:left w:val="nil"/>
              <w:bottom w:val="single" w:sz="4" w:space="0" w:color="auto"/>
              <w:right w:val="single" w:sz="4" w:space="0" w:color="auto"/>
            </w:tcBorders>
            <w:shd w:val="clear" w:color="auto" w:fill="auto"/>
            <w:vAlign w:val="center"/>
            <w:hideMark/>
          </w:tcPr>
          <w:p w14:paraId="77F62EE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SABOL JOSIP, Glavna 51, </w:t>
            </w:r>
            <w:proofErr w:type="spellStart"/>
            <w:r w:rsidRPr="000E3518">
              <w:rPr>
                <w:rFonts w:eastAsia="Times New Roman"/>
                <w:color w:val="000000"/>
                <w:sz w:val="20"/>
                <w:szCs w:val="20"/>
                <w:lang w:val="hr-HR"/>
              </w:rPr>
              <w:t>Hodošan</w:t>
            </w:r>
            <w:proofErr w:type="spellEnd"/>
            <w:r w:rsidRPr="000E3518">
              <w:rPr>
                <w:rFonts w:eastAsia="Times New Roman"/>
                <w:color w:val="000000"/>
                <w:sz w:val="20"/>
                <w:szCs w:val="20"/>
                <w:lang w:val="hr-HR"/>
              </w:rPr>
              <w:t xml:space="preserve">, Donji </w:t>
            </w:r>
            <w:proofErr w:type="spellStart"/>
            <w:r w:rsidRPr="000E3518">
              <w:rPr>
                <w:rFonts w:eastAsia="Times New Roman"/>
                <w:color w:val="000000"/>
                <w:sz w:val="20"/>
                <w:szCs w:val="20"/>
                <w:lang w:val="hr-HR"/>
              </w:rPr>
              <w:t>Kraljevec</w:t>
            </w:r>
            <w:proofErr w:type="spellEnd"/>
            <w:r w:rsidRPr="000E3518">
              <w:rPr>
                <w:rFonts w:eastAsia="Times New Roman"/>
                <w:color w:val="000000"/>
                <w:sz w:val="20"/>
                <w:szCs w:val="20"/>
                <w:lang w:val="hr-HR"/>
              </w:rPr>
              <w:t>, OIB: 68755924782</w:t>
            </w:r>
          </w:p>
        </w:tc>
        <w:tc>
          <w:tcPr>
            <w:tcW w:w="1266" w:type="dxa"/>
            <w:tcBorders>
              <w:top w:val="nil"/>
              <w:left w:val="nil"/>
              <w:bottom w:val="single" w:sz="4" w:space="0" w:color="auto"/>
              <w:right w:val="single" w:sz="4" w:space="0" w:color="auto"/>
            </w:tcBorders>
            <w:shd w:val="clear" w:color="auto" w:fill="auto"/>
            <w:vAlign w:val="center"/>
            <w:hideMark/>
          </w:tcPr>
          <w:p w14:paraId="3A720B4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95.917,12</w:t>
            </w:r>
          </w:p>
        </w:tc>
        <w:tc>
          <w:tcPr>
            <w:tcW w:w="1304" w:type="dxa"/>
            <w:tcBorders>
              <w:top w:val="nil"/>
              <w:left w:val="nil"/>
              <w:bottom w:val="single" w:sz="4" w:space="0" w:color="auto"/>
              <w:right w:val="single" w:sz="4" w:space="0" w:color="auto"/>
            </w:tcBorders>
            <w:shd w:val="clear" w:color="auto" w:fill="auto"/>
            <w:vAlign w:val="center"/>
            <w:hideMark/>
          </w:tcPr>
          <w:p w14:paraId="4427F8B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23.470,61</w:t>
            </w:r>
          </w:p>
        </w:tc>
        <w:tc>
          <w:tcPr>
            <w:tcW w:w="1228" w:type="dxa"/>
            <w:tcBorders>
              <w:top w:val="nil"/>
              <w:left w:val="nil"/>
              <w:bottom w:val="single" w:sz="4" w:space="0" w:color="auto"/>
              <w:right w:val="single" w:sz="4" w:space="0" w:color="auto"/>
            </w:tcBorders>
            <w:shd w:val="clear" w:color="auto" w:fill="auto"/>
            <w:vAlign w:val="center"/>
            <w:hideMark/>
          </w:tcPr>
          <w:p w14:paraId="4C7D4E5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72.446,51</w:t>
            </w:r>
          </w:p>
        </w:tc>
        <w:tc>
          <w:tcPr>
            <w:tcW w:w="1266" w:type="dxa"/>
            <w:tcBorders>
              <w:top w:val="nil"/>
              <w:left w:val="nil"/>
              <w:bottom w:val="single" w:sz="4" w:space="0" w:color="auto"/>
              <w:right w:val="single" w:sz="4" w:space="0" w:color="auto"/>
            </w:tcBorders>
            <w:shd w:val="clear" w:color="auto" w:fill="auto"/>
            <w:vAlign w:val="center"/>
            <w:hideMark/>
          </w:tcPr>
          <w:p w14:paraId="7E33FD0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10.866,98</w:t>
            </w:r>
          </w:p>
        </w:tc>
        <w:tc>
          <w:tcPr>
            <w:tcW w:w="1266" w:type="dxa"/>
            <w:tcBorders>
              <w:top w:val="nil"/>
              <w:left w:val="nil"/>
              <w:bottom w:val="single" w:sz="4" w:space="0" w:color="auto"/>
              <w:right w:val="single" w:sz="4" w:space="0" w:color="auto"/>
            </w:tcBorders>
            <w:shd w:val="clear" w:color="auto" w:fill="auto"/>
            <w:noWrap/>
            <w:vAlign w:val="center"/>
            <w:hideMark/>
          </w:tcPr>
          <w:p w14:paraId="2B7E0A8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61.579,53</w:t>
            </w:r>
          </w:p>
        </w:tc>
        <w:tc>
          <w:tcPr>
            <w:tcW w:w="1266" w:type="dxa"/>
            <w:tcBorders>
              <w:top w:val="nil"/>
              <w:left w:val="nil"/>
              <w:bottom w:val="single" w:sz="4" w:space="0" w:color="auto"/>
              <w:right w:val="single" w:sz="4" w:space="0" w:color="auto"/>
            </w:tcBorders>
            <w:shd w:val="clear" w:color="auto" w:fill="auto"/>
            <w:vAlign w:val="center"/>
            <w:hideMark/>
          </w:tcPr>
          <w:p w14:paraId="1D67680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10.671,37</w:t>
            </w:r>
          </w:p>
        </w:tc>
        <w:tc>
          <w:tcPr>
            <w:tcW w:w="1371" w:type="dxa"/>
            <w:tcBorders>
              <w:top w:val="nil"/>
              <w:left w:val="nil"/>
              <w:bottom w:val="single" w:sz="4" w:space="0" w:color="auto"/>
              <w:right w:val="single" w:sz="4" w:space="0" w:color="auto"/>
            </w:tcBorders>
            <w:shd w:val="clear" w:color="auto" w:fill="auto"/>
            <w:noWrap/>
            <w:vAlign w:val="center"/>
            <w:hideMark/>
          </w:tcPr>
          <w:p w14:paraId="230E1C0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50.908,16</w:t>
            </w:r>
          </w:p>
        </w:tc>
      </w:tr>
      <w:tr w:rsidR="00537F65" w:rsidRPr="000E3518" w14:paraId="5D873DD0" w14:textId="77777777" w:rsidTr="00AD20D2">
        <w:trPr>
          <w:trHeight w:val="104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109FD5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107</w:t>
            </w:r>
          </w:p>
        </w:tc>
        <w:tc>
          <w:tcPr>
            <w:tcW w:w="1705" w:type="dxa"/>
            <w:tcBorders>
              <w:top w:val="nil"/>
              <w:left w:val="nil"/>
              <w:bottom w:val="single" w:sz="4" w:space="0" w:color="auto"/>
              <w:right w:val="single" w:sz="4" w:space="0" w:color="auto"/>
            </w:tcBorders>
            <w:shd w:val="clear" w:color="auto" w:fill="auto"/>
            <w:vAlign w:val="center"/>
            <w:hideMark/>
          </w:tcPr>
          <w:p w14:paraId="2749578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SENČAR MIŠO, Gornji </w:t>
            </w:r>
            <w:proofErr w:type="spellStart"/>
            <w:r w:rsidRPr="000E3518">
              <w:rPr>
                <w:rFonts w:eastAsia="Times New Roman"/>
                <w:color w:val="000000"/>
                <w:sz w:val="20"/>
                <w:szCs w:val="20"/>
                <w:lang w:val="hr-HR"/>
              </w:rPr>
              <w:t>Hrašćan</w:t>
            </w:r>
            <w:proofErr w:type="spellEnd"/>
            <w:r w:rsidRPr="000E3518">
              <w:rPr>
                <w:rFonts w:eastAsia="Times New Roman"/>
                <w:color w:val="000000"/>
                <w:sz w:val="20"/>
                <w:szCs w:val="20"/>
                <w:lang w:val="hr-HR"/>
              </w:rPr>
              <w:t xml:space="preserve">, Čakovečka 43, </w:t>
            </w:r>
            <w:proofErr w:type="spellStart"/>
            <w:r w:rsidRPr="000E3518">
              <w:rPr>
                <w:rFonts w:eastAsia="Times New Roman"/>
                <w:color w:val="000000"/>
                <w:sz w:val="20"/>
                <w:szCs w:val="20"/>
                <w:lang w:val="hr-HR"/>
              </w:rPr>
              <w:t>Macinec</w:t>
            </w:r>
            <w:proofErr w:type="spellEnd"/>
            <w:r w:rsidRPr="000E3518">
              <w:rPr>
                <w:rFonts w:eastAsia="Times New Roman"/>
                <w:color w:val="000000"/>
                <w:sz w:val="20"/>
                <w:szCs w:val="20"/>
                <w:lang w:val="hr-HR"/>
              </w:rPr>
              <w:t>, OIB: 45516367778</w:t>
            </w:r>
          </w:p>
        </w:tc>
        <w:tc>
          <w:tcPr>
            <w:tcW w:w="1266" w:type="dxa"/>
            <w:tcBorders>
              <w:top w:val="nil"/>
              <w:left w:val="nil"/>
              <w:bottom w:val="single" w:sz="4" w:space="0" w:color="auto"/>
              <w:right w:val="single" w:sz="4" w:space="0" w:color="auto"/>
            </w:tcBorders>
            <w:shd w:val="clear" w:color="auto" w:fill="auto"/>
            <w:vAlign w:val="center"/>
            <w:hideMark/>
          </w:tcPr>
          <w:p w14:paraId="43AF132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8.208,80</w:t>
            </w:r>
          </w:p>
        </w:tc>
        <w:tc>
          <w:tcPr>
            <w:tcW w:w="1304" w:type="dxa"/>
            <w:tcBorders>
              <w:top w:val="nil"/>
              <w:left w:val="nil"/>
              <w:bottom w:val="single" w:sz="4" w:space="0" w:color="auto"/>
              <w:right w:val="single" w:sz="4" w:space="0" w:color="auto"/>
            </w:tcBorders>
            <w:shd w:val="clear" w:color="auto" w:fill="auto"/>
            <w:vAlign w:val="center"/>
            <w:hideMark/>
          </w:tcPr>
          <w:p w14:paraId="2E7DD15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5.478,82</w:t>
            </w:r>
          </w:p>
        </w:tc>
        <w:tc>
          <w:tcPr>
            <w:tcW w:w="1228" w:type="dxa"/>
            <w:tcBorders>
              <w:top w:val="nil"/>
              <w:left w:val="nil"/>
              <w:bottom w:val="single" w:sz="4" w:space="0" w:color="auto"/>
              <w:right w:val="single" w:sz="4" w:space="0" w:color="auto"/>
            </w:tcBorders>
            <w:shd w:val="clear" w:color="auto" w:fill="auto"/>
            <w:vAlign w:val="center"/>
            <w:hideMark/>
          </w:tcPr>
          <w:p w14:paraId="2BD42C0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2.729,98</w:t>
            </w:r>
          </w:p>
        </w:tc>
        <w:tc>
          <w:tcPr>
            <w:tcW w:w="1266" w:type="dxa"/>
            <w:tcBorders>
              <w:top w:val="nil"/>
              <w:left w:val="nil"/>
              <w:bottom w:val="single" w:sz="4" w:space="0" w:color="auto"/>
              <w:right w:val="single" w:sz="4" w:space="0" w:color="auto"/>
            </w:tcBorders>
            <w:shd w:val="clear" w:color="auto" w:fill="auto"/>
            <w:vAlign w:val="center"/>
            <w:hideMark/>
          </w:tcPr>
          <w:p w14:paraId="05AAD2D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409,50</w:t>
            </w:r>
          </w:p>
        </w:tc>
        <w:tc>
          <w:tcPr>
            <w:tcW w:w="1266" w:type="dxa"/>
            <w:tcBorders>
              <w:top w:val="nil"/>
              <w:left w:val="nil"/>
              <w:bottom w:val="single" w:sz="4" w:space="0" w:color="auto"/>
              <w:right w:val="single" w:sz="4" w:space="0" w:color="auto"/>
            </w:tcBorders>
            <w:shd w:val="clear" w:color="auto" w:fill="auto"/>
            <w:noWrap/>
            <w:vAlign w:val="center"/>
            <w:hideMark/>
          </w:tcPr>
          <w:p w14:paraId="0566DC4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2.320,48</w:t>
            </w:r>
          </w:p>
        </w:tc>
        <w:tc>
          <w:tcPr>
            <w:tcW w:w="1266" w:type="dxa"/>
            <w:tcBorders>
              <w:top w:val="nil"/>
              <w:left w:val="nil"/>
              <w:bottom w:val="single" w:sz="4" w:space="0" w:color="auto"/>
              <w:right w:val="single" w:sz="4" w:space="0" w:color="auto"/>
            </w:tcBorders>
            <w:shd w:val="clear" w:color="auto" w:fill="auto"/>
            <w:vAlign w:val="center"/>
            <w:hideMark/>
          </w:tcPr>
          <w:p w14:paraId="561D00F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402,13</w:t>
            </w:r>
          </w:p>
        </w:tc>
        <w:tc>
          <w:tcPr>
            <w:tcW w:w="1371" w:type="dxa"/>
            <w:tcBorders>
              <w:top w:val="nil"/>
              <w:left w:val="nil"/>
              <w:bottom w:val="single" w:sz="4" w:space="0" w:color="auto"/>
              <w:right w:val="single" w:sz="4" w:space="0" w:color="auto"/>
            </w:tcBorders>
            <w:shd w:val="clear" w:color="auto" w:fill="auto"/>
            <w:noWrap/>
            <w:vAlign w:val="center"/>
            <w:hideMark/>
          </w:tcPr>
          <w:p w14:paraId="31BA923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1.918,35</w:t>
            </w:r>
          </w:p>
        </w:tc>
      </w:tr>
      <w:tr w:rsidR="00537F65" w:rsidRPr="000E3518" w14:paraId="2CE88248" w14:textId="77777777" w:rsidTr="00AD20D2">
        <w:trPr>
          <w:trHeight w:val="99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85B308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108</w:t>
            </w:r>
          </w:p>
        </w:tc>
        <w:tc>
          <w:tcPr>
            <w:tcW w:w="1705" w:type="dxa"/>
            <w:tcBorders>
              <w:top w:val="nil"/>
              <w:left w:val="nil"/>
              <w:bottom w:val="single" w:sz="4" w:space="0" w:color="auto"/>
              <w:right w:val="single" w:sz="4" w:space="0" w:color="auto"/>
            </w:tcBorders>
            <w:shd w:val="clear" w:color="auto" w:fill="auto"/>
            <w:vAlign w:val="center"/>
            <w:hideMark/>
          </w:tcPr>
          <w:p w14:paraId="4D60737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SENČAR SAŠA, Bana Jelačića 58, Čakovec, OIB: 84061394766</w:t>
            </w:r>
          </w:p>
        </w:tc>
        <w:tc>
          <w:tcPr>
            <w:tcW w:w="1266" w:type="dxa"/>
            <w:tcBorders>
              <w:top w:val="nil"/>
              <w:left w:val="nil"/>
              <w:bottom w:val="single" w:sz="4" w:space="0" w:color="auto"/>
              <w:right w:val="single" w:sz="4" w:space="0" w:color="auto"/>
            </w:tcBorders>
            <w:shd w:val="clear" w:color="auto" w:fill="auto"/>
            <w:vAlign w:val="center"/>
            <w:hideMark/>
          </w:tcPr>
          <w:p w14:paraId="083A9BB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32.140,63</w:t>
            </w:r>
          </w:p>
        </w:tc>
        <w:tc>
          <w:tcPr>
            <w:tcW w:w="1304" w:type="dxa"/>
            <w:tcBorders>
              <w:top w:val="nil"/>
              <w:left w:val="nil"/>
              <w:bottom w:val="single" w:sz="4" w:space="0" w:color="auto"/>
              <w:right w:val="single" w:sz="4" w:space="0" w:color="auto"/>
            </w:tcBorders>
            <w:shd w:val="clear" w:color="auto" w:fill="auto"/>
            <w:vAlign w:val="center"/>
            <w:hideMark/>
          </w:tcPr>
          <w:p w14:paraId="4B73614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11.450,62</w:t>
            </w:r>
          </w:p>
        </w:tc>
        <w:tc>
          <w:tcPr>
            <w:tcW w:w="1228" w:type="dxa"/>
            <w:tcBorders>
              <w:top w:val="nil"/>
              <w:left w:val="nil"/>
              <w:bottom w:val="single" w:sz="4" w:space="0" w:color="auto"/>
              <w:right w:val="single" w:sz="4" w:space="0" w:color="auto"/>
            </w:tcBorders>
            <w:shd w:val="clear" w:color="auto" w:fill="auto"/>
            <w:vAlign w:val="center"/>
            <w:hideMark/>
          </w:tcPr>
          <w:p w14:paraId="2468301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20.690,01</w:t>
            </w:r>
          </w:p>
        </w:tc>
        <w:tc>
          <w:tcPr>
            <w:tcW w:w="1266" w:type="dxa"/>
            <w:tcBorders>
              <w:top w:val="nil"/>
              <w:left w:val="nil"/>
              <w:bottom w:val="single" w:sz="4" w:space="0" w:color="auto"/>
              <w:right w:val="single" w:sz="4" w:space="0" w:color="auto"/>
            </w:tcBorders>
            <w:shd w:val="clear" w:color="auto" w:fill="auto"/>
            <w:vAlign w:val="center"/>
            <w:hideMark/>
          </w:tcPr>
          <w:p w14:paraId="4C0ADFB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3.103,50</w:t>
            </w:r>
          </w:p>
        </w:tc>
        <w:tc>
          <w:tcPr>
            <w:tcW w:w="1266" w:type="dxa"/>
            <w:tcBorders>
              <w:top w:val="nil"/>
              <w:left w:val="nil"/>
              <w:bottom w:val="single" w:sz="4" w:space="0" w:color="auto"/>
              <w:right w:val="single" w:sz="4" w:space="0" w:color="auto"/>
            </w:tcBorders>
            <w:shd w:val="clear" w:color="auto" w:fill="auto"/>
            <w:noWrap/>
            <w:vAlign w:val="center"/>
            <w:hideMark/>
          </w:tcPr>
          <w:p w14:paraId="583644A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17.586,51</w:t>
            </w:r>
          </w:p>
        </w:tc>
        <w:tc>
          <w:tcPr>
            <w:tcW w:w="1266" w:type="dxa"/>
            <w:tcBorders>
              <w:top w:val="nil"/>
              <w:left w:val="nil"/>
              <w:bottom w:val="single" w:sz="4" w:space="0" w:color="auto"/>
              <w:right w:val="single" w:sz="4" w:space="0" w:color="auto"/>
            </w:tcBorders>
            <w:shd w:val="clear" w:color="auto" w:fill="auto"/>
            <w:vAlign w:val="center"/>
            <w:hideMark/>
          </w:tcPr>
          <w:p w14:paraId="34F3AEB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3.047,64</w:t>
            </w:r>
          </w:p>
        </w:tc>
        <w:tc>
          <w:tcPr>
            <w:tcW w:w="1371" w:type="dxa"/>
            <w:tcBorders>
              <w:top w:val="nil"/>
              <w:left w:val="nil"/>
              <w:bottom w:val="single" w:sz="4" w:space="0" w:color="auto"/>
              <w:right w:val="single" w:sz="4" w:space="0" w:color="auto"/>
            </w:tcBorders>
            <w:shd w:val="clear" w:color="auto" w:fill="auto"/>
            <w:noWrap/>
            <w:vAlign w:val="center"/>
            <w:hideMark/>
          </w:tcPr>
          <w:p w14:paraId="0381FD8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14.538,87</w:t>
            </w:r>
          </w:p>
        </w:tc>
      </w:tr>
      <w:tr w:rsidR="00537F65" w:rsidRPr="000E3518" w14:paraId="5D634C62" w14:textId="77777777" w:rsidTr="00AD20D2">
        <w:trPr>
          <w:trHeight w:val="114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EDAD44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109</w:t>
            </w:r>
          </w:p>
        </w:tc>
        <w:tc>
          <w:tcPr>
            <w:tcW w:w="1705" w:type="dxa"/>
            <w:tcBorders>
              <w:top w:val="nil"/>
              <w:left w:val="nil"/>
              <w:bottom w:val="single" w:sz="4" w:space="0" w:color="auto"/>
              <w:right w:val="single" w:sz="4" w:space="0" w:color="auto"/>
            </w:tcBorders>
            <w:shd w:val="clear" w:color="auto" w:fill="auto"/>
            <w:vAlign w:val="center"/>
            <w:hideMark/>
          </w:tcPr>
          <w:p w14:paraId="5C0DA21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SRŠA DRAGO, </w:t>
            </w:r>
            <w:proofErr w:type="spellStart"/>
            <w:r w:rsidRPr="000E3518">
              <w:rPr>
                <w:rFonts w:eastAsia="Times New Roman"/>
                <w:color w:val="000000"/>
                <w:sz w:val="20"/>
                <w:szCs w:val="20"/>
                <w:lang w:val="hr-HR"/>
              </w:rPr>
              <w:t>Gradinšćak</w:t>
            </w:r>
            <w:proofErr w:type="spellEnd"/>
            <w:r w:rsidRPr="000E3518">
              <w:rPr>
                <w:rFonts w:eastAsia="Times New Roman"/>
                <w:color w:val="000000"/>
                <w:sz w:val="20"/>
                <w:szCs w:val="20"/>
                <w:lang w:val="hr-HR"/>
              </w:rPr>
              <w:t xml:space="preserve"> 50, Sveti Martin na </w:t>
            </w:r>
            <w:proofErr w:type="spellStart"/>
            <w:r w:rsidRPr="000E3518">
              <w:rPr>
                <w:rFonts w:eastAsia="Times New Roman"/>
                <w:color w:val="000000"/>
                <w:sz w:val="20"/>
                <w:szCs w:val="20"/>
                <w:lang w:val="hr-HR"/>
              </w:rPr>
              <w:t>Murin</w:t>
            </w:r>
            <w:proofErr w:type="spellEnd"/>
            <w:r w:rsidRPr="000E3518">
              <w:rPr>
                <w:rFonts w:eastAsia="Times New Roman"/>
                <w:color w:val="000000"/>
                <w:sz w:val="20"/>
                <w:szCs w:val="20"/>
                <w:lang w:val="hr-HR"/>
              </w:rPr>
              <w:t>, OIB: 95924656570</w:t>
            </w:r>
          </w:p>
        </w:tc>
        <w:tc>
          <w:tcPr>
            <w:tcW w:w="1266" w:type="dxa"/>
            <w:tcBorders>
              <w:top w:val="nil"/>
              <w:left w:val="nil"/>
              <w:bottom w:val="single" w:sz="4" w:space="0" w:color="auto"/>
              <w:right w:val="single" w:sz="4" w:space="0" w:color="auto"/>
            </w:tcBorders>
            <w:shd w:val="clear" w:color="auto" w:fill="auto"/>
            <w:vAlign w:val="center"/>
            <w:hideMark/>
          </w:tcPr>
          <w:p w14:paraId="1211574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9.500,00</w:t>
            </w:r>
          </w:p>
        </w:tc>
        <w:tc>
          <w:tcPr>
            <w:tcW w:w="1304" w:type="dxa"/>
            <w:tcBorders>
              <w:top w:val="nil"/>
              <w:left w:val="nil"/>
              <w:bottom w:val="single" w:sz="4" w:space="0" w:color="auto"/>
              <w:right w:val="single" w:sz="4" w:space="0" w:color="auto"/>
            </w:tcBorders>
            <w:shd w:val="clear" w:color="auto" w:fill="auto"/>
            <w:vAlign w:val="center"/>
            <w:hideMark/>
          </w:tcPr>
          <w:p w14:paraId="3E4F0F3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7A07C6E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9.500,00</w:t>
            </w:r>
          </w:p>
        </w:tc>
        <w:tc>
          <w:tcPr>
            <w:tcW w:w="1266" w:type="dxa"/>
            <w:tcBorders>
              <w:top w:val="nil"/>
              <w:left w:val="nil"/>
              <w:bottom w:val="single" w:sz="4" w:space="0" w:color="auto"/>
              <w:right w:val="single" w:sz="4" w:space="0" w:color="auto"/>
            </w:tcBorders>
            <w:shd w:val="clear" w:color="auto" w:fill="auto"/>
            <w:vAlign w:val="center"/>
            <w:hideMark/>
          </w:tcPr>
          <w:p w14:paraId="1766C43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1.425,00</w:t>
            </w:r>
          </w:p>
        </w:tc>
        <w:tc>
          <w:tcPr>
            <w:tcW w:w="1266" w:type="dxa"/>
            <w:tcBorders>
              <w:top w:val="nil"/>
              <w:left w:val="nil"/>
              <w:bottom w:val="single" w:sz="4" w:space="0" w:color="auto"/>
              <w:right w:val="single" w:sz="4" w:space="0" w:color="auto"/>
            </w:tcBorders>
            <w:shd w:val="clear" w:color="auto" w:fill="auto"/>
            <w:noWrap/>
            <w:vAlign w:val="center"/>
            <w:hideMark/>
          </w:tcPr>
          <w:p w14:paraId="5C83521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8.075,00</w:t>
            </w:r>
          </w:p>
        </w:tc>
        <w:tc>
          <w:tcPr>
            <w:tcW w:w="1266" w:type="dxa"/>
            <w:tcBorders>
              <w:top w:val="nil"/>
              <w:left w:val="nil"/>
              <w:bottom w:val="single" w:sz="4" w:space="0" w:color="auto"/>
              <w:right w:val="single" w:sz="4" w:space="0" w:color="auto"/>
            </w:tcBorders>
            <w:shd w:val="clear" w:color="auto" w:fill="auto"/>
            <w:vAlign w:val="center"/>
            <w:hideMark/>
          </w:tcPr>
          <w:p w14:paraId="34F0445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1.399,35</w:t>
            </w:r>
          </w:p>
        </w:tc>
        <w:tc>
          <w:tcPr>
            <w:tcW w:w="1371" w:type="dxa"/>
            <w:tcBorders>
              <w:top w:val="nil"/>
              <w:left w:val="nil"/>
              <w:bottom w:val="single" w:sz="4" w:space="0" w:color="auto"/>
              <w:right w:val="single" w:sz="4" w:space="0" w:color="auto"/>
            </w:tcBorders>
            <w:shd w:val="clear" w:color="auto" w:fill="auto"/>
            <w:noWrap/>
            <w:vAlign w:val="center"/>
            <w:hideMark/>
          </w:tcPr>
          <w:p w14:paraId="0079D81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6.675,65</w:t>
            </w:r>
          </w:p>
        </w:tc>
      </w:tr>
      <w:tr w:rsidR="00537F65" w:rsidRPr="000E3518" w14:paraId="4F469F97" w14:textId="77777777" w:rsidTr="00AD20D2">
        <w:trPr>
          <w:trHeight w:val="127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57632A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110</w:t>
            </w:r>
          </w:p>
        </w:tc>
        <w:tc>
          <w:tcPr>
            <w:tcW w:w="1705" w:type="dxa"/>
            <w:tcBorders>
              <w:top w:val="nil"/>
              <w:left w:val="nil"/>
              <w:bottom w:val="single" w:sz="4" w:space="0" w:color="auto"/>
              <w:right w:val="single" w:sz="4" w:space="0" w:color="auto"/>
            </w:tcBorders>
            <w:shd w:val="clear" w:color="auto" w:fill="auto"/>
            <w:vAlign w:val="center"/>
            <w:hideMark/>
          </w:tcPr>
          <w:p w14:paraId="6281266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SRŠAN ANTONIJO, </w:t>
            </w:r>
            <w:proofErr w:type="spellStart"/>
            <w:r w:rsidRPr="000E3518">
              <w:rPr>
                <w:rFonts w:eastAsia="Times New Roman"/>
                <w:color w:val="000000"/>
                <w:sz w:val="20"/>
                <w:szCs w:val="20"/>
                <w:lang w:val="hr-HR"/>
              </w:rPr>
              <w:t>Sivica</w:t>
            </w:r>
            <w:proofErr w:type="spellEnd"/>
            <w:r w:rsidRPr="000E3518">
              <w:rPr>
                <w:rFonts w:eastAsia="Times New Roman"/>
                <w:color w:val="000000"/>
                <w:sz w:val="20"/>
                <w:szCs w:val="20"/>
                <w:lang w:val="hr-HR"/>
              </w:rPr>
              <w:t>, Čakovečka 13, Podturen, OIB: 99355587933</w:t>
            </w:r>
          </w:p>
        </w:tc>
        <w:tc>
          <w:tcPr>
            <w:tcW w:w="1266" w:type="dxa"/>
            <w:tcBorders>
              <w:top w:val="nil"/>
              <w:left w:val="nil"/>
              <w:bottom w:val="single" w:sz="4" w:space="0" w:color="auto"/>
              <w:right w:val="single" w:sz="4" w:space="0" w:color="auto"/>
            </w:tcBorders>
            <w:shd w:val="clear" w:color="auto" w:fill="auto"/>
            <w:vAlign w:val="center"/>
            <w:hideMark/>
          </w:tcPr>
          <w:p w14:paraId="0FABF89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2.062,19</w:t>
            </w:r>
          </w:p>
        </w:tc>
        <w:tc>
          <w:tcPr>
            <w:tcW w:w="1304" w:type="dxa"/>
            <w:tcBorders>
              <w:top w:val="nil"/>
              <w:left w:val="nil"/>
              <w:bottom w:val="single" w:sz="4" w:space="0" w:color="auto"/>
              <w:right w:val="single" w:sz="4" w:space="0" w:color="auto"/>
            </w:tcBorders>
            <w:shd w:val="clear" w:color="auto" w:fill="auto"/>
            <w:vAlign w:val="center"/>
            <w:hideMark/>
          </w:tcPr>
          <w:p w14:paraId="536BABC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64A956E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2.062,19</w:t>
            </w:r>
          </w:p>
        </w:tc>
        <w:tc>
          <w:tcPr>
            <w:tcW w:w="1266" w:type="dxa"/>
            <w:tcBorders>
              <w:top w:val="nil"/>
              <w:left w:val="nil"/>
              <w:bottom w:val="single" w:sz="4" w:space="0" w:color="auto"/>
              <w:right w:val="single" w:sz="4" w:space="0" w:color="auto"/>
            </w:tcBorders>
            <w:shd w:val="clear" w:color="auto" w:fill="auto"/>
            <w:vAlign w:val="center"/>
            <w:hideMark/>
          </w:tcPr>
          <w:p w14:paraId="4F78519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309,33</w:t>
            </w:r>
          </w:p>
        </w:tc>
        <w:tc>
          <w:tcPr>
            <w:tcW w:w="1266" w:type="dxa"/>
            <w:tcBorders>
              <w:top w:val="nil"/>
              <w:left w:val="nil"/>
              <w:bottom w:val="single" w:sz="4" w:space="0" w:color="auto"/>
              <w:right w:val="single" w:sz="4" w:space="0" w:color="auto"/>
            </w:tcBorders>
            <w:shd w:val="clear" w:color="auto" w:fill="auto"/>
            <w:noWrap/>
            <w:vAlign w:val="center"/>
            <w:hideMark/>
          </w:tcPr>
          <w:p w14:paraId="55DF982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1.752,86</w:t>
            </w:r>
          </w:p>
        </w:tc>
        <w:tc>
          <w:tcPr>
            <w:tcW w:w="1266" w:type="dxa"/>
            <w:tcBorders>
              <w:top w:val="nil"/>
              <w:left w:val="nil"/>
              <w:bottom w:val="single" w:sz="4" w:space="0" w:color="auto"/>
              <w:right w:val="single" w:sz="4" w:space="0" w:color="auto"/>
            </w:tcBorders>
            <w:shd w:val="clear" w:color="auto" w:fill="auto"/>
            <w:vAlign w:val="center"/>
            <w:hideMark/>
          </w:tcPr>
          <w:p w14:paraId="7DDCD8C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303,76</w:t>
            </w:r>
          </w:p>
        </w:tc>
        <w:tc>
          <w:tcPr>
            <w:tcW w:w="1371" w:type="dxa"/>
            <w:tcBorders>
              <w:top w:val="nil"/>
              <w:left w:val="nil"/>
              <w:bottom w:val="single" w:sz="4" w:space="0" w:color="auto"/>
              <w:right w:val="single" w:sz="4" w:space="0" w:color="auto"/>
            </w:tcBorders>
            <w:shd w:val="clear" w:color="auto" w:fill="auto"/>
            <w:noWrap/>
            <w:vAlign w:val="center"/>
            <w:hideMark/>
          </w:tcPr>
          <w:p w14:paraId="1C74FE2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1.449,10</w:t>
            </w:r>
          </w:p>
        </w:tc>
      </w:tr>
      <w:tr w:rsidR="00537F65" w:rsidRPr="000E3518" w14:paraId="3CAAA669" w14:textId="77777777" w:rsidTr="00AD20D2">
        <w:trPr>
          <w:trHeight w:val="121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3654F0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111</w:t>
            </w:r>
          </w:p>
        </w:tc>
        <w:tc>
          <w:tcPr>
            <w:tcW w:w="1705" w:type="dxa"/>
            <w:tcBorders>
              <w:top w:val="nil"/>
              <w:left w:val="nil"/>
              <w:bottom w:val="single" w:sz="4" w:space="0" w:color="auto"/>
              <w:right w:val="single" w:sz="4" w:space="0" w:color="auto"/>
            </w:tcBorders>
            <w:shd w:val="clear" w:color="auto" w:fill="auto"/>
            <w:vAlign w:val="center"/>
            <w:hideMark/>
          </w:tcPr>
          <w:p w14:paraId="4094A97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SUŠEC DAMIR, </w:t>
            </w:r>
            <w:proofErr w:type="spellStart"/>
            <w:r w:rsidRPr="000E3518">
              <w:rPr>
                <w:rFonts w:eastAsia="Times New Roman"/>
                <w:color w:val="000000"/>
                <w:sz w:val="20"/>
                <w:szCs w:val="20"/>
                <w:lang w:val="hr-HR"/>
              </w:rPr>
              <w:t>Vularija</w:t>
            </w:r>
            <w:proofErr w:type="spellEnd"/>
            <w:r w:rsidRPr="000E3518">
              <w:rPr>
                <w:rFonts w:eastAsia="Times New Roman"/>
                <w:color w:val="000000"/>
                <w:sz w:val="20"/>
                <w:szCs w:val="20"/>
                <w:lang w:val="hr-HR"/>
              </w:rPr>
              <w:t>, Zrinskih 17, Orehovica, OIB: 96260250966</w:t>
            </w:r>
          </w:p>
        </w:tc>
        <w:tc>
          <w:tcPr>
            <w:tcW w:w="1266" w:type="dxa"/>
            <w:tcBorders>
              <w:top w:val="nil"/>
              <w:left w:val="nil"/>
              <w:bottom w:val="single" w:sz="4" w:space="0" w:color="auto"/>
              <w:right w:val="single" w:sz="4" w:space="0" w:color="auto"/>
            </w:tcBorders>
            <w:shd w:val="clear" w:color="auto" w:fill="auto"/>
            <w:vAlign w:val="center"/>
            <w:hideMark/>
          </w:tcPr>
          <w:p w14:paraId="2235F46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30.235,33</w:t>
            </w:r>
          </w:p>
        </w:tc>
        <w:tc>
          <w:tcPr>
            <w:tcW w:w="1304" w:type="dxa"/>
            <w:tcBorders>
              <w:top w:val="nil"/>
              <w:left w:val="nil"/>
              <w:bottom w:val="single" w:sz="4" w:space="0" w:color="auto"/>
              <w:right w:val="single" w:sz="4" w:space="0" w:color="auto"/>
            </w:tcBorders>
            <w:shd w:val="clear" w:color="auto" w:fill="auto"/>
            <w:vAlign w:val="center"/>
            <w:hideMark/>
          </w:tcPr>
          <w:p w14:paraId="0AECDEE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12.848,47</w:t>
            </w:r>
          </w:p>
        </w:tc>
        <w:tc>
          <w:tcPr>
            <w:tcW w:w="1228" w:type="dxa"/>
            <w:tcBorders>
              <w:top w:val="nil"/>
              <w:left w:val="nil"/>
              <w:bottom w:val="single" w:sz="4" w:space="0" w:color="auto"/>
              <w:right w:val="single" w:sz="4" w:space="0" w:color="auto"/>
            </w:tcBorders>
            <w:shd w:val="clear" w:color="auto" w:fill="auto"/>
            <w:vAlign w:val="center"/>
            <w:hideMark/>
          </w:tcPr>
          <w:p w14:paraId="3C30A14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17.386,86</w:t>
            </w:r>
          </w:p>
        </w:tc>
        <w:tc>
          <w:tcPr>
            <w:tcW w:w="1266" w:type="dxa"/>
            <w:tcBorders>
              <w:top w:val="nil"/>
              <w:left w:val="nil"/>
              <w:bottom w:val="single" w:sz="4" w:space="0" w:color="auto"/>
              <w:right w:val="single" w:sz="4" w:space="0" w:color="auto"/>
            </w:tcBorders>
            <w:shd w:val="clear" w:color="auto" w:fill="auto"/>
            <w:vAlign w:val="center"/>
            <w:hideMark/>
          </w:tcPr>
          <w:p w14:paraId="30A72A2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2.608,03</w:t>
            </w:r>
          </w:p>
        </w:tc>
        <w:tc>
          <w:tcPr>
            <w:tcW w:w="1266" w:type="dxa"/>
            <w:tcBorders>
              <w:top w:val="nil"/>
              <w:left w:val="nil"/>
              <w:bottom w:val="single" w:sz="4" w:space="0" w:color="auto"/>
              <w:right w:val="single" w:sz="4" w:space="0" w:color="auto"/>
            </w:tcBorders>
            <w:shd w:val="clear" w:color="auto" w:fill="auto"/>
            <w:noWrap/>
            <w:vAlign w:val="center"/>
            <w:hideMark/>
          </w:tcPr>
          <w:p w14:paraId="180A125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14.778,83</w:t>
            </w:r>
          </w:p>
        </w:tc>
        <w:tc>
          <w:tcPr>
            <w:tcW w:w="1266" w:type="dxa"/>
            <w:tcBorders>
              <w:top w:val="nil"/>
              <w:left w:val="nil"/>
              <w:bottom w:val="single" w:sz="4" w:space="0" w:color="auto"/>
              <w:right w:val="single" w:sz="4" w:space="0" w:color="auto"/>
            </w:tcBorders>
            <w:shd w:val="clear" w:color="auto" w:fill="auto"/>
            <w:vAlign w:val="center"/>
            <w:hideMark/>
          </w:tcPr>
          <w:p w14:paraId="556D343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2.561,08</w:t>
            </w:r>
          </w:p>
        </w:tc>
        <w:tc>
          <w:tcPr>
            <w:tcW w:w="1371" w:type="dxa"/>
            <w:tcBorders>
              <w:top w:val="nil"/>
              <w:left w:val="nil"/>
              <w:bottom w:val="single" w:sz="4" w:space="0" w:color="auto"/>
              <w:right w:val="single" w:sz="4" w:space="0" w:color="auto"/>
            </w:tcBorders>
            <w:shd w:val="clear" w:color="auto" w:fill="auto"/>
            <w:noWrap/>
            <w:vAlign w:val="center"/>
            <w:hideMark/>
          </w:tcPr>
          <w:p w14:paraId="597A1CAB"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12.217,75</w:t>
            </w:r>
          </w:p>
        </w:tc>
      </w:tr>
      <w:tr w:rsidR="00537F65" w:rsidRPr="000E3518" w14:paraId="547DA1B2" w14:textId="77777777" w:rsidTr="00AD20D2">
        <w:trPr>
          <w:trHeight w:val="122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9BEDF4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112</w:t>
            </w:r>
          </w:p>
        </w:tc>
        <w:tc>
          <w:tcPr>
            <w:tcW w:w="1705" w:type="dxa"/>
            <w:tcBorders>
              <w:top w:val="nil"/>
              <w:left w:val="nil"/>
              <w:bottom w:val="single" w:sz="4" w:space="0" w:color="auto"/>
              <w:right w:val="single" w:sz="4" w:space="0" w:color="auto"/>
            </w:tcBorders>
            <w:shd w:val="clear" w:color="auto" w:fill="auto"/>
            <w:vAlign w:val="center"/>
            <w:hideMark/>
          </w:tcPr>
          <w:p w14:paraId="2A87F45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ŠEBALJ MARKO, Novo Selo na Dravi, Prvomajska 32, Čakovec, OIB: 55959988285</w:t>
            </w:r>
          </w:p>
        </w:tc>
        <w:tc>
          <w:tcPr>
            <w:tcW w:w="1266" w:type="dxa"/>
            <w:tcBorders>
              <w:top w:val="nil"/>
              <w:left w:val="nil"/>
              <w:bottom w:val="single" w:sz="4" w:space="0" w:color="auto"/>
              <w:right w:val="single" w:sz="4" w:space="0" w:color="auto"/>
            </w:tcBorders>
            <w:shd w:val="clear" w:color="auto" w:fill="auto"/>
            <w:vAlign w:val="center"/>
            <w:hideMark/>
          </w:tcPr>
          <w:p w14:paraId="3CB68AB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51.143,20</w:t>
            </w:r>
          </w:p>
        </w:tc>
        <w:tc>
          <w:tcPr>
            <w:tcW w:w="1304" w:type="dxa"/>
            <w:tcBorders>
              <w:top w:val="nil"/>
              <w:left w:val="nil"/>
              <w:bottom w:val="single" w:sz="4" w:space="0" w:color="auto"/>
              <w:right w:val="single" w:sz="4" w:space="0" w:color="auto"/>
            </w:tcBorders>
            <w:shd w:val="clear" w:color="auto" w:fill="auto"/>
            <w:vAlign w:val="center"/>
            <w:hideMark/>
          </w:tcPr>
          <w:p w14:paraId="41F3B29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16.566,78</w:t>
            </w:r>
          </w:p>
        </w:tc>
        <w:tc>
          <w:tcPr>
            <w:tcW w:w="1228" w:type="dxa"/>
            <w:tcBorders>
              <w:top w:val="nil"/>
              <w:left w:val="nil"/>
              <w:bottom w:val="single" w:sz="4" w:space="0" w:color="auto"/>
              <w:right w:val="single" w:sz="4" w:space="0" w:color="auto"/>
            </w:tcBorders>
            <w:shd w:val="clear" w:color="auto" w:fill="auto"/>
            <w:vAlign w:val="center"/>
            <w:hideMark/>
          </w:tcPr>
          <w:p w14:paraId="3D183D1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34.576,42</w:t>
            </w:r>
          </w:p>
        </w:tc>
        <w:tc>
          <w:tcPr>
            <w:tcW w:w="1266" w:type="dxa"/>
            <w:tcBorders>
              <w:top w:val="nil"/>
              <w:left w:val="nil"/>
              <w:bottom w:val="single" w:sz="4" w:space="0" w:color="auto"/>
              <w:right w:val="single" w:sz="4" w:space="0" w:color="auto"/>
            </w:tcBorders>
            <w:shd w:val="clear" w:color="auto" w:fill="auto"/>
            <w:vAlign w:val="center"/>
            <w:hideMark/>
          </w:tcPr>
          <w:p w14:paraId="65EBEE6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5.186,46</w:t>
            </w:r>
          </w:p>
        </w:tc>
        <w:tc>
          <w:tcPr>
            <w:tcW w:w="1266" w:type="dxa"/>
            <w:tcBorders>
              <w:top w:val="nil"/>
              <w:left w:val="nil"/>
              <w:bottom w:val="single" w:sz="4" w:space="0" w:color="auto"/>
              <w:right w:val="single" w:sz="4" w:space="0" w:color="auto"/>
            </w:tcBorders>
            <w:shd w:val="clear" w:color="auto" w:fill="auto"/>
            <w:noWrap/>
            <w:vAlign w:val="center"/>
            <w:hideMark/>
          </w:tcPr>
          <w:p w14:paraId="2725997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29.389,96</w:t>
            </w:r>
          </w:p>
        </w:tc>
        <w:tc>
          <w:tcPr>
            <w:tcW w:w="1266" w:type="dxa"/>
            <w:tcBorders>
              <w:top w:val="nil"/>
              <w:left w:val="nil"/>
              <w:bottom w:val="single" w:sz="4" w:space="0" w:color="auto"/>
              <w:right w:val="single" w:sz="4" w:space="0" w:color="auto"/>
            </w:tcBorders>
            <w:shd w:val="clear" w:color="auto" w:fill="auto"/>
            <w:vAlign w:val="center"/>
            <w:hideMark/>
          </w:tcPr>
          <w:p w14:paraId="687E59D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5.093,11</w:t>
            </w:r>
          </w:p>
        </w:tc>
        <w:tc>
          <w:tcPr>
            <w:tcW w:w="1371" w:type="dxa"/>
            <w:tcBorders>
              <w:top w:val="nil"/>
              <w:left w:val="nil"/>
              <w:bottom w:val="single" w:sz="4" w:space="0" w:color="auto"/>
              <w:right w:val="single" w:sz="4" w:space="0" w:color="auto"/>
            </w:tcBorders>
            <w:shd w:val="clear" w:color="auto" w:fill="auto"/>
            <w:noWrap/>
            <w:vAlign w:val="center"/>
            <w:hideMark/>
          </w:tcPr>
          <w:p w14:paraId="5248F8C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24.296,85</w:t>
            </w:r>
          </w:p>
        </w:tc>
      </w:tr>
      <w:tr w:rsidR="00537F65" w:rsidRPr="000E3518" w14:paraId="04ACDDAF" w14:textId="77777777" w:rsidTr="00AD20D2">
        <w:trPr>
          <w:trHeight w:val="117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2B0FF9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113</w:t>
            </w:r>
          </w:p>
        </w:tc>
        <w:tc>
          <w:tcPr>
            <w:tcW w:w="1705" w:type="dxa"/>
            <w:tcBorders>
              <w:top w:val="nil"/>
              <w:left w:val="nil"/>
              <w:bottom w:val="single" w:sz="4" w:space="0" w:color="auto"/>
              <w:right w:val="single" w:sz="4" w:space="0" w:color="auto"/>
            </w:tcBorders>
            <w:shd w:val="clear" w:color="auto" w:fill="auto"/>
            <w:vAlign w:val="center"/>
            <w:hideMark/>
          </w:tcPr>
          <w:p w14:paraId="0B4AC44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ŠEGOVIĆ ŽELJKO, Mala Subotica, B. Radić 109, OIB: 19013940607</w:t>
            </w:r>
          </w:p>
        </w:tc>
        <w:tc>
          <w:tcPr>
            <w:tcW w:w="1266" w:type="dxa"/>
            <w:tcBorders>
              <w:top w:val="nil"/>
              <w:left w:val="nil"/>
              <w:bottom w:val="single" w:sz="4" w:space="0" w:color="auto"/>
              <w:right w:val="single" w:sz="4" w:space="0" w:color="auto"/>
            </w:tcBorders>
            <w:shd w:val="clear" w:color="auto" w:fill="auto"/>
            <w:vAlign w:val="center"/>
            <w:hideMark/>
          </w:tcPr>
          <w:p w14:paraId="4E5807F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9.799,09</w:t>
            </w:r>
          </w:p>
        </w:tc>
        <w:tc>
          <w:tcPr>
            <w:tcW w:w="1304" w:type="dxa"/>
            <w:tcBorders>
              <w:top w:val="nil"/>
              <w:left w:val="nil"/>
              <w:bottom w:val="single" w:sz="4" w:space="0" w:color="auto"/>
              <w:right w:val="single" w:sz="4" w:space="0" w:color="auto"/>
            </w:tcBorders>
            <w:shd w:val="clear" w:color="auto" w:fill="auto"/>
            <w:vAlign w:val="center"/>
            <w:hideMark/>
          </w:tcPr>
          <w:p w14:paraId="22378A5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47C2269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9.799,09</w:t>
            </w:r>
          </w:p>
        </w:tc>
        <w:tc>
          <w:tcPr>
            <w:tcW w:w="1266" w:type="dxa"/>
            <w:tcBorders>
              <w:top w:val="nil"/>
              <w:left w:val="nil"/>
              <w:bottom w:val="single" w:sz="4" w:space="0" w:color="auto"/>
              <w:right w:val="single" w:sz="4" w:space="0" w:color="auto"/>
            </w:tcBorders>
            <w:shd w:val="clear" w:color="auto" w:fill="auto"/>
            <w:vAlign w:val="center"/>
            <w:hideMark/>
          </w:tcPr>
          <w:p w14:paraId="7E4FF8B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1.469,86</w:t>
            </w:r>
          </w:p>
        </w:tc>
        <w:tc>
          <w:tcPr>
            <w:tcW w:w="1266" w:type="dxa"/>
            <w:tcBorders>
              <w:top w:val="nil"/>
              <w:left w:val="nil"/>
              <w:bottom w:val="single" w:sz="4" w:space="0" w:color="auto"/>
              <w:right w:val="single" w:sz="4" w:space="0" w:color="auto"/>
            </w:tcBorders>
            <w:shd w:val="clear" w:color="auto" w:fill="auto"/>
            <w:noWrap/>
            <w:vAlign w:val="center"/>
            <w:hideMark/>
          </w:tcPr>
          <w:p w14:paraId="5D04D68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8.329,23</w:t>
            </w:r>
          </w:p>
        </w:tc>
        <w:tc>
          <w:tcPr>
            <w:tcW w:w="1266" w:type="dxa"/>
            <w:tcBorders>
              <w:top w:val="nil"/>
              <w:left w:val="nil"/>
              <w:bottom w:val="single" w:sz="4" w:space="0" w:color="auto"/>
              <w:right w:val="single" w:sz="4" w:space="0" w:color="auto"/>
            </w:tcBorders>
            <w:shd w:val="clear" w:color="auto" w:fill="auto"/>
            <w:vAlign w:val="center"/>
            <w:hideMark/>
          </w:tcPr>
          <w:p w14:paraId="1DA7ABE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1.443,41</w:t>
            </w:r>
          </w:p>
        </w:tc>
        <w:tc>
          <w:tcPr>
            <w:tcW w:w="1371" w:type="dxa"/>
            <w:tcBorders>
              <w:top w:val="nil"/>
              <w:left w:val="nil"/>
              <w:bottom w:val="single" w:sz="4" w:space="0" w:color="auto"/>
              <w:right w:val="single" w:sz="4" w:space="0" w:color="auto"/>
            </w:tcBorders>
            <w:shd w:val="clear" w:color="auto" w:fill="auto"/>
            <w:noWrap/>
            <w:vAlign w:val="center"/>
            <w:hideMark/>
          </w:tcPr>
          <w:p w14:paraId="4479833F"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6.885,82</w:t>
            </w:r>
          </w:p>
        </w:tc>
      </w:tr>
      <w:tr w:rsidR="00537F65" w:rsidRPr="000E3518" w14:paraId="62DB6513" w14:textId="77777777" w:rsidTr="00AD20D2">
        <w:trPr>
          <w:trHeight w:val="111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6C1353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114</w:t>
            </w:r>
          </w:p>
        </w:tc>
        <w:tc>
          <w:tcPr>
            <w:tcW w:w="1705" w:type="dxa"/>
            <w:tcBorders>
              <w:top w:val="nil"/>
              <w:left w:val="nil"/>
              <w:bottom w:val="single" w:sz="4" w:space="0" w:color="auto"/>
              <w:right w:val="single" w:sz="4" w:space="0" w:color="auto"/>
            </w:tcBorders>
            <w:shd w:val="clear" w:color="auto" w:fill="auto"/>
            <w:vAlign w:val="center"/>
            <w:hideMark/>
          </w:tcPr>
          <w:p w14:paraId="6D23C3D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ŠIMUNKOVIĆ DUŠANKA, Prvomajska 5,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72821693912</w:t>
            </w:r>
          </w:p>
        </w:tc>
        <w:tc>
          <w:tcPr>
            <w:tcW w:w="1266" w:type="dxa"/>
            <w:tcBorders>
              <w:top w:val="nil"/>
              <w:left w:val="nil"/>
              <w:bottom w:val="single" w:sz="4" w:space="0" w:color="auto"/>
              <w:right w:val="single" w:sz="4" w:space="0" w:color="auto"/>
            </w:tcBorders>
            <w:shd w:val="clear" w:color="auto" w:fill="auto"/>
            <w:vAlign w:val="center"/>
            <w:hideMark/>
          </w:tcPr>
          <w:p w14:paraId="101C095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21.384,72</w:t>
            </w:r>
          </w:p>
        </w:tc>
        <w:tc>
          <w:tcPr>
            <w:tcW w:w="1304" w:type="dxa"/>
            <w:tcBorders>
              <w:top w:val="nil"/>
              <w:left w:val="nil"/>
              <w:bottom w:val="single" w:sz="4" w:space="0" w:color="auto"/>
              <w:right w:val="single" w:sz="4" w:space="0" w:color="auto"/>
            </w:tcBorders>
            <w:shd w:val="clear" w:color="auto" w:fill="auto"/>
            <w:vAlign w:val="center"/>
            <w:hideMark/>
          </w:tcPr>
          <w:p w14:paraId="1E9FDF9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9.192,36</w:t>
            </w:r>
          </w:p>
        </w:tc>
        <w:tc>
          <w:tcPr>
            <w:tcW w:w="1228" w:type="dxa"/>
            <w:tcBorders>
              <w:top w:val="nil"/>
              <w:left w:val="nil"/>
              <w:bottom w:val="single" w:sz="4" w:space="0" w:color="auto"/>
              <w:right w:val="single" w:sz="4" w:space="0" w:color="auto"/>
            </w:tcBorders>
            <w:shd w:val="clear" w:color="auto" w:fill="auto"/>
            <w:vAlign w:val="center"/>
            <w:hideMark/>
          </w:tcPr>
          <w:p w14:paraId="7650B30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12.192,36</w:t>
            </w:r>
          </w:p>
        </w:tc>
        <w:tc>
          <w:tcPr>
            <w:tcW w:w="1266" w:type="dxa"/>
            <w:tcBorders>
              <w:top w:val="nil"/>
              <w:left w:val="nil"/>
              <w:bottom w:val="single" w:sz="4" w:space="0" w:color="auto"/>
              <w:right w:val="single" w:sz="4" w:space="0" w:color="auto"/>
            </w:tcBorders>
            <w:shd w:val="clear" w:color="auto" w:fill="auto"/>
            <w:vAlign w:val="center"/>
            <w:hideMark/>
          </w:tcPr>
          <w:p w14:paraId="10F0652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1.828,85</w:t>
            </w:r>
          </w:p>
        </w:tc>
        <w:tc>
          <w:tcPr>
            <w:tcW w:w="1266" w:type="dxa"/>
            <w:tcBorders>
              <w:top w:val="nil"/>
              <w:left w:val="nil"/>
              <w:bottom w:val="single" w:sz="4" w:space="0" w:color="auto"/>
              <w:right w:val="single" w:sz="4" w:space="0" w:color="auto"/>
            </w:tcBorders>
            <w:shd w:val="clear" w:color="auto" w:fill="auto"/>
            <w:noWrap/>
            <w:vAlign w:val="center"/>
            <w:hideMark/>
          </w:tcPr>
          <w:p w14:paraId="7165C57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10.363,51</w:t>
            </w:r>
          </w:p>
        </w:tc>
        <w:tc>
          <w:tcPr>
            <w:tcW w:w="1266" w:type="dxa"/>
            <w:tcBorders>
              <w:top w:val="nil"/>
              <w:left w:val="nil"/>
              <w:bottom w:val="single" w:sz="4" w:space="0" w:color="auto"/>
              <w:right w:val="single" w:sz="4" w:space="0" w:color="auto"/>
            </w:tcBorders>
            <w:shd w:val="clear" w:color="auto" w:fill="auto"/>
            <w:vAlign w:val="center"/>
            <w:hideMark/>
          </w:tcPr>
          <w:p w14:paraId="68552B7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1.795,93</w:t>
            </w:r>
          </w:p>
        </w:tc>
        <w:tc>
          <w:tcPr>
            <w:tcW w:w="1371" w:type="dxa"/>
            <w:tcBorders>
              <w:top w:val="nil"/>
              <w:left w:val="nil"/>
              <w:bottom w:val="single" w:sz="4" w:space="0" w:color="auto"/>
              <w:right w:val="single" w:sz="4" w:space="0" w:color="auto"/>
            </w:tcBorders>
            <w:shd w:val="clear" w:color="auto" w:fill="auto"/>
            <w:noWrap/>
            <w:vAlign w:val="center"/>
            <w:hideMark/>
          </w:tcPr>
          <w:p w14:paraId="267147C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8.567,58</w:t>
            </w:r>
          </w:p>
        </w:tc>
      </w:tr>
      <w:tr w:rsidR="00537F65" w:rsidRPr="000E3518" w14:paraId="45AAEC93" w14:textId="77777777" w:rsidTr="00AD20D2">
        <w:trPr>
          <w:trHeight w:val="93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5C1643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115</w:t>
            </w:r>
          </w:p>
        </w:tc>
        <w:tc>
          <w:tcPr>
            <w:tcW w:w="1705" w:type="dxa"/>
            <w:tcBorders>
              <w:top w:val="nil"/>
              <w:left w:val="nil"/>
              <w:bottom w:val="single" w:sz="4" w:space="0" w:color="auto"/>
              <w:right w:val="single" w:sz="4" w:space="0" w:color="auto"/>
            </w:tcBorders>
            <w:shd w:val="clear" w:color="auto" w:fill="auto"/>
            <w:vAlign w:val="center"/>
            <w:hideMark/>
          </w:tcPr>
          <w:p w14:paraId="372D80E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ŠKODA JOSIP, </w:t>
            </w:r>
            <w:proofErr w:type="spellStart"/>
            <w:r w:rsidRPr="000E3518">
              <w:rPr>
                <w:rFonts w:eastAsia="Times New Roman"/>
                <w:color w:val="000000"/>
                <w:sz w:val="20"/>
                <w:szCs w:val="20"/>
                <w:lang w:val="hr-HR"/>
              </w:rPr>
              <w:t>Štefanec</w:t>
            </w:r>
            <w:proofErr w:type="spellEnd"/>
            <w:r w:rsidRPr="000E3518">
              <w:rPr>
                <w:rFonts w:eastAsia="Times New Roman"/>
                <w:color w:val="000000"/>
                <w:sz w:val="20"/>
                <w:szCs w:val="20"/>
                <w:lang w:val="hr-HR"/>
              </w:rPr>
              <w:t xml:space="preserve">, Braće Radić 61, Čakovec, OIB: </w:t>
            </w:r>
            <w:r w:rsidRPr="000E3518">
              <w:rPr>
                <w:rFonts w:eastAsia="Times New Roman"/>
                <w:color w:val="000000"/>
                <w:sz w:val="20"/>
                <w:szCs w:val="20"/>
                <w:lang w:val="hr-HR"/>
              </w:rPr>
              <w:lastRenderedPageBreak/>
              <w:t>90020653420</w:t>
            </w:r>
          </w:p>
        </w:tc>
        <w:tc>
          <w:tcPr>
            <w:tcW w:w="1266" w:type="dxa"/>
            <w:tcBorders>
              <w:top w:val="nil"/>
              <w:left w:val="nil"/>
              <w:bottom w:val="single" w:sz="4" w:space="0" w:color="auto"/>
              <w:right w:val="single" w:sz="4" w:space="0" w:color="auto"/>
            </w:tcBorders>
            <w:shd w:val="clear" w:color="auto" w:fill="auto"/>
            <w:vAlign w:val="center"/>
            <w:hideMark/>
          </w:tcPr>
          <w:p w14:paraId="67B79E6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76.130,53</w:t>
            </w:r>
          </w:p>
        </w:tc>
        <w:tc>
          <w:tcPr>
            <w:tcW w:w="1304" w:type="dxa"/>
            <w:tcBorders>
              <w:top w:val="nil"/>
              <w:left w:val="nil"/>
              <w:bottom w:val="single" w:sz="4" w:space="0" w:color="auto"/>
              <w:right w:val="single" w:sz="4" w:space="0" w:color="auto"/>
            </w:tcBorders>
            <w:shd w:val="clear" w:color="auto" w:fill="auto"/>
            <w:vAlign w:val="center"/>
            <w:hideMark/>
          </w:tcPr>
          <w:p w14:paraId="0A447F8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6.430,17</w:t>
            </w:r>
          </w:p>
        </w:tc>
        <w:tc>
          <w:tcPr>
            <w:tcW w:w="1228" w:type="dxa"/>
            <w:tcBorders>
              <w:top w:val="nil"/>
              <w:left w:val="nil"/>
              <w:bottom w:val="single" w:sz="4" w:space="0" w:color="auto"/>
              <w:right w:val="single" w:sz="4" w:space="0" w:color="auto"/>
            </w:tcBorders>
            <w:shd w:val="clear" w:color="auto" w:fill="auto"/>
            <w:vAlign w:val="center"/>
            <w:hideMark/>
          </w:tcPr>
          <w:p w14:paraId="00DD3B0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69.700,36</w:t>
            </w:r>
          </w:p>
        </w:tc>
        <w:tc>
          <w:tcPr>
            <w:tcW w:w="1266" w:type="dxa"/>
            <w:tcBorders>
              <w:top w:val="nil"/>
              <w:left w:val="nil"/>
              <w:bottom w:val="single" w:sz="4" w:space="0" w:color="auto"/>
              <w:right w:val="single" w:sz="4" w:space="0" w:color="auto"/>
            </w:tcBorders>
            <w:shd w:val="clear" w:color="auto" w:fill="auto"/>
            <w:vAlign w:val="center"/>
            <w:hideMark/>
          </w:tcPr>
          <w:p w14:paraId="422E655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10.455,05</w:t>
            </w:r>
          </w:p>
        </w:tc>
        <w:tc>
          <w:tcPr>
            <w:tcW w:w="1266" w:type="dxa"/>
            <w:tcBorders>
              <w:top w:val="nil"/>
              <w:left w:val="nil"/>
              <w:bottom w:val="single" w:sz="4" w:space="0" w:color="auto"/>
              <w:right w:val="single" w:sz="4" w:space="0" w:color="auto"/>
            </w:tcBorders>
            <w:shd w:val="clear" w:color="auto" w:fill="auto"/>
            <w:noWrap/>
            <w:vAlign w:val="center"/>
            <w:hideMark/>
          </w:tcPr>
          <w:p w14:paraId="08F2A6B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59.245,31</w:t>
            </w:r>
          </w:p>
        </w:tc>
        <w:tc>
          <w:tcPr>
            <w:tcW w:w="1266" w:type="dxa"/>
            <w:tcBorders>
              <w:top w:val="nil"/>
              <w:left w:val="nil"/>
              <w:bottom w:val="single" w:sz="4" w:space="0" w:color="auto"/>
              <w:right w:val="single" w:sz="4" w:space="0" w:color="auto"/>
            </w:tcBorders>
            <w:shd w:val="clear" w:color="auto" w:fill="auto"/>
            <w:vAlign w:val="center"/>
            <w:hideMark/>
          </w:tcPr>
          <w:p w14:paraId="5FF316F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10.266,86</w:t>
            </w:r>
          </w:p>
        </w:tc>
        <w:tc>
          <w:tcPr>
            <w:tcW w:w="1371" w:type="dxa"/>
            <w:tcBorders>
              <w:top w:val="nil"/>
              <w:left w:val="nil"/>
              <w:bottom w:val="single" w:sz="4" w:space="0" w:color="auto"/>
              <w:right w:val="single" w:sz="4" w:space="0" w:color="auto"/>
            </w:tcBorders>
            <w:shd w:val="clear" w:color="auto" w:fill="auto"/>
            <w:noWrap/>
            <w:vAlign w:val="center"/>
            <w:hideMark/>
          </w:tcPr>
          <w:p w14:paraId="0BC5FDEC"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48.978,45</w:t>
            </w:r>
          </w:p>
        </w:tc>
      </w:tr>
      <w:tr w:rsidR="00537F65" w:rsidRPr="000E3518" w14:paraId="06D3E5DF" w14:textId="77777777" w:rsidTr="00AD20D2">
        <w:trPr>
          <w:trHeight w:val="908"/>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94292D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116</w:t>
            </w:r>
          </w:p>
        </w:tc>
        <w:tc>
          <w:tcPr>
            <w:tcW w:w="1705" w:type="dxa"/>
            <w:tcBorders>
              <w:top w:val="nil"/>
              <w:left w:val="nil"/>
              <w:bottom w:val="single" w:sz="4" w:space="0" w:color="auto"/>
              <w:right w:val="single" w:sz="4" w:space="0" w:color="auto"/>
            </w:tcBorders>
            <w:shd w:val="clear" w:color="auto" w:fill="auto"/>
            <w:vAlign w:val="center"/>
            <w:hideMark/>
          </w:tcPr>
          <w:p w14:paraId="1A07972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ŠTEFANEC DRAGICA, Mursko Središće, Kralja Zvonimira 23, OIB: 84287811384</w:t>
            </w:r>
          </w:p>
        </w:tc>
        <w:tc>
          <w:tcPr>
            <w:tcW w:w="1266" w:type="dxa"/>
            <w:tcBorders>
              <w:top w:val="nil"/>
              <w:left w:val="nil"/>
              <w:bottom w:val="single" w:sz="4" w:space="0" w:color="auto"/>
              <w:right w:val="single" w:sz="4" w:space="0" w:color="auto"/>
            </w:tcBorders>
            <w:shd w:val="clear" w:color="auto" w:fill="auto"/>
            <w:vAlign w:val="center"/>
            <w:hideMark/>
          </w:tcPr>
          <w:p w14:paraId="303F49C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20.496,55</w:t>
            </w:r>
          </w:p>
        </w:tc>
        <w:tc>
          <w:tcPr>
            <w:tcW w:w="1304" w:type="dxa"/>
            <w:tcBorders>
              <w:top w:val="nil"/>
              <w:left w:val="nil"/>
              <w:bottom w:val="single" w:sz="4" w:space="0" w:color="auto"/>
              <w:right w:val="single" w:sz="4" w:space="0" w:color="auto"/>
            </w:tcBorders>
            <w:shd w:val="clear" w:color="auto" w:fill="auto"/>
            <w:vAlign w:val="center"/>
            <w:hideMark/>
          </w:tcPr>
          <w:p w14:paraId="06FD31A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A65B00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20.496,55</w:t>
            </w:r>
          </w:p>
        </w:tc>
        <w:tc>
          <w:tcPr>
            <w:tcW w:w="1266" w:type="dxa"/>
            <w:tcBorders>
              <w:top w:val="nil"/>
              <w:left w:val="nil"/>
              <w:bottom w:val="single" w:sz="4" w:space="0" w:color="auto"/>
              <w:right w:val="single" w:sz="4" w:space="0" w:color="auto"/>
            </w:tcBorders>
            <w:shd w:val="clear" w:color="auto" w:fill="auto"/>
            <w:vAlign w:val="center"/>
            <w:hideMark/>
          </w:tcPr>
          <w:p w14:paraId="6A1EBB6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3.074,48</w:t>
            </w:r>
          </w:p>
        </w:tc>
        <w:tc>
          <w:tcPr>
            <w:tcW w:w="1266" w:type="dxa"/>
            <w:tcBorders>
              <w:top w:val="nil"/>
              <w:left w:val="nil"/>
              <w:bottom w:val="single" w:sz="4" w:space="0" w:color="auto"/>
              <w:right w:val="single" w:sz="4" w:space="0" w:color="auto"/>
            </w:tcBorders>
            <w:shd w:val="clear" w:color="auto" w:fill="auto"/>
            <w:noWrap/>
            <w:vAlign w:val="center"/>
            <w:hideMark/>
          </w:tcPr>
          <w:p w14:paraId="38086DD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17.422,07</w:t>
            </w:r>
          </w:p>
        </w:tc>
        <w:tc>
          <w:tcPr>
            <w:tcW w:w="1266" w:type="dxa"/>
            <w:tcBorders>
              <w:top w:val="nil"/>
              <w:left w:val="nil"/>
              <w:bottom w:val="single" w:sz="4" w:space="0" w:color="auto"/>
              <w:right w:val="single" w:sz="4" w:space="0" w:color="auto"/>
            </w:tcBorders>
            <w:shd w:val="clear" w:color="auto" w:fill="auto"/>
            <w:vAlign w:val="center"/>
            <w:hideMark/>
          </w:tcPr>
          <w:p w14:paraId="366A512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3.019,14</w:t>
            </w:r>
          </w:p>
        </w:tc>
        <w:tc>
          <w:tcPr>
            <w:tcW w:w="1371" w:type="dxa"/>
            <w:tcBorders>
              <w:top w:val="nil"/>
              <w:left w:val="nil"/>
              <w:bottom w:val="single" w:sz="4" w:space="0" w:color="auto"/>
              <w:right w:val="single" w:sz="4" w:space="0" w:color="auto"/>
            </w:tcBorders>
            <w:shd w:val="clear" w:color="auto" w:fill="auto"/>
            <w:noWrap/>
            <w:vAlign w:val="center"/>
            <w:hideMark/>
          </w:tcPr>
          <w:p w14:paraId="27B9328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14.402,93</w:t>
            </w:r>
          </w:p>
        </w:tc>
      </w:tr>
      <w:tr w:rsidR="00537F65" w:rsidRPr="000E3518" w14:paraId="1B489063" w14:textId="77777777" w:rsidTr="00AD20D2">
        <w:trPr>
          <w:trHeight w:val="79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A264F6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117</w:t>
            </w:r>
          </w:p>
        </w:tc>
        <w:tc>
          <w:tcPr>
            <w:tcW w:w="1705" w:type="dxa"/>
            <w:tcBorders>
              <w:top w:val="nil"/>
              <w:left w:val="nil"/>
              <w:bottom w:val="single" w:sz="4" w:space="0" w:color="auto"/>
              <w:right w:val="single" w:sz="4" w:space="0" w:color="auto"/>
            </w:tcBorders>
            <w:shd w:val="clear" w:color="auto" w:fill="auto"/>
            <w:vAlign w:val="center"/>
            <w:hideMark/>
          </w:tcPr>
          <w:p w14:paraId="7AC1603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ŠTENGLIN VLADO,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Poljska 69, Čakovec, OIB: 01407171047</w:t>
            </w:r>
          </w:p>
        </w:tc>
        <w:tc>
          <w:tcPr>
            <w:tcW w:w="1266" w:type="dxa"/>
            <w:tcBorders>
              <w:top w:val="nil"/>
              <w:left w:val="nil"/>
              <w:bottom w:val="single" w:sz="4" w:space="0" w:color="auto"/>
              <w:right w:val="single" w:sz="4" w:space="0" w:color="auto"/>
            </w:tcBorders>
            <w:shd w:val="clear" w:color="auto" w:fill="auto"/>
            <w:vAlign w:val="center"/>
            <w:hideMark/>
          </w:tcPr>
          <w:p w14:paraId="6794D52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48.418,12</w:t>
            </w:r>
          </w:p>
        </w:tc>
        <w:tc>
          <w:tcPr>
            <w:tcW w:w="1304" w:type="dxa"/>
            <w:tcBorders>
              <w:top w:val="nil"/>
              <w:left w:val="nil"/>
              <w:bottom w:val="single" w:sz="4" w:space="0" w:color="auto"/>
              <w:right w:val="single" w:sz="4" w:space="0" w:color="auto"/>
            </w:tcBorders>
            <w:shd w:val="clear" w:color="auto" w:fill="auto"/>
            <w:vAlign w:val="center"/>
            <w:hideMark/>
          </w:tcPr>
          <w:p w14:paraId="53C120D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15.298,12</w:t>
            </w:r>
          </w:p>
        </w:tc>
        <w:tc>
          <w:tcPr>
            <w:tcW w:w="1228" w:type="dxa"/>
            <w:tcBorders>
              <w:top w:val="nil"/>
              <w:left w:val="nil"/>
              <w:bottom w:val="single" w:sz="4" w:space="0" w:color="auto"/>
              <w:right w:val="single" w:sz="4" w:space="0" w:color="auto"/>
            </w:tcBorders>
            <w:shd w:val="clear" w:color="auto" w:fill="auto"/>
            <w:vAlign w:val="center"/>
            <w:hideMark/>
          </w:tcPr>
          <w:p w14:paraId="3315A76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33.120,00</w:t>
            </w:r>
          </w:p>
        </w:tc>
        <w:tc>
          <w:tcPr>
            <w:tcW w:w="1266" w:type="dxa"/>
            <w:tcBorders>
              <w:top w:val="nil"/>
              <w:left w:val="nil"/>
              <w:bottom w:val="single" w:sz="4" w:space="0" w:color="auto"/>
              <w:right w:val="single" w:sz="4" w:space="0" w:color="auto"/>
            </w:tcBorders>
            <w:shd w:val="clear" w:color="auto" w:fill="auto"/>
            <w:vAlign w:val="center"/>
            <w:hideMark/>
          </w:tcPr>
          <w:p w14:paraId="60C314D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4.968,00</w:t>
            </w:r>
          </w:p>
        </w:tc>
        <w:tc>
          <w:tcPr>
            <w:tcW w:w="1266" w:type="dxa"/>
            <w:tcBorders>
              <w:top w:val="nil"/>
              <w:left w:val="nil"/>
              <w:bottom w:val="single" w:sz="4" w:space="0" w:color="auto"/>
              <w:right w:val="single" w:sz="4" w:space="0" w:color="auto"/>
            </w:tcBorders>
            <w:shd w:val="clear" w:color="auto" w:fill="auto"/>
            <w:noWrap/>
            <w:vAlign w:val="center"/>
            <w:hideMark/>
          </w:tcPr>
          <w:p w14:paraId="37029B4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28.152,00</w:t>
            </w:r>
          </w:p>
        </w:tc>
        <w:tc>
          <w:tcPr>
            <w:tcW w:w="1266" w:type="dxa"/>
            <w:tcBorders>
              <w:top w:val="nil"/>
              <w:left w:val="nil"/>
              <w:bottom w:val="single" w:sz="4" w:space="0" w:color="auto"/>
              <w:right w:val="single" w:sz="4" w:space="0" w:color="auto"/>
            </w:tcBorders>
            <w:shd w:val="clear" w:color="auto" w:fill="auto"/>
            <w:vAlign w:val="center"/>
            <w:hideMark/>
          </w:tcPr>
          <w:p w14:paraId="7A0C98B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4.878,58</w:t>
            </w:r>
          </w:p>
        </w:tc>
        <w:tc>
          <w:tcPr>
            <w:tcW w:w="1371" w:type="dxa"/>
            <w:tcBorders>
              <w:top w:val="nil"/>
              <w:left w:val="nil"/>
              <w:bottom w:val="single" w:sz="4" w:space="0" w:color="auto"/>
              <w:right w:val="single" w:sz="4" w:space="0" w:color="auto"/>
            </w:tcBorders>
            <w:shd w:val="clear" w:color="auto" w:fill="auto"/>
            <w:noWrap/>
            <w:vAlign w:val="center"/>
            <w:hideMark/>
          </w:tcPr>
          <w:p w14:paraId="504C543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23.273,42</w:t>
            </w:r>
          </w:p>
        </w:tc>
      </w:tr>
      <w:tr w:rsidR="00537F65" w:rsidRPr="000E3518" w14:paraId="77495E03" w14:textId="77777777" w:rsidTr="00AD20D2">
        <w:trPr>
          <w:trHeight w:val="104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9D7F2D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118</w:t>
            </w:r>
          </w:p>
        </w:tc>
        <w:tc>
          <w:tcPr>
            <w:tcW w:w="1705" w:type="dxa"/>
            <w:tcBorders>
              <w:top w:val="nil"/>
              <w:left w:val="nil"/>
              <w:bottom w:val="single" w:sz="4" w:space="0" w:color="auto"/>
              <w:right w:val="single" w:sz="4" w:space="0" w:color="auto"/>
            </w:tcBorders>
            <w:shd w:val="clear" w:color="auto" w:fill="auto"/>
            <w:vAlign w:val="center"/>
            <w:hideMark/>
          </w:tcPr>
          <w:p w14:paraId="7C8C09E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TARADI MIROSLAV, </w:t>
            </w:r>
            <w:proofErr w:type="spellStart"/>
            <w:r w:rsidRPr="000E3518">
              <w:rPr>
                <w:rFonts w:eastAsia="Times New Roman"/>
                <w:color w:val="000000"/>
                <w:sz w:val="20"/>
                <w:szCs w:val="20"/>
                <w:lang w:val="hr-HR"/>
              </w:rPr>
              <w:t>Belica</w:t>
            </w:r>
            <w:proofErr w:type="spellEnd"/>
            <w:r w:rsidRPr="000E3518">
              <w:rPr>
                <w:rFonts w:eastAsia="Times New Roman"/>
                <w:color w:val="000000"/>
                <w:sz w:val="20"/>
                <w:szCs w:val="20"/>
                <w:lang w:val="hr-HR"/>
              </w:rPr>
              <w:t>, Braće Radić 5, OIB: 61484784505</w:t>
            </w:r>
          </w:p>
        </w:tc>
        <w:tc>
          <w:tcPr>
            <w:tcW w:w="1266" w:type="dxa"/>
            <w:tcBorders>
              <w:top w:val="nil"/>
              <w:left w:val="nil"/>
              <w:bottom w:val="single" w:sz="4" w:space="0" w:color="auto"/>
              <w:right w:val="single" w:sz="4" w:space="0" w:color="auto"/>
            </w:tcBorders>
            <w:shd w:val="clear" w:color="auto" w:fill="auto"/>
            <w:vAlign w:val="center"/>
            <w:hideMark/>
          </w:tcPr>
          <w:p w14:paraId="2363EC8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21.551,73</w:t>
            </w:r>
          </w:p>
        </w:tc>
        <w:tc>
          <w:tcPr>
            <w:tcW w:w="1304" w:type="dxa"/>
            <w:tcBorders>
              <w:top w:val="nil"/>
              <w:left w:val="nil"/>
              <w:bottom w:val="single" w:sz="4" w:space="0" w:color="auto"/>
              <w:right w:val="single" w:sz="4" w:space="0" w:color="auto"/>
            </w:tcBorders>
            <w:shd w:val="clear" w:color="auto" w:fill="auto"/>
            <w:vAlign w:val="center"/>
            <w:hideMark/>
          </w:tcPr>
          <w:p w14:paraId="4B75F78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6.183,68</w:t>
            </w:r>
          </w:p>
        </w:tc>
        <w:tc>
          <w:tcPr>
            <w:tcW w:w="1228" w:type="dxa"/>
            <w:tcBorders>
              <w:top w:val="nil"/>
              <w:left w:val="nil"/>
              <w:bottom w:val="single" w:sz="4" w:space="0" w:color="auto"/>
              <w:right w:val="single" w:sz="4" w:space="0" w:color="auto"/>
            </w:tcBorders>
            <w:shd w:val="clear" w:color="auto" w:fill="auto"/>
            <w:vAlign w:val="center"/>
            <w:hideMark/>
          </w:tcPr>
          <w:p w14:paraId="07A67D0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15.368,05</w:t>
            </w:r>
          </w:p>
        </w:tc>
        <w:tc>
          <w:tcPr>
            <w:tcW w:w="1266" w:type="dxa"/>
            <w:tcBorders>
              <w:top w:val="nil"/>
              <w:left w:val="nil"/>
              <w:bottom w:val="single" w:sz="4" w:space="0" w:color="auto"/>
              <w:right w:val="single" w:sz="4" w:space="0" w:color="auto"/>
            </w:tcBorders>
            <w:shd w:val="clear" w:color="auto" w:fill="auto"/>
            <w:vAlign w:val="center"/>
            <w:hideMark/>
          </w:tcPr>
          <w:p w14:paraId="1917D7E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2.305,21</w:t>
            </w:r>
          </w:p>
        </w:tc>
        <w:tc>
          <w:tcPr>
            <w:tcW w:w="1266" w:type="dxa"/>
            <w:tcBorders>
              <w:top w:val="nil"/>
              <w:left w:val="nil"/>
              <w:bottom w:val="single" w:sz="4" w:space="0" w:color="auto"/>
              <w:right w:val="single" w:sz="4" w:space="0" w:color="auto"/>
            </w:tcBorders>
            <w:shd w:val="clear" w:color="auto" w:fill="auto"/>
            <w:noWrap/>
            <w:vAlign w:val="center"/>
            <w:hideMark/>
          </w:tcPr>
          <w:p w14:paraId="42C288A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13.062,84</w:t>
            </w:r>
          </w:p>
        </w:tc>
        <w:tc>
          <w:tcPr>
            <w:tcW w:w="1266" w:type="dxa"/>
            <w:tcBorders>
              <w:top w:val="nil"/>
              <w:left w:val="nil"/>
              <w:bottom w:val="single" w:sz="4" w:space="0" w:color="auto"/>
              <w:right w:val="single" w:sz="4" w:space="0" w:color="auto"/>
            </w:tcBorders>
            <w:shd w:val="clear" w:color="auto" w:fill="auto"/>
            <w:vAlign w:val="center"/>
            <w:hideMark/>
          </w:tcPr>
          <w:p w14:paraId="3C00DF9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2.263,71</w:t>
            </w:r>
          </w:p>
        </w:tc>
        <w:tc>
          <w:tcPr>
            <w:tcW w:w="1371" w:type="dxa"/>
            <w:tcBorders>
              <w:top w:val="nil"/>
              <w:left w:val="nil"/>
              <w:bottom w:val="single" w:sz="4" w:space="0" w:color="auto"/>
              <w:right w:val="single" w:sz="4" w:space="0" w:color="auto"/>
            </w:tcBorders>
            <w:shd w:val="clear" w:color="auto" w:fill="auto"/>
            <w:noWrap/>
            <w:vAlign w:val="center"/>
            <w:hideMark/>
          </w:tcPr>
          <w:p w14:paraId="088F29F5"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10.799,13</w:t>
            </w:r>
          </w:p>
        </w:tc>
      </w:tr>
      <w:tr w:rsidR="00537F65" w:rsidRPr="000E3518" w14:paraId="0FA4EC43" w14:textId="77777777" w:rsidTr="00AD20D2">
        <w:trPr>
          <w:trHeight w:val="1103"/>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4A89A4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119</w:t>
            </w:r>
          </w:p>
        </w:tc>
        <w:tc>
          <w:tcPr>
            <w:tcW w:w="1705" w:type="dxa"/>
            <w:tcBorders>
              <w:top w:val="nil"/>
              <w:left w:val="nil"/>
              <w:bottom w:val="single" w:sz="4" w:space="0" w:color="auto"/>
              <w:right w:val="single" w:sz="4" w:space="0" w:color="auto"/>
            </w:tcBorders>
            <w:shd w:val="clear" w:color="auto" w:fill="auto"/>
            <w:vAlign w:val="center"/>
            <w:hideMark/>
          </w:tcPr>
          <w:p w14:paraId="6333023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TARANDEK JOSIP, </w:t>
            </w:r>
            <w:proofErr w:type="spellStart"/>
            <w:r w:rsidRPr="000E3518">
              <w:rPr>
                <w:rFonts w:eastAsia="Times New Roman"/>
                <w:color w:val="000000"/>
                <w:sz w:val="20"/>
                <w:szCs w:val="20"/>
                <w:lang w:val="hr-HR"/>
              </w:rPr>
              <w:t>Martinska</w:t>
            </w:r>
            <w:proofErr w:type="spellEnd"/>
            <w:r w:rsidRPr="000E3518">
              <w:rPr>
                <w:rFonts w:eastAsia="Times New Roman"/>
                <w:color w:val="000000"/>
                <w:sz w:val="20"/>
                <w:szCs w:val="20"/>
                <w:lang w:val="hr-HR"/>
              </w:rPr>
              <w:t xml:space="preserve"> 17, Mursko Središće, OIB: 77684475934</w:t>
            </w:r>
          </w:p>
        </w:tc>
        <w:tc>
          <w:tcPr>
            <w:tcW w:w="1266" w:type="dxa"/>
            <w:tcBorders>
              <w:top w:val="nil"/>
              <w:left w:val="nil"/>
              <w:bottom w:val="single" w:sz="4" w:space="0" w:color="auto"/>
              <w:right w:val="single" w:sz="4" w:space="0" w:color="auto"/>
            </w:tcBorders>
            <w:shd w:val="clear" w:color="auto" w:fill="auto"/>
            <w:vAlign w:val="center"/>
            <w:hideMark/>
          </w:tcPr>
          <w:p w14:paraId="36E9A85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41.083,81</w:t>
            </w:r>
          </w:p>
        </w:tc>
        <w:tc>
          <w:tcPr>
            <w:tcW w:w="1304" w:type="dxa"/>
            <w:tcBorders>
              <w:top w:val="nil"/>
              <w:left w:val="nil"/>
              <w:bottom w:val="single" w:sz="4" w:space="0" w:color="auto"/>
              <w:right w:val="single" w:sz="4" w:space="0" w:color="auto"/>
            </w:tcBorders>
            <w:shd w:val="clear" w:color="auto" w:fill="auto"/>
            <w:vAlign w:val="center"/>
            <w:hideMark/>
          </w:tcPr>
          <w:p w14:paraId="3CEBE4B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16.549,11</w:t>
            </w:r>
          </w:p>
        </w:tc>
        <w:tc>
          <w:tcPr>
            <w:tcW w:w="1228" w:type="dxa"/>
            <w:tcBorders>
              <w:top w:val="nil"/>
              <w:left w:val="nil"/>
              <w:bottom w:val="single" w:sz="4" w:space="0" w:color="auto"/>
              <w:right w:val="single" w:sz="4" w:space="0" w:color="auto"/>
            </w:tcBorders>
            <w:shd w:val="clear" w:color="auto" w:fill="auto"/>
            <w:vAlign w:val="center"/>
            <w:hideMark/>
          </w:tcPr>
          <w:p w14:paraId="40B191B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24.534,70</w:t>
            </w:r>
          </w:p>
        </w:tc>
        <w:tc>
          <w:tcPr>
            <w:tcW w:w="1266" w:type="dxa"/>
            <w:tcBorders>
              <w:top w:val="nil"/>
              <w:left w:val="nil"/>
              <w:bottom w:val="single" w:sz="4" w:space="0" w:color="auto"/>
              <w:right w:val="single" w:sz="4" w:space="0" w:color="auto"/>
            </w:tcBorders>
            <w:shd w:val="clear" w:color="auto" w:fill="auto"/>
            <w:vAlign w:val="center"/>
            <w:hideMark/>
          </w:tcPr>
          <w:p w14:paraId="7730593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3.680,21</w:t>
            </w:r>
          </w:p>
        </w:tc>
        <w:tc>
          <w:tcPr>
            <w:tcW w:w="1266" w:type="dxa"/>
            <w:tcBorders>
              <w:top w:val="nil"/>
              <w:left w:val="nil"/>
              <w:bottom w:val="single" w:sz="4" w:space="0" w:color="auto"/>
              <w:right w:val="single" w:sz="4" w:space="0" w:color="auto"/>
            </w:tcBorders>
            <w:shd w:val="clear" w:color="auto" w:fill="auto"/>
            <w:noWrap/>
            <w:vAlign w:val="center"/>
            <w:hideMark/>
          </w:tcPr>
          <w:p w14:paraId="14DBB29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20.854,50</w:t>
            </w:r>
          </w:p>
        </w:tc>
        <w:tc>
          <w:tcPr>
            <w:tcW w:w="1266" w:type="dxa"/>
            <w:tcBorders>
              <w:top w:val="nil"/>
              <w:left w:val="nil"/>
              <w:bottom w:val="single" w:sz="4" w:space="0" w:color="auto"/>
              <w:right w:val="single" w:sz="4" w:space="0" w:color="auto"/>
            </w:tcBorders>
            <w:shd w:val="clear" w:color="auto" w:fill="auto"/>
            <w:vAlign w:val="center"/>
            <w:hideMark/>
          </w:tcPr>
          <w:p w14:paraId="4B5EADB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3.613,96</w:t>
            </w:r>
          </w:p>
        </w:tc>
        <w:tc>
          <w:tcPr>
            <w:tcW w:w="1371" w:type="dxa"/>
            <w:tcBorders>
              <w:top w:val="nil"/>
              <w:left w:val="nil"/>
              <w:bottom w:val="single" w:sz="4" w:space="0" w:color="auto"/>
              <w:right w:val="single" w:sz="4" w:space="0" w:color="auto"/>
            </w:tcBorders>
            <w:shd w:val="clear" w:color="auto" w:fill="auto"/>
            <w:noWrap/>
            <w:vAlign w:val="center"/>
            <w:hideMark/>
          </w:tcPr>
          <w:p w14:paraId="0A3ADFB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17.240,54</w:t>
            </w:r>
          </w:p>
        </w:tc>
      </w:tr>
      <w:tr w:rsidR="00537F65" w:rsidRPr="000E3518" w14:paraId="19C2E227" w14:textId="77777777" w:rsidTr="00AD20D2">
        <w:trPr>
          <w:trHeight w:val="107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4508811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120</w:t>
            </w:r>
          </w:p>
        </w:tc>
        <w:tc>
          <w:tcPr>
            <w:tcW w:w="1705" w:type="dxa"/>
            <w:tcBorders>
              <w:top w:val="nil"/>
              <w:left w:val="nil"/>
              <w:bottom w:val="single" w:sz="4" w:space="0" w:color="auto"/>
              <w:right w:val="single" w:sz="4" w:space="0" w:color="auto"/>
            </w:tcBorders>
            <w:shd w:val="clear" w:color="auto" w:fill="auto"/>
            <w:vAlign w:val="center"/>
            <w:hideMark/>
          </w:tcPr>
          <w:p w14:paraId="724CEC0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TOMAŠEK JOSIP, </w:t>
            </w:r>
            <w:proofErr w:type="spellStart"/>
            <w:r w:rsidRPr="000E3518">
              <w:rPr>
                <w:rFonts w:eastAsia="Times New Roman"/>
                <w:color w:val="000000"/>
                <w:sz w:val="20"/>
                <w:szCs w:val="20"/>
                <w:lang w:val="hr-HR"/>
              </w:rPr>
              <w:t>Palinovec</w:t>
            </w:r>
            <w:proofErr w:type="spellEnd"/>
            <w:r w:rsidRPr="000E3518">
              <w:rPr>
                <w:rFonts w:eastAsia="Times New Roman"/>
                <w:color w:val="000000"/>
                <w:sz w:val="20"/>
                <w:szCs w:val="20"/>
                <w:lang w:val="hr-HR"/>
              </w:rPr>
              <w:t xml:space="preserve"> 140, Donji </w:t>
            </w:r>
            <w:proofErr w:type="spellStart"/>
            <w:r w:rsidRPr="000E3518">
              <w:rPr>
                <w:rFonts w:eastAsia="Times New Roman"/>
                <w:color w:val="000000"/>
                <w:sz w:val="20"/>
                <w:szCs w:val="20"/>
                <w:lang w:val="hr-HR"/>
              </w:rPr>
              <w:t>Kraljevec</w:t>
            </w:r>
            <w:proofErr w:type="spellEnd"/>
            <w:r w:rsidRPr="000E3518">
              <w:rPr>
                <w:rFonts w:eastAsia="Times New Roman"/>
                <w:color w:val="000000"/>
                <w:sz w:val="20"/>
                <w:szCs w:val="20"/>
                <w:lang w:val="hr-HR"/>
              </w:rPr>
              <w:t>, OIB: 73647080049</w:t>
            </w:r>
          </w:p>
        </w:tc>
        <w:tc>
          <w:tcPr>
            <w:tcW w:w="1266" w:type="dxa"/>
            <w:tcBorders>
              <w:top w:val="nil"/>
              <w:left w:val="nil"/>
              <w:bottom w:val="single" w:sz="4" w:space="0" w:color="auto"/>
              <w:right w:val="single" w:sz="4" w:space="0" w:color="auto"/>
            </w:tcBorders>
            <w:shd w:val="clear" w:color="auto" w:fill="auto"/>
            <w:vAlign w:val="center"/>
            <w:hideMark/>
          </w:tcPr>
          <w:p w14:paraId="0C089E5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8.757,74</w:t>
            </w:r>
          </w:p>
        </w:tc>
        <w:tc>
          <w:tcPr>
            <w:tcW w:w="1304" w:type="dxa"/>
            <w:tcBorders>
              <w:top w:val="nil"/>
              <w:left w:val="nil"/>
              <w:bottom w:val="single" w:sz="4" w:space="0" w:color="auto"/>
              <w:right w:val="single" w:sz="4" w:space="0" w:color="auto"/>
            </w:tcBorders>
            <w:shd w:val="clear" w:color="auto" w:fill="auto"/>
            <w:vAlign w:val="center"/>
            <w:hideMark/>
          </w:tcPr>
          <w:p w14:paraId="41B0488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2DA33D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8.757,74</w:t>
            </w:r>
          </w:p>
        </w:tc>
        <w:tc>
          <w:tcPr>
            <w:tcW w:w="1266" w:type="dxa"/>
            <w:tcBorders>
              <w:top w:val="nil"/>
              <w:left w:val="nil"/>
              <w:bottom w:val="single" w:sz="4" w:space="0" w:color="auto"/>
              <w:right w:val="single" w:sz="4" w:space="0" w:color="auto"/>
            </w:tcBorders>
            <w:shd w:val="clear" w:color="auto" w:fill="auto"/>
            <w:vAlign w:val="center"/>
            <w:hideMark/>
          </w:tcPr>
          <w:p w14:paraId="2804653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1.313,66</w:t>
            </w:r>
          </w:p>
        </w:tc>
        <w:tc>
          <w:tcPr>
            <w:tcW w:w="1266" w:type="dxa"/>
            <w:tcBorders>
              <w:top w:val="nil"/>
              <w:left w:val="nil"/>
              <w:bottom w:val="single" w:sz="4" w:space="0" w:color="auto"/>
              <w:right w:val="single" w:sz="4" w:space="0" w:color="auto"/>
            </w:tcBorders>
            <w:shd w:val="clear" w:color="auto" w:fill="auto"/>
            <w:noWrap/>
            <w:vAlign w:val="center"/>
            <w:hideMark/>
          </w:tcPr>
          <w:p w14:paraId="4BAB2D0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7.444,08</w:t>
            </w:r>
          </w:p>
        </w:tc>
        <w:tc>
          <w:tcPr>
            <w:tcW w:w="1266" w:type="dxa"/>
            <w:tcBorders>
              <w:top w:val="nil"/>
              <w:left w:val="nil"/>
              <w:bottom w:val="single" w:sz="4" w:space="0" w:color="auto"/>
              <w:right w:val="single" w:sz="4" w:space="0" w:color="auto"/>
            </w:tcBorders>
            <w:shd w:val="clear" w:color="auto" w:fill="auto"/>
            <w:vAlign w:val="center"/>
            <w:hideMark/>
          </w:tcPr>
          <w:p w14:paraId="00EBDED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1.290,02</w:t>
            </w:r>
          </w:p>
        </w:tc>
        <w:tc>
          <w:tcPr>
            <w:tcW w:w="1371" w:type="dxa"/>
            <w:tcBorders>
              <w:top w:val="nil"/>
              <w:left w:val="nil"/>
              <w:bottom w:val="single" w:sz="4" w:space="0" w:color="auto"/>
              <w:right w:val="single" w:sz="4" w:space="0" w:color="auto"/>
            </w:tcBorders>
            <w:shd w:val="clear" w:color="auto" w:fill="auto"/>
            <w:noWrap/>
            <w:vAlign w:val="center"/>
            <w:hideMark/>
          </w:tcPr>
          <w:p w14:paraId="73D0511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6.154,06</w:t>
            </w:r>
          </w:p>
        </w:tc>
      </w:tr>
      <w:tr w:rsidR="00537F65" w:rsidRPr="000E3518" w14:paraId="21E94C6F" w14:textId="77777777" w:rsidTr="00AD20D2">
        <w:trPr>
          <w:trHeight w:val="125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46AC39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121</w:t>
            </w:r>
          </w:p>
        </w:tc>
        <w:tc>
          <w:tcPr>
            <w:tcW w:w="1705" w:type="dxa"/>
            <w:tcBorders>
              <w:top w:val="nil"/>
              <w:left w:val="nil"/>
              <w:bottom w:val="single" w:sz="4" w:space="0" w:color="auto"/>
              <w:right w:val="single" w:sz="4" w:space="0" w:color="auto"/>
            </w:tcBorders>
            <w:shd w:val="clear" w:color="auto" w:fill="auto"/>
            <w:vAlign w:val="center"/>
            <w:hideMark/>
          </w:tcPr>
          <w:p w14:paraId="6EDF48E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TOMAŠIĆ DRAŽEN, </w:t>
            </w:r>
            <w:proofErr w:type="spellStart"/>
            <w:r w:rsidRPr="000E3518">
              <w:rPr>
                <w:rFonts w:eastAsia="Times New Roman"/>
                <w:color w:val="000000"/>
                <w:sz w:val="20"/>
                <w:szCs w:val="20"/>
                <w:lang w:val="hr-HR"/>
              </w:rPr>
              <w:t>Brazje</w:t>
            </w:r>
            <w:proofErr w:type="spellEnd"/>
            <w:r w:rsidRPr="000E3518">
              <w:rPr>
                <w:rFonts w:eastAsia="Times New Roman"/>
                <w:color w:val="000000"/>
                <w:sz w:val="20"/>
                <w:szCs w:val="20"/>
                <w:lang w:val="hr-HR"/>
              </w:rPr>
              <w:t xml:space="preserve"> 31, M. Središće, OIB: 92445725754</w:t>
            </w:r>
          </w:p>
        </w:tc>
        <w:tc>
          <w:tcPr>
            <w:tcW w:w="1266" w:type="dxa"/>
            <w:tcBorders>
              <w:top w:val="nil"/>
              <w:left w:val="nil"/>
              <w:bottom w:val="single" w:sz="4" w:space="0" w:color="auto"/>
              <w:right w:val="single" w:sz="4" w:space="0" w:color="auto"/>
            </w:tcBorders>
            <w:shd w:val="clear" w:color="auto" w:fill="auto"/>
            <w:vAlign w:val="center"/>
            <w:hideMark/>
          </w:tcPr>
          <w:p w14:paraId="06FBE0B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39.870,59</w:t>
            </w:r>
          </w:p>
        </w:tc>
        <w:tc>
          <w:tcPr>
            <w:tcW w:w="1304" w:type="dxa"/>
            <w:tcBorders>
              <w:top w:val="nil"/>
              <w:left w:val="nil"/>
              <w:bottom w:val="single" w:sz="4" w:space="0" w:color="auto"/>
              <w:right w:val="single" w:sz="4" w:space="0" w:color="auto"/>
            </w:tcBorders>
            <w:shd w:val="clear" w:color="auto" w:fill="auto"/>
            <w:vAlign w:val="center"/>
            <w:hideMark/>
          </w:tcPr>
          <w:p w14:paraId="07E7B10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12.845,04</w:t>
            </w:r>
          </w:p>
        </w:tc>
        <w:tc>
          <w:tcPr>
            <w:tcW w:w="1228" w:type="dxa"/>
            <w:tcBorders>
              <w:top w:val="nil"/>
              <w:left w:val="nil"/>
              <w:bottom w:val="single" w:sz="4" w:space="0" w:color="auto"/>
              <w:right w:val="single" w:sz="4" w:space="0" w:color="auto"/>
            </w:tcBorders>
            <w:shd w:val="clear" w:color="auto" w:fill="auto"/>
            <w:vAlign w:val="center"/>
            <w:hideMark/>
          </w:tcPr>
          <w:p w14:paraId="5E7E50D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27.025,55</w:t>
            </w:r>
          </w:p>
        </w:tc>
        <w:tc>
          <w:tcPr>
            <w:tcW w:w="1266" w:type="dxa"/>
            <w:tcBorders>
              <w:top w:val="nil"/>
              <w:left w:val="nil"/>
              <w:bottom w:val="single" w:sz="4" w:space="0" w:color="auto"/>
              <w:right w:val="single" w:sz="4" w:space="0" w:color="auto"/>
            </w:tcBorders>
            <w:shd w:val="clear" w:color="auto" w:fill="auto"/>
            <w:vAlign w:val="center"/>
            <w:hideMark/>
          </w:tcPr>
          <w:p w14:paraId="2EF16F3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4.053,83</w:t>
            </w:r>
          </w:p>
        </w:tc>
        <w:tc>
          <w:tcPr>
            <w:tcW w:w="1266" w:type="dxa"/>
            <w:tcBorders>
              <w:top w:val="nil"/>
              <w:left w:val="nil"/>
              <w:bottom w:val="single" w:sz="4" w:space="0" w:color="auto"/>
              <w:right w:val="single" w:sz="4" w:space="0" w:color="auto"/>
            </w:tcBorders>
            <w:shd w:val="clear" w:color="auto" w:fill="auto"/>
            <w:noWrap/>
            <w:vAlign w:val="center"/>
            <w:hideMark/>
          </w:tcPr>
          <w:p w14:paraId="7F44D35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22.971,72</w:t>
            </w:r>
          </w:p>
        </w:tc>
        <w:tc>
          <w:tcPr>
            <w:tcW w:w="1266" w:type="dxa"/>
            <w:tcBorders>
              <w:top w:val="nil"/>
              <w:left w:val="nil"/>
              <w:bottom w:val="single" w:sz="4" w:space="0" w:color="auto"/>
              <w:right w:val="single" w:sz="4" w:space="0" w:color="auto"/>
            </w:tcBorders>
            <w:shd w:val="clear" w:color="auto" w:fill="auto"/>
            <w:vAlign w:val="center"/>
            <w:hideMark/>
          </w:tcPr>
          <w:p w14:paraId="0E6CB78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3.980,86</w:t>
            </w:r>
          </w:p>
        </w:tc>
        <w:tc>
          <w:tcPr>
            <w:tcW w:w="1371" w:type="dxa"/>
            <w:tcBorders>
              <w:top w:val="nil"/>
              <w:left w:val="nil"/>
              <w:bottom w:val="single" w:sz="4" w:space="0" w:color="auto"/>
              <w:right w:val="single" w:sz="4" w:space="0" w:color="auto"/>
            </w:tcBorders>
            <w:shd w:val="clear" w:color="auto" w:fill="auto"/>
            <w:noWrap/>
            <w:vAlign w:val="center"/>
            <w:hideMark/>
          </w:tcPr>
          <w:p w14:paraId="7BCA7B4E"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18.990,86</w:t>
            </w:r>
          </w:p>
        </w:tc>
      </w:tr>
      <w:tr w:rsidR="00537F65" w:rsidRPr="000E3518" w14:paraId="3E0CDE27" w14:textId="77777777" w:rsidTr="00AD20D2">
        <w:trPr>
          <w:trHeight w:val="1354"/>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E2603C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122</w:t>
            </w:r>
          </w:p>
        </w:tc>
        <w:tc>
          <w:tcPr>
            <w:tcW w:w="1705" w:type="dxa"/>
            <w:tcBorders>
              <w:top w:val="nil"/>
              <w:left w:val="nil"/>
              <w:bottom w:val="single" w:sz="4" w:space="0" w:color="auto"/>
              <w:right w:val="single" w:sz="4" w:space="0" w:color="auto"/>
            </w:tcBorders>
            <w:shd w:val="clear" w:color="auto" w:fill="auto"/>
            <w:vAlign w:val="center"/>
            <w:hideMark/>
          </w:tcPr>
          <w:p w14:paraId="636BF81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TOMAŠIĆ JOSIP,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Poljska 65, Čakovec, OIB: 56836975507</w:t>
            </w:r>
          </w:p>
        </w:tc>
        <w:tc>
          <w:tcPr>
            <w:tcW w:w="1266" w:type="dxa"/>
            <w:tcBorders>
              <w:top w:val="nil"/>
              <w:left w:val="nil"/>
              <w:bottom w:val="single" w:sz="4" w:space="0" w:color="auto"/>
              <w:right w:val="single" w:sz="4" w:space="0" w:color="auto"/>
            </w:tcBorders>
            <w:shd w:val="clear" w:color="auto" w:fill="auto"/>
            <w:vAlign w:val="center"/>
            <w:hideMark/>
          </w:tcPr>
          <w:p w14:paraId="401A059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33.910,88</w:t>
            </w:r>
          </w:p>
        </w:tc>
        <w:tc>
          <w:tcPr>
            <w:tcW w:w="1304" w:type="dxa"/>
            <w:tcBorders>
              <w:top w:val="nil"/>
              <w:left w:val="nil"/>
              <w:bottom w:val="single" w:sz="4" w:space="0" w:color="auto"/>
              <w:right w:val="single" w:sz="4" w:space="0" w:color="auto"/>
            </w:tcBorders>
            <w:shd w:val="clear" w:color="auto" w:fill="auto"/>
            <w:vAlign w:val="center"/>
            <w:hideMark/>
          </w:tcPr>
          <w:p w14:paraId="41554D4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00821AA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33.910,88</w:t>
            </w:r>
          </w:p>
        </w:tc>
        <w:tc>
          <w:tcPr>
            <w:tcW w:w="1266" w:type="dxa"/>
            <w:tcBorders>
              <w:top w:val="nil"/>
              <w:left w:val="nil"/>
              <w:bottom w:val="single" w:sz="4" w:space="0" w:color="auto"/>
              <w:right w:val="single" w:sz="4" w:space="0" w:color="auto"/>
            </w:tcBorders>
            <w:shd w:val="clear" w:color="auto" w:fill="auto"/>
            <w:vAlign w:val="center"/>
            <w:hideMark/>
          </w:tcPr>
          <w:p w14:paraId="1A44155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5.086,63</w:t>
            </w:r>
          </w:p>
        </w:tc>
        <w:tc>
          <w:tcPr>
            <w:tcW w:w="1266" w:type="dxa"/>
            <w:tcBorders>
              <w:top w:val="nil"/>
              <w:left w:val="nil"/>
              <w:bottom w:val="single" w:sz="4" w:space="0" w:color="auto"/>
              <w:right w:val="single" w:sz="4" w:space="0" w:color="auto"/>
            </w:tcBorders>
            <w:shd w:val="clear" w:color="auto" w:fill="auto"/>
            <w:noWrap/>
            <w:vAlign w:val="center"/>
            <w:hideMark/>
          </w:tcPr>
          <w:p w14:paraId="40F35A5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28.824,25</w:t>
            </w:r>
          </w:p>
        </w:tc>
        <w:tc>
          <w:tcPr>
            <w:tcW w:w="1266" w:type="dxa"/>
            <w:tcBorders>
              <w:top w:val="nil"/>
              <w:left w:val="nil"/>
              <w:bottom w:val="single" w:sz="4" w:space="0" w:color="auto"/>
              <w:right w:val="single" w:sz="4" w:space="0" w:color="auto"/>
            </w:tcBorders>
            <w:shd w:val="clear" w:color="auto" w:fill="auto"/>
            <w:vAlign w:val="center"/>
            <w:hideMark/>
          </w:tcPr>
          <w:p w14:paraId="52DD6F4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4.995,07</w:t>
            </w:r>
          </w:p>
        </w:tc>
        <w:tc>
          <w:tcPr>
            <w:tcW w:w="1371" w:type="dxa"/>
            <w:tcBorders>
              <w:top w:val="nil"/>
              <w:left w:val="nil"/>
              <w:bottom w:val="single" w:sz="4" w:space="0" w:color="auto"/>
              <w:right w:val="single" w:sz="4" w:space="0" w:color="auto"/>
            </w:tcBorders>
            <w:shd w:val="clear" w:color="auto" w:fill="auto"/>
            <w:noWrap/>
            <w:vAlign w:val="center"/>
            <w:hideMark/>
          </w:tcPr>
          <w:p w14:paraId="140279F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23.829,18</w:t>
            </w:r>
          </w:p>
        </w:tc>
      </w:tr>
      <w:tr w:rsidR="00537F65" w:rsidRPr="000E3518" w14:paraId="5399FC8E" w14:textId="77777777" w:rsidTr="00AD20D2">
        <w:trPr>
          <w:trHeight w:val="83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EB3629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123</w:t>
            </w:r>
          </w:p>
        </w:tc>
        <w:tc>
          <w:tcPr>
            <w:tcW w:w="1705" w:type="dxa"/>
            <w:tcBorders>
              <w:top w:val="nil"/>
              <w:left w:val="nil"/>
              <w:bottom w:val="single" w:sz="4" w:space="0" w:color="auto"/>
              <w:right w:val="single" w:sz="4" w:space="0" w:color="auto"/>
            </w:tcBorders>
            <w:shd w:val="clear" w:color="auto" w:fill="auto"/>
            <w:vAlign w:val="center"/>
            <w:hideMark/>
          </w:tcPr>
          <w:p w14:paraId="12D9642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TROJOK ŽELJKO, </w:t>
            </w:r>
            <w:proofErr w:type="spellStart"/>
            <w:r w:rsidRPr="000E3518">
              <w:rPr>
                <w:rFonts w:eastAsia="Times New Roman"/>
                <w:color w:val="000000"/>
                <w:sz w:val="20"/>
                <w:szCs w:val="20"/>
                <w:lang w:val="hr-HR"/>
              </w:rPr>
              <w:t>Pretetinec</w:t>
            </w:r>
            <w:proofErr w:type="spellEnd"/>
            <w:r w:rsidRPr="000E3518">
              <w:rPr>
                <w:rFonts w:eastAsia="Times New Roman"/>
                <w:color w:val="000000"/>
                <w:sz w:val="20"/>
                <w:szCs w:val="20"/>
                <w:lang w:val="hr-HR"/>
              </w:rPr>
              <w:t xml:space="preserve"> 153, </w:t>
            </w:r>
            <w:proofErr w:type="spellStart"/>
            <w:r w:rsidRPr="000E3518">
              <w:rPr>
                <w:rFonts w:eastAsia="Times New Roman"/>
                <w:color w:val="000000"/>
                <w:sz w:val="20"/>
                <w:szCs w:val="20"/>
                <w:lang w:val="hr-HR"/>
              </w:rPr>
              <w:t>Nedelišće</w:t>
            </w:r>
            <w:proofErr w:type="spellEnd"/>
            <w:r w:rsidRPr="000E3518">
              <w:rPr>
                <w:rFonts w:eastAsia="Times New Roman"/>
                <w:color w:val="000000"/>
                <w:sz w:val="20"/>
                <w:szCs w:val="20"/>
                <w:lang w:val="hr-HR"/>
              </w:rPr>
              <w:t>, OIB: 09695661147</w:t>
            </w:r>
          </w:p>
        </w:tc>
        <w:tc>
          <w:tcPr>
            <w:tcW w:w="1266" w:type="dxa"/>
            <w:tcBorders>
              <w:top w:val="nil"/>
              <w:left w:val="nil"/>
              <w:bottom w:val="single" w:sz="4" w:space="0" w:color="auto"/>
              <w:right w:val="single" w:sz="4" w:space="0" w:color="auto"/>
            </w:tcBorders>
            <w:shd w:val="clear" w:color="auto" w:fill="auto"/>
            <w:vAlign w:val="center"/>
            <w:hideMark/>
          </w:tcPr>
          <w:p w14:paraId="38E4730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51.725,83</w:t>
            </w:r>
          </w:p>
        </w:tc>
        <w:tc>
          <w:tcPr>
            <w:tcW w:w="1304" w:type="dxa"/>
            <w:tcBorders>
              <w:top w:val="nil"/>
              <w:left w:val="nil"/>
              <w:bottom w:val="single" w:sz="4" w:space="0" w:color="auto"/>
              <w:right w:val="single" w:sz="4" w:space="0" w:color="auto"/>
            </w:tcBorders>
            <w:shd w:val="clear" w:color="auto" w:fill="auto"/>
            <w:vAlign w:val="center"/>
            <w:hideMark/>
          </w:tcPr>
          <w:p w14:paraId="2F1DB03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19.597,69</w:t>
            </w:r>
          </w:p>
        </w:tc>
        <w:tc>
          <w:tcPr>
            <w:tcW w:w="1228" w:type="dxa"/>
            <w:tcBorders>
              <w:top w:val="nil"/>
              <w:left w:val="nil"/>
              <w:bottom w:val="single" w:sz="4" w:space="0" w:color="auto"/>
              <w:right w:val="single" w:sz="4" w:space="0" w:color="auto"/>
            </w:tcBorders>
            <w:shd w:val="clear" w:color="auto" w:fill="auto"/>
            <w:vAlign w:val="center"/>
            <w:hideMark/>
          </w:tcPr>
          <w:p w14:paraId="20FE955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32.128,14</w:t>
            </w:r>
          </w:p>
        </w:tc>
        <w:tc>
          <w:tcPr>
            <w:tcW w:w="1266" w:type="dxa"/>
            <w:tcBorders>
              <w:top w:val="nil"/>
              <w:left w:val="nil"/>
              <w:bottom w:val="single" w:sz="4" w:space="0" w:color="auto"/>
              <w:right w:val="single" w:sz="4" w:space="0" w:color="auto"/>
            </w:tcBorders>
            <w:shd w:val="clear" w:color="auto" w:fill="auto"/>
            <w:vAlign w:val="center"/>
            <w:hideMark/>
          </w:tcPr>
          <w:p w14:paraId="61B4C0A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4.819,22</w:t>
            </w:r>
          </w:p>
        </w:tc>
        <w:tc>
          <w:tcPr>
            <w:tcW w:w="1266" w:type="dxa"/>
            <w:tcBorders>
              <w:top w:val="nil"/>
              <w:left w:val="nil"/>
              <w:bottom w:val="single" w:sz="4" w:space="0" w:color="auto"/>
              <w:right w:val="single" w:sz="4" w:space="0" w:color="auto"/>
            </w:tcBorders>
            <w:shd w:val="clear" w:color="auto" w:fill="auto"/>
            <w:noWrap/>
            <w:vAlign w:val="center"/>
            <w:hideMark/>
          </w:tcPr>
          <w:p w14:paraId="6E50163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27.308,92</w:t>
            </w:r>
          </w:p>
        </w:tc>
        <w:tc>
          <w:tcPr>
            <w:tcW w:w="1266" w:type="dxa"/>
            <w:tcBorders>
              <w:top w:val="nil"/>
              <w:left w:val="nil"/>
              <w:bottom w:val="single" w:sz="4" w:space="0" w:color="auto"/>
              <w:right w:val="single" w:sz="4" w:space="0" w:color="auto"/>
            </w:tcBorders>
            <w:shd w:val="clear" w:color="auto" w:fill="auto"/>
            <w:vAlign w:val="center"/>
            <w:hideMark/>
          </w:tcPr>
          <w:p w14:paraId="117141B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4.732,48</w:t>
            </w:r>
          </w:p>
        </w:tc>
        <w:tc>
          <w:tcPr>
            <w:tcW w:w="1371" w:type="dxa"/>
            <w:tcBorders>
              <w:top w:val="nil"/>
              <w:left w:val="nil"/>
              <w:bottom w:val="single" w:sz="4" w:space="0" w:color="auto"/>
              <w:right w:val="single" w:sz="4" w:space="0" w:color="auto"/>
            </w:tcBorders>
            <w:shd w:val="clear" w:color="auto" w:fill="auto"/>
            <w:noWrap/>
            <w:vAlign w:val="center"/>
            <w:hideMark/>
          </w:tcPr>
          <w:p w14:paraId="40F35F40"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22.576,44</w:t>
            </w:r>
          </w:p>
        </w:tc>
      </w:tr>
      <w:tr w:rsidR="00537F65" w:rsidRPr="000E3518" w14:paraId="7C6D5E54" w14:textId="77777777" w:rsidTr="00AD20D2">
        <w:trPr>
          <w:trHeight w:val="97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57AB96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124</w:t>
            </w:r>
          </w:p>
        </w:tc>
        <w:tc>
          <w:tcPr>
            <w:tcW w:w="1705" w:type="dxa"/>
            <w:tcBorders>
              <w:top w:val="nil"/>
              <w:left w:val="nil"/>
              <w:bottom w:val="single" w:sz="4" w:space="0" w:color="auto"/>
              <w:right w:val="single" w:sz="4" w:space="0" w:color="auto"/>
            </w:tcBorders>
            <w:shd w:val="clear" w:color="auto" w:fill="auto"/>
            <w:vAlign w:val="center"/>
            <w:hideMark/>
          </w:tcPr>
          <w:p w14:paraId="6027EB9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TRUPKOVIĆ ZLATKO, Vukovarska 7a, Čakovec, OIB: 58383246875</w:t>
            </w:r>
          </w:p>
        </w:tc>
        <w:tc>
          <w:tcPr>
            <w:tcW w:w="1266" w:type="dxa"/>
            <w:tcBorders>
              <w:top w:val="nil"/>
              <w:left w:val="nil"/>
              <w:bottom w:val="single" w:sz="4" w:space="0" w:color="auto"/>
              <w:right w:val="single" w:sz="4" w:space="0" w:color="auto"/>
            </w:tcBorders>
            <w:shd w:val="clear" w:color="auto" w:fill="auto"/>
            <w:vAlign w:val="center"/>
            <w:hideMark/>
          </w:tcPr>
          <w:p w14:paraId="76855EF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70.257,44</w:t>
            </w:r>
          </w:p>
        </w:tc>
        <w:tc>
          <w:tcPr>
            <w:tcW w:w="1304" w:type="dxa"/>
            <w:tcBorders>
              <w:top w:val="nil"/>
              <w:left w:val="nil"/>
              <w:bottom w:val="single" w:sz="4" w:space="0" w:color="auto"/>
              <w:right w:val="single" w:sz="4" w:space="0" w:color="auto"/>
            </w:tcBorders>
            <w:shd w:val="clear" w:color="auto" w:fill="auto"/>
            <w:vAlign w:val="center"/>
            <w:hideMark/>
          </w:tcPr>
          <w:p w14:paraId="7598E72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22.777,82</w:t>
            </w:r>
          </w:p>
        </w:tc>
        <w:tc>
          <w:tcPr>
            <w:tcW w:w="1228" w:type="dxa"/>
            <w:tcBorders>
              <w:top w:val="nil"/>
              <w:left w:val="nil"/>
              <w:bottom w:val="single" w:sz="4" w:space="0" w:color="auto"/>
              <w:right w:val="single" w:sz="4" w:space="0" w:color="auto"/>
            </w:tcBorders>
            <w:shd w:val="clear" w:color="auto" w:fill="auto"/>
            <w:vAlign w:val="center"/>
            <w:hideMark/>
          </w:tcPr>
          <w:p w14:paraId="05E95AB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47.479,62</w:t>
            </w:r>
          </w:p>
        </w:tc>
        <w:tc>
          <w:tcPr>
            <w:tcW w:w="1266" w:type="dxa"/>
            <w:tcBorders>
              <w:top w:val="nil"/>
              <w:left w:val="nil"/>
              <w:bottom w:val="single" w:sz="4" w:space="0" w:color="auto"/>
              <w:right w:val="single" w:sz="4" w:space="0" w:color="auto"/>
            </w:tcBorders>
            <w:shd w:val="clear" w:color="auto" w:fill="auto"/>
            <w:vAlign w:val="center"/>
            <w:hideMark/>
          </w:tcPr>
          <w:p w14:paraId="644A600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7.121,94</w:t>
            </w:r>
          </w:p>
        </w:tc>
        <w:tc>
          <w:tcPr>
            <w:tcW w:w="1266" w:type="dxa"/>
            <w:tcBorders>
              <w:top w:val="nil"/>
              <w:left w:val="nil"/>
              <w:bottom w:val="single" w:sz="4" w:space="0" w:color="auto"/>
              <w:right w:val="single" w:sz="4" w:space="0" w:color="auto"/>
            </w:tcBorders>
            <w:shd w:val="clear" w:color="auto" w:fill="auto"/>
            <w:noWrap/>
            <w:vAlign w:val="center"/>
            <w:hideMark/>
          </w:tcPr>
          <w:p w14:paraId="1452807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40.357,68</w:t>
            </w:r>
          </w:p>
        </w:tc>
        <w:tc>
          <w:tcPr>
            <w:tcW w:w="1266" w:type="dxa"/>
            <w:tcBorders>
              <w:top w:val="nil"/>
              <w:left w:val="nil"/>
              <w:bottom w:val="single" w:sz="4" w:space="0" w:color="auto"/>
              <w:right w:val="single" w:sz="4" w:space="0" w:color="auto"/>
            </w:tcBorders>
            <w:shd w:val="clear" w:color="auto" w:fill="auto"/>
            <w:vAlign w:val="center"/>
            <w:hideMark/>
          </w:tcPr>
          <w:p w14:paraId="3C1787E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6.993,75</w:t>
            </w:r>
          </w:p>
        </w:tc>
        <w:tc>
          <w:tcPr>
            <w:tcW w:w="1371" w:type="dxa"/>
            <w:tcBorders>
              <w:top w:val="nil"/>
              <w:left w:val="nil"/>
              <w:bottom w:val="single" w:sz="4" w:space="0" w:color="auto"/>
              <w:right w:val="single" w:sz="4" w:space="0" w:color="auto"/>
            </w:tcBorders>
            <w:shd w:val="clear" w:color="auto" w:fill="auto"/>
            <w:noWrap/>
            <w:vAlign w:val="center"/>
            <w:hideMark/>
          </w:tcPr>
          <w:p w14:paraId="6DC6BDD4"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33.363,93</w:t>
            </w:r>
          </w:p>
        </w:tc>
      </w:tr>
      <w:tr w:rsidR="00537F65" w:rsidRPr="000E3518" w14:paraId="4E3893C4" w14:textId="77777777" w:rsidTr="00AD20D2">
        <w:trPr>
          <w:trHeight w:val="115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AC8C78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125</w:t>
            </w:r>
          </w:p>
        </w:tc>
        <w:tc>
          <w:tcPr>
            <w:tcW w:w="1705" w:type="dxa"/>
            <w:tcBorders>
              <w:top w:val="nil"/>
              <w:left w:val="nil"/>
              <w:bottom w:val="single" w:sz="4" w:space="0" w:color="auto"/>
              <w:right w:val="single" w:sz="4" w:space="0" w:color="auto"/>
            </w:tcBorders>
            <w:shd w:val="clear" w:color="auto" w:fill="auto"/>
            <w:vAlign w:val="center"/>
            <w:hideMark/>
          </w:tcPr>
          <w:p w14:paraId="539A9DF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VARŠIĆ DAMIR, </w:t>
            </w:r>
            <w:proofErr w:type="spellStart"/>
            <w:r w:rsidRPr="000E3518">
              <w:rPr>
                <w:rFonts w:eastAsia="Times New Roman"/>
                <w:color w:val="000000"/>
                <w:sz w:val="20"/>
                <w:szCs w:val="20"/>
                <w:lang w:val="hr-HR"/>
              </w:rPr>
              <w:t>Frkanovec</w:t>
            </w:r>
            <w:proofErr w:type="spellEnd"/>
            <w:r w:rsidRPr="000E3518">
              <w:rPr>
                <w:rFonts w:eastAsia="Times New Roman"/>
                <w:color w:val="000000"/>
                <w:sz w:val="20"/>
                <w:szCs w:val="20"/>
                <w:lang w:val="hr-HR"/>
              </w:rPr>
              <w:t xml:space="preserve"> 69,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15337223606</w:t>
            </w:r>
          </w:p>
        </w:tc>
        <w:tc>
          <w:tcPr>
            <w:tcW w:w="1266" w:type="dxa"/>
            <w:tcBorders>
              <w:top w:val="nil"/>
              <w:left w:val="nil"/>
              <w:bottom w:val="single" w:sz="4" w:space="0" w:color="auto"/>
              <w:right w:val="single" w:sz="4" w:space="0" w:color="auto"/>
            </w:tcBorders>
            <w:shd w:val="clear" w:color="auto" w:fill="auto"/>
            <w:vAlign w:val="center"/>
            <w:hideMark/>
          </w:tcPr>
          <w:p w14:paraId="6DAB017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964,13</w:t>
            </w:r>
          </w:p>
        </w:tc>
        <w:tc>
          <w:tcPr>
            <w:tcW w:w="1304" w:type="dxa"/>
            <w:tcBorders>
              <w:top w:val="nil"/>
              <w:left w:val="nil"/>
              <w:bottom w:val="single" w:sz="4" w:space="0" w:color="auto"/>
              <w:right w:val="single" w:sz="4" w:space="0" w:color="auto"/>
            </w:tcBorders>
            <w:shd w:val="clear" w:color="auto" w:fill="auto"/>
            <w:vAlign w:val="center"/>
            <w:hideMark/>
          </w:tcPr>
          <w:p w14:paraId="5464324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22E9DE5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964,13</w:t>
            </w:r>
          </w:p>
        </w:tc>
        <w:tc>
          <w:tcPr>
            <w:tcW w:w="1266" w:type="dxa"/>
            <w:tcBorders>
              <w:top w:val="nil"/>
              <w:left w:val="nil"/>
              <w:bottom w:val="single" w:sz="4" w:space="0" w:color="auto"/>
              <w:right w:val="single" w:sz="4" w:space="0" w:color="auto"/>
            </w:tcBorders>
            <w:shd w:val="clear" w:color="auto" w:fill="auto"/>
            <w:vAlign w:val="center"/>
            <w:hideMark/>
          </w:tcPr>
          <w:p w14:paraId="0103251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144,62</w:t>
            </w:r>
          </w:p>
        </w:tc>
        <w:tc>
          <w:tcPr>
            <w:tcW w:w="1266" w:type="dxa"/>
            <w:tcBorders>
              <w:top w:val="nil"/>
              <w:left w:val="nil"/>
              <w:bottom w:val="single" w:sz="4" w:space="0" w:color="auto"/>
              <w:right w:val="single" w:sz="4" w:space="0" w:color="auto"/>
            </w:tcBorders>
            <w:shd w:val="clear" w:color="auto" w:fill="auto"/>
            <w:noWrap/>
            <w:vAlign w:val="center"/>
            <w:hideMark/>
          </w:tcPr>
          <w:p w14:paraId="70B3B94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819,51</w:t>
            </w:r>
          </w:p>
        </w:tc>
        <w:tc>
          <w:tcPr>
            <w:tcW w:w="1266" w:type="dxa"/>
            <w:tcBorders>
              <w:top w:val="nil"/>
              <w:left w:val="nil"/>
              <w:bottom w:val="single" w:sz="4" w:space="0" w:color="auto"/>
              <w:right w:val="single" w:sz="4" w:space="0" w:color="auto"/>
            </w:tcBorders>
            <w:shd w:val="clear" w:color="auto" w:fill="auto"/>
            <w:vAlign w:val="center"/>
            <w:hideMark/>
          </w:tcPr>
          <w:p w14:paraId="39D6C5C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142,02</w:t>
            </w:r>
          </w:p>
        </w:tc>
        <w:tc>
          <w:tcPr>
            <w:tcW w:w="1371" w:type="dxa"/>
            <w:tcBorders>
              <w:top w:val="nil"/>
              <w:left w:val="nil"/>
              <w:bottom w:val="single" w:sz="4" w:space="0" w:color="auto"/>
              <w:right w:val="single" w:sz="4" w:space="0" w:color="auto"/>
            </w:tcBorders>
            <w:shd w:val="clear" w:color="auto" w:fill="auto"/>
            <w:noWrap/>
            <w:vAlign w:val="center"/>
            <w:hideMark/>
          </w:tcPr>
          <w:p w14:paraId="7F6E86DC"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677,49</w:t>
            </w:r>
          </w:p>
        </w:tc>
      </w:tr>
      <w:tr w:rsidR="00537F65" w:rsidRPr="000E3518" w14:paraId="0288FC26" w14:textId="77777777" w:rsidTr="00AD20D2">
        <w:trPr>
          <w:trHeight w:val="1061"/>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B89AB2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126</w:t>
            </w:r>
          </w:p>
        </w:tc>
        <w:tc>
          <w:tcPr>
            <w:tcW w:w="1705" w:type="dxa"/>
            <w:tcBorders>
              <w:top w:val="nil"/>
              <w:left w:val="nil"/>
              <w:bottom w:val="single" w:sz="4" w:space="0" w:color="auto"/>
              <w:right w:val="single" w:sz="4" w:space="0" w:color="auto"/>
            </w:tcBorders>
            <w:shd w:val="clear" w:color="auto" w:fill="auto"/>
            <w:vAlign w:val="center"/>
            <w:hideMark/>
          </w:tcPr>
          <w:p w14:paraId="1B77048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VESELI VLADIMIR, V. Bukovca 5, </w:t>
            </w:r>
            <w:proofErr w:type="spellStart"/>
            <w:r w:rsidRPr="000E3518">
              <w:rPr>
                <w:rFonts w:eastAsia="Times New Roman"/>
                <w:color w:val="000000"/>
                <w:sz w:val="20"/>
                <w:szCs w:val="20"/>
                <w:lang w:val="hr-HR"/>
              </w:rPr>
              <w:t>Šenkovec</w:t>
            </w:r>
            <w:proofErr w:type="spellEnd"/>
            <w:r w:rsidRPr="000E3518">
              <w:rPr>
                <w:rFonts w:eastAsia="Times New Roman"/>
                <w:color w:val="000000"/>
                <w:sz w:val="20"/>
                <w:szCs w:val="20"/>
                <w:lang w:val="hr-HR"/>
              </w:rPr>
              <w:t>, Čakovec, OIB: 03763502722</w:t>
            </w:r>
          </w:p>
        </w:tc>
        <w:tc>
          <w:tcPr>
            <w:tcW w:w="1266" w:type="dxa"/>
            <w:tcBorders>
              <w:top w:val="nil"/>
              <w:left w:val="nil"/>
              <w:bottom w:val="single" w:sz="4" w:space="0" w:color="auto"/>
              <w:right w:val="single" w:sz="4" w:space="0" w:color="auto"/>
            </w:tcBorders>
            <w:shd w:val="clear" w:color="auto" w:fill="auto"/>
            <w:vAlign w:val="center"/>
            <w:hideMark/>
          </w:tcPr>
          <w:p w14:paraId="3FF58C7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46.635,86</w:t>
            </w:r>
          </w:p>
        </w:tc>
        <w:tc>
          <w:tcPr>
            <w:tcW w:w="1304" w:type="dxa"/>
            <w:tcBorders>
              <w:top w:val="nil"/>
              <w:left w:val="nil"/>
              <w:bottom w:val="single" w:sz="4" w:space="0" w:color="auto"/>
              <w:right w:val="single" w:sz="4" w:space="0" w:color="auto"/>
            </w:tcBorders>
            <w:shd w:val="clear" w:color="auto" w:fill="auto"/>
            <w:vAlign w:val="center"/>
            <w:hideMark/>
          </w:tcPr>
          <w:p w14:paraId="4A1B119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17.625,34</w:t>
            </w:r>
          </w:p>
        </w:tc>
        <w:tc>
          <w:tcPr>
            <w:tcW w:w="1228" w:type="dxa"/>
            <w:tcBorders>
              <w:top w:val="nil"/>
              <w:left w:val="nil"/>
              <w:bottom w:val="single" w:sz="4" w:space="0" w:color="auto"/>
              <w:right w:val="single" w:sz="4" w:space="0" w:color="auto"/>
            </w:tcBorders>
            <w:shd w:val="clear" w:color="auto" w:fill="auto"/>
            <w:vAlign w:val="center"/>
            <w:hideMark/>
          </w:tcPr>
          <w:p w14:paraId="0B7DBB1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29.010,52</w:t>
            </w:r>
          </w:p>
        </w:tc>
        <w:tc>
          <w:tcPr>
            <w:tcW w:w="1266" w:type="dxa"/>
            <w:tcBorders>
              <w:top w:val="nil"/>
              <w:left w:val="nil"/>
              <w:bottom w:val="single" w:sz="4" w:space="0" w:color="auto"/>
              <w:right w:val="single" w:sz="4" w:space="0" w:color="auto"/>
            </w:tcBorders>
            <w:shd w:val="clear" w:color="auto" w:fill="auto"/>
            <w:vAlign w:val="center"/>
            <w:hideMark/>
          </w:tcPr>
          <w:p w14:paraId="717E81B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4.351,58</w:t>
            </w:r>
          </w:p>
        </w:tc>
        <w:tc>
          <w:tcPr>
            <w:tcW w:w="1266" w:type="dxa"/>
            <w:tcBorders>
              <w:top w:val="nil"/>
              <w:left w:val="nil"/>
              <w:bottom w:val="single" w:sz="4" w:space="0" w:color="auto"/>
              <w:right w:val="single" w:sz="4" w:space="0" w:color="auto"/>
            </w:tcBorders>
            <w:shd w:val="clear" w:color="auto" w:fill="auto"/>
            <w:noWrap/>
            <w:vAlign w:val="center"/>
            <w:hideMark/>
          </w:tcPr>
          <w:p w14:paraId="1D445EE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24.658,94</w:t>
            </w:r>
          </w:p>
        </w:tc>
        <w:tc>
          <w:tcPr>
            <w:tcW w:w="1266" w:type="dxa"/>
            <w:tcBorders>
              <w:top w:val="nil"/>
              <w:left w:val="nil"/>
              <w:bottom w:val="single" w:sz="4" w:space="0" w:color="auto"/>
              <w:right w:val="single" w:sz="4" w:space="0" w:color="auto"/>
            </w:tcBorders>
            <w:shd w:val="clear" w:color="auto" w:fill="auto"/>
            <w:vAlign w:val="center"/>
            <w:hideMark/>
          </w:tcPr>
          <w:p w14:paraId="62FA31D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4.273,25</w:t>
            </w:r>
          </w:p>
        </w:tc>
        <w:tc>
          <w:tcPr>
            <w:tcW w:w="1371" w:type="dxa"/>
            <w:tcBorders>
              <w:top w:val="nil"/>
              <w:left w:val="nil"/>
              <w:bottom w:val="single" w:sz="4" w:space="0" w:color="auto"/>
              <w:right w:val="single" w:sz="4" w:space="0" w:color="auto"/>
            </w:tcBorders>
            <w:shd w:val="clear" w:color="auto" w:fill="auto"/>
            <w:noWrap/>
            <w:vAlign w:val="center"/>
            <w:hideMark/>
          </w:tcPr>
          <w:p w14:paraId="3355ED9A"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20.385,69</w:t>
            </w:r>
          </w:p>
        </w:tc>
      </w:tr>
      <w:tr w:rsidR="00537F65" w:rsidRPr="000E3518" w14:paraId="73F0DECC" w14:textId="77777777" w:rsidTr="00AD20D2">
        <w:trPr>
          <w:trHeight w:val="100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5C3DF10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127</w:t>
            </w:r>
          </w:p>
        </w:tc>
        <w:tc>
          <w:tcPr>
            <w:tcW w:w="1705" w:type="dxa"/>
            <w:tcBorders>
              <w:top w:val="nil"/>
              <w:left w:val="nil"/>
              <w:bottom w:val="single" w:sz="4" w:space="0" w:color="auto"/>
              <w:right w:val="single" w:sz="4" w:space="0" w:color="auto"/>
            </w:tcBorders>
            <w:shd w:val="clear" w:color="auto" w:fill="auto"/>
            <w:vAlign w:val="center"/>
            <w:hideMark/>
          </w:tcPr>
          <w:p w14:paraId="4F55893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VIDOVIĆ ĐURO, Mala Subotica, Glavna 100a, OIB: 60224874647</w:t>
            </w:r>
          </w:p>
        </w:tc>
        <w:tc>
          <w:tcPr>
            <w:tcW w:w="1266" w:type="dxa"/>
            <w:tcBorders>
              <w:top w:val="nil"/>
              <w:left w:val="nil"/>
              <w:bottom w:val="single" w:sz="4" w:space="0" w:color="auto"/>
              <w:right w:val="single" w:sz="4" w:space="0" w:color="auto"/>
            </w:tcBorders>
            <w:shd w:val="clear" w:color="auto" w:fill="auto"/>
            <w:vAlign w:val="center"/>
            <w:hideMark/>
          </w:tcPr>
          <w:p w14:paraId="1F7DFFB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29.660,01</w:t>
            </w:r>
          </w:p>
        </w:tc>
        <w:tc>
          <w:tcPr>
            <w:tcW w:w="1304" w:type="dxa"/>
            <w:tcBorders>
              <w:top w:val="nil"/>
              <w:left w:val="nil"/>
              <w:bottom w:val="single" w:sz="4" w:space="0" w:color="auto"/>
              <w:right w:val="single" w:sz="4" w:space="0" w:color="auto"/>
            </w:tcBorders>
            <w:shd w:val="clear" w:color="auto" w:fill="auto"/>
            <w:vAlign w:val="center"/>
            <w:hideMark/>
          </w:tcPr>
          <w:p w14:paraId="3FC8B9B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8.119,20</w:t>
            </w:r>
          </w:p>
        </w:tc>
        <w:tc>
          <w:tcPr>
            <w:tcW w:w="1228" w:type="dxa"/>
            <w:tcBorders>
              <w:top w:val="nil"/>
              <w:left w:val="nil"/>
              <w:bottom w:val="single" w:sz="4" w:space="0" w:color="auto"/>
              <w:right w:val="single" w:sz="4" w:space="0" w:color="auto"/>
            </w:tcBorders>
            <w:shd w:val="clear" w:color="auto" w:fill="auto"/>
            <w:vAlign w:val="center"/>
            <w:hideMark/>
          </w:tcPr>
          <w:p w14:paraId="1288B8C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21.540,81</w:t>
            </w:r>
          </w:p>
        </w:tc>
        <w:tc>
          <w:tcPr>
            <w:tcW w:w="1266" w:type="dxa"/>
            <w:tcBorders>
              <w:top w:val="nil"/>
              <w:left w:val="nil"/>
              <w:bottom w:val="single" w:sz="4" w:space="0" w:color="auto"/>
              <w:right w:val="single" w:sz="4" w:space="0" w:color="auto"/>
            </w:tcBorders>
            <w:shd w:val="clear" w:color="auto" w:fill="auto"/>
            <w:vAlign w:val="center"/>
            <w:hideMark/>
          </w:tcPr>
          <w:p w14:paraId="22269A3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3.231,12</w:t>
            </w:r>
          </w:p>
        </w:tc>
        <w:tc>
          <w:tcPr>
            <w:tcW w:w="1266" w:type="dxa"/>
            <w:tcBorders>
              <w:top w:val="nil"/>
              <w:left w:val="nil"/>
              <w:bottom w:val="single" w:sz="4" w:space="0" w:color="auto"/>
              <w:right w:val="single" w:sz="4" w:space="0" w:color="auto"/>
            </w:tcBorders>
            <w:shd w:val="clear" w:color="auto" w:fill="auto"/>
            <w:noWrap/>
            <w:vAlign w:val="center"/>
            <w:hideMark/>
          </w:tcPr>
          <w:p w14:paraId="3DF61E1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18.309,69</w:t>
            </w:r>
          </w:p>
        </w:tc>
        <w:tc>
          <w:tcPr>
            <w:tcW w:w="1266" w:type="dxa"/>
            <w:tcBorders>
              <w:top w:val="nil"/>
              <w:left w:val="nil"/>
              <w:bottom w:val="single" w:sz="4" w:space="0" w:color="auto"/>
              <w:right w:val="single" w:sz="4" w:space="0" w:color="auto"/>
            </w:tcBorders>
            <w:shd w:val="clear" w:color="auto" w:fill="auto"/>
            <w:vAlign w:val="center"/>
            <w:hideMark/>
          </w:tcPr>
          <w:p w14:paraId="25ED65D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3.172,96</w:t>
            </w:r>
          </w:p>
        </w:tc>
        <w:tc>
          <w:tcPr>
            <w:tcW w:w="1371" w:type="dxa"/>
            <w:tcBorders>
              <w:top w:val="nil"/>
              <w:left w:val="nil"/>
              <w:bottom w:val="single" w:sz="4" w:space="0" w:color="auto"/>
              <w:right w:val="single" w:sz="4" w:space="0" w:color="auto"/>
            </w:tcBorders>
            <w:shd w:val="clear" w:color="auto" w:fill="auto"/>
            <w:noWrap/>
            <w:vAlign w:val="center"/>
            <w:hideMark/>
          </w:tcPr>
          <w:p w14:paraId="1F6800BC"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15.136,73</w:t>
            </w:r>
          </w:p>
        </w:tc>
      </w:tr>
      <w:tr w:rsidR="00537F65" w:rsidRPr="000E3518" w14:paraId="33DAA6A0" w14:textId="77777777" w:rsidTr="00AD20D2">
        <w:trPr>
          <w:trHeight w:val="139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AA0224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128</w:t>
            </w:r>
          </w:p>
        </w:tc>
        <w:tc>
          <w:tcPr>
            <w:tcW w:w="1705" w:type="dxa"/>
            <w:tcBorders>
              <w:top w:val="nil"/>
              <w:left w:val="nil"/>
              <w:bottom w:val="single" w:sz="4" w:space="0" w:color="auto"/>
              <w:right w:val="single" w:sz="4" w:space="0" w:color="auto"/>
            </w:tcBorders>
            <w:shd w:val="clear" w:color="auto" w:fill="auto"/>
            <w:vAlign w:val="center"/>
            <w:hideMark/>
          </w:tcPr>
          <w:p w14:paraId="6C500CD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VIDOVIĆ MIHAEL, </w:t>
            </w:r>
            <w:proofErr w:type="spellStart"/>
            <w:r w:rsidRPr="000E3518">
              <w:rPr>
                <w:rFonts w:eastAsia="Times New Roman"/>
                <w:color w:val="000000"/>
                <w:sz w:val="20"/>
                <w:szCs w:val="20"/>
                <w:lang w:val="hr-HR"/>
              </w:rPr>
              <w:t>Vularija</w:t>
            </w:r>
            <w:proofErr w:type="spellEnd"/>
            <w:r w:rsidRPr="000E3518">
              <w:rPr>
                <w:rFonts w:eastAsia="Times New Roman"/>
                <w:color w:val="000000"/>
                <w:sz w:val="20"/>
                <w:szCs w:val="20"/>
                <w:lang w:val="hr-HR"/>
              </w:rPr>
              <w:t>, M. Gupca 9, Orehovica, OIB: 84699282573</w:t>
            </w:r>
          </w:p>
        </w:tc>
        <w:tc>
          <w:tcPr>
            <w:tcW w:w="1266" w:type="dxa"/>
            <w:tcBorders>
              <w:top w:val="nil"/>
              <w:left w:val="nil"/>
              <w:bottom w:val="single" w:sz="4" w:space="0" w:color="auto"/>
              <w:right w:val="single" w:sz="4" w:space="0" w:color="auto"/>
            </w:tcBorders>
            <w:shd w:val="clear" w:color="auto" w:fill="auto"/>
            <w:vAlign w:val="center"/>
            <w:hideMark/>
          </w:tcPr>
          <w:p w14:paraId="560917C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847,63</w:t>
            </w:r>
          </w:p>
        </w:tc>
        <w:tc>
          <w:tcPr>
            <w:tcW w:w="1304" w:type="dxa"/>
            <w:tcBorders>
              <w:top w:val="nil"/>
              <w:left w:val="nil"/>
              <w:bottom w:val="single" w:sz="4" w:space="0" w:color="auto"/>
              <w:right w:val="single" w:sz="4" w:space="0" w:color="auto"/>
            </w:tcBorders>
            <w:shd w:val="clear" w:color="auto" w:fill="auto"/>
            <w:vAlign w:val="center"/>
            <w:hideMark/>
          </w:tcPr>
          <w:p w14:paraId="35E2036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3AA8BB7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847,63</w:t>
            </w:r>
          </w:p>
        </w:tc>
        <w:tc>
          <w:tcPr>
            <w:tcW w:w="1266" w:type="dxa"/>
            <w:tcBorders>
              <w:top w:val="nil"/>
              <w:left w:val="nil"/>
              <w:bottom w:val="single" w:sz="4" w:space="0" w:color="auto"/>
              <w:right w:val="single" w:sz="4" w:space="0" w:color="auto"/>
            </w:tcBorders>
            <w:shd w:val="clear" w:color="auto" w:fill="auto"/>
            <w:vAlign w:val="center"/>
            <w:hideMark/>
          </w:tcPr>
          <w:p w14:paraId="762D920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127,14</w:t>
            </w:r>
          </w:p>
        </w:tc>
        <w:tc>
          <w:tcPr>
            <w:tcW w:w="1266" w:type="dxa"/>
            <w:tcBorders>
              <w:top w:val="nil"/>
              <w:left w:val="nil"/>
              <w:bottom w:val="single" w:sz="4" w:space="0" w:color="auto"/>
              <w:right w:val="single" w:sz="4" w:space="0" w:color="auto"/>
            </w:tcBorders>
            <w:shd w:val="clear" w:color="auto" w:fill="auto"/>
            <w:noWrap/>
            <w:vAlign w:val="center"/>
            <w:hideMark/>
          </w:tcPr>
          <w:p w14:paraId="4D48452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720,49</w:t>
            </w:r>
          </w:p>
        </w:tc>
        <w:tc>
          <w:tcPr>
            <w:tcW w:w="1266" w:type="dxa"/>
            <w:tcBorders>
              <w:top w:val="nil"/>
              <w:left w:val="nil"/>
              <w:bottom w:val="single" w:sz="4" w:space="0" w:color="auto"/>
              <w:right w:val="single" w:sz="4" w:space="0" w:color="auto"/>
            </w:tcBorders>
            <w:shd w:val="clear" w:color="auto" w:fill="auto"/>
            <w:vAlign w:val="center"/>
            <w:hideMark/>
          </w:tcPr>
          <w:p w14:paraId="6890BF2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124,86</w:t>
            </w:r>
          </w:p>
        </w:tc>
        <w:tc>
          <w:tcPr>
            <w:tcW w:w="1371" w:type="dxa"/>
            <w:tcBorders>
              <w:top w:val="nil"/>
              <w:left w:val="nil"/>
              <w:bottom w:val="single" w:sz="4" w:space="0" w:color="auto"/>
              <w:right w:val="single" w:sz="4" w:space="0" w:color="auto"/>
            </w:tcBorders>
            <w:shd w:val="clear" w:color="auto" w:fill="auto"/>
            <w:noWrap/>
            <w:vAlign w:val="center"/>
            <w:hideMark/>
          </w:tcPr>
          <w:p w14:paraId="140235E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595,63</w:t>
            </w:r>
          </w:p>
        </w:tc>
      </w:tr>
      <w:tr w:rsidR="00537F65" w:rsidRPr="000E3518" w14:paraId="4FEED823" w14:textId="77777777" w:rsidTr="00AD20D2">
        <w:trPr>
          <w:trHeight w:val="1116"/>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66371B7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129</w:t>
            </w:r>
          </w:p>
        </w:tc>
        <w:tc>
          <w:tcPr>
            <w:tcW w:w="1705" w:type="dxa"/>
            <w:tcBorders>
              <w:top w:val="nil"/>
              <w:left w:val="nil"/>
              <w:bottom w:val="single" w:sz="4" w:space="0" w:color="auto"/>
              <w:right w:val="single" w:sz="4" w:space="0" w:color="auto"/>
            </w:tcBorders>
            <w:shd w:val="clear" w:color="auto" w:fill="auto"/>
            <w:vAlign w:val="center"/>
            <w:hideMark/>
          </w:tcPr>
          <w:p w14:paraId="6B24BDA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VINKO IVAN, SELNICA, Dr. Vinka Žganca 6, OIB: 80113217397</w:t>
            </w:r>
          </w:p>
        </w:tc>
        <w:tc>
          <w:tcPr>
            <w:tcW w:w="1266" w:type="dxa"/>
            <w:tcBorders>
              <w:top w:val="nil"/>
              <w:left w:val="nil"/>
              <w:bottom w:val="single" w:sz="4" w:space="0" w:color="auto"/>
              <w:right w:val="single" w:sz="4" w:space="0" w:color="auto"/>
            </w:tcBorders>
            <w:shd w:val="clear" w:color="auto" w:fill="auto"/>
            <w:vAlign w:val="center"/>
            <w:hideMark/>
          </w:tcPr>
          <w:p w14:paraId="7B8C965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7.390,85</w:t>
            </w:r>
          </w:p>
        </w:tc>
        <w:tc>
          <w:tcPr>
            <w:tcW w:w="1304" w:type="dxa"/>
            <w:tcBorders>
              <w:top w:val="nil"/>
              <w:left w:val="nil"/>
              <w:bottom w:val="single" w:sz="4" w:space="0" w:color="auto"/>
              <w:right w:val="single" w:sz="4" w:space="0" w:color="auto"/>
            </w:tcBorders>
            <w:shd w:val="clear" w:color="auto" w:fill="auto"/>
            <w:vAlign w:val="center"/>
            <w:hideMark/>
          </w:tcPr>
          <w:p w14:paraId="5B6F9BE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63BDF91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7.390,85</w:t>
            </w:r>
          </w:p>
        </w:tc>
        <w:tc>
          <w:tcPr>
            <w:tcW w:w="1266" w:type="dxa"/>
            <w:tcBorders>
              <w:top w:val="nil"/>
              <w:left w:val="nil"/>
              <w:bottom w:val="single" w:sz="4" w:space="0" w:color="auto"/>
              <w:right w:val="single" w:sz="4" w:space="0" w:color="auto"/>
            </w:tcBorders>
            <w:shd w:val="clear" w:color="auto" w:fill="auto"/>
            <w:vAlign w:val="center"/>
            <w:hideMark/>
          </w:tcPr>
          <w:p w14:paraId="0A08C178"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1.108,63</w:t>
            </w:r>
          </w:p>
        </w:tc>
        <w:tc>
          <w:tcPr>
            <w:tcW w:w="1266" w:type="dxa"/>
            <w:tcBorders>
              <w:top w:val="nil"/>
              <w:left w:val="nil"/>
              <w:bottom w:val="single" w:sz="4" w:space="0" w:color="auto"/>
              <w:right w:val="single" w:sz="4" w:space="0" w:color="auto"/>
            </w:tcBorders>
            <w:shd w:val="clear" w:color="auto" w:fill="auto"/>
            <w:noWrap/>
            <w:vAlign w:val="center"/>
            <w:hideMark/>
          </w:tcPr>
          <w:p w14:paraId="0CF2C63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6.282,22</w:t>
            </w:r>
          </w:p>
        </w:tc>
        <w:tc>
          <w:tcPr>
            <w:tcW w:w="1266" w:type="dxa"/>
            <w:tcBorders>
              <w:top w:val="nil"/>
              <w:left w:val="nil"/>
              <w:bottom w:val="single" w:sz="4" w:space="0" w:color="auto"/>
              <w:right w:val="single" w:sz="4" w:space="0" w:color="auto"/>
            </w:tcBorders>
            <w:shd w:val="clear" w:color="auto" w:fill="auto"/>
            <w:vAlign w:val="center"/>
            <w:hideMark/>
          </w:tcPr>
          <w:p w14:paraId="58AB6A4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1.088,67</w:t>
            </w:r>
          </w:p>
        </w:tc>
        <w:tc>
          <w:tcPr>
            <w:tcW w:w="1371" w:type="dxa"/>
            <w:tcBorders>
              <w:top w:val="nil"/>
              <w:left w:val="nil"/>
              <w:bottom w:val="single" w:sz="4" w:space="0" w:color="auto"/>
              <w:right w:val="single" w:sz="4" w:space="0" w:color="auto"/>
            </w:tcBorders>
            <w:shd w:val="clear" w:color="auto" w:fill="auto"/>
            <w:noWrap/>
            <w:vAlign w:val="center"/>
            <w:hideMark/>
          </w:tcPr>
          <w:p w14:paraId="4319CD89"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5.193,55</w:t>
            </w:r>
          </w:p>
        </w:tc>
      </w:tr>
      <w:tr w:rsidR="00537F65" w:rsidRPr="000E3518" w14:paraId="221E8FB2" w14:textId="77777777" w:rsidTr="00AD20D2">
        <w:trPr>
          <w:trHeight w:val="124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18E6889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130</w:t>
            </w:r>
          </w:p>
        </w:tc>
        <w:tc>
          <w:tcPr>
            <w:tcW w:w="1705" w:type="dxa"/>
            <w:tcBorders>
              <w:top w:val="nil"/>
              <w:left w:val="nil"/>
              <w:bottom w:val="single" w:sz="4" w:space="0" w:color="auto"/>
              <w:right w:val="single" w:sz="4" w:space="0" w:color="auto"/>
            </w:tcBorders>
            <w:shd w:val="clear" w:color="auto" w:fill="auto"/>
            <w:vAlign w:val="center"/>
            <w:hideMark/>
          </w:tcPr>
          <w:p w14:paraId="5F13B6F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VINKOVIĆ BRANKO, V. Nazora 9, </w:t>
            </w:r>
            <w:proofErr w:type="spellStart"/>
            <w:r w:rsidRPr="000E3518">
              <w:rPr>
                <w:rFonts w:eastAsia="Times New Roman"/>
                <w:color w:val="000000"/>
                <w:sz w:val="20"/>
                <w:szCs w:val="20"/>
                <w:lang w:val="hr-HR"/>
              </w:rPr>
              <w:t>Lopatinec</w:t>
            </w:r>
            <w:proofErr w:type="spellEnd"/>
            <w:r w:rsidRPr="000E3518">
              <w:rPr>
                <w:rFonts w:eastAsia="Times New Roman"/>
                <w:color w:val="000000"/>
                <w:sz w:val="20"/>
                <w:szCs w:val="20"/>
                <w:lang w:val="hr-HR"/>
              </w:rPr>
              <w:t>, OIB: 28203138570</w:t>
            </w:r>
          </w:p>
        </w:tc>
        <w:tc>
          <w:tcPr>
            <w:tcW w:w="1266" w:type="dxa"/>
            <w:tcBorders>
              <w:top w:val="nil"/>
              <w:left w:val="nil"/>
              <w:bottom w:val="single" w:sz="4" w:space="0" w:color="auto"/>
              <w:right w:val="single" w:sz="4" w:space="0" w:color="auto"/>
            </w:tcBorders>
            <w:shd w:val="clear" w:color="auto" w:fill="auto"/>
            <w:vAlign w:val="center"/>
            <w:hideMark/>
          </w:tcPr>
          <w:p w14:paraId="125F09F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58.414,28</w:t>
            </w:r>
          </w:p>
        </w:tc>
        <w:tc>
          <w:tcPr>
            <w:tcW w:w="1304" w:type="dxa"/>
            <w:tcBorders>
              <w:top w:val="nil"/>
              <w:left w:val="nil"/>
              <w:bottom w:val="single" w:sz="4" w:space="0" w:color="auto"/>
              <w:right w:val="single" w:sz="4" w:space="0" w:color="auto"/>
            </w:tcBorders>
            <w:shd w:val="clear" w:color="auto" w:fill="auto"/>
            <w:vAlign w:val="center"/>
            <w:hideMark/>
          </w:tcPr>
          <w:p w14:paraId="630DC8E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17.207,35</w:t>
            </w:r>
          </w:p>
        </w:tc>
        <w:tc>
          <w:tcPr>
            <w:tcW w:w="1228" w:type="dxa"/>
            <w:tcBorders>
              <w:top w:val="nil"/>
              <w:left w:val="nil"/>
              <w:bottom w:val="single" w:sz="4" w:space="0" w:color="auto"/>
              <w:right w:val="single" w:sz="4" w:space="0" w:color="auto"/>
            </w:tcBorders>
            <w:shd w:val="clear" w:color="auto" w:fill="auto"/>
            <w:vAlign w:val="center"/>
            <w:hideMark/>
          </w:tcPr>
          <w:p w14:paraId="22E04784"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41.206,93</w:t>
            </w:r>
          </w:p>
        </w:tc>
        <w:tc>
          <w:tcPr>
            <w:tcW w:w="1266" w:type="dxa"/>
            <w:tcBorders>
              <w:top w:val="nil"/>
              <w:left w:val="nil"/>
              <w:bottom w:val="single" w:sz="4" w:space="0" w:color="auto"/>
              <w:right w:val="single" w:sz="4" w:space="0" w:color="auto"/>
            </w:tcBorders>
            <w:shd w:val="clear" w:color="auto" w:fill="auto"/>
            <w:vAlign w:val="center"/>
            <w:hideMark/>
          </w:tcPr>
          <w:p w14:paraId="11245C6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6.181,04</w:t>
            </w:r>
          </w:p>
        </w:tc>
        <w:tc>
          <w:tcPr>
            <w:tcW w:w="1266" w:type="dxa"/>
            <w:tcBorders>
              <w:top w:val="nil"/>
              <w:left w:val="nil"/>
              <w:bottom w:val="single" w:sz="4" w:space="0" w:color="auto"/>
              <w:right w:val="single" w:sz="4" w:space="0" w:color="auto"/>
            </w:tcBorders>
            <w:shd w:val="clear" w:color="auto" w:fill="auto"/>
            <w:noWrap/>
            <w:vAlign w:val="center"/>
            <w:hideMark/>
          </w:tcPr>
          <w:p w14:paraId="3AF8F5BE"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35.025,89</w:t>
            </w:r>
          </w:p>
        </w:tc>
        <w:tc>
          <w:tcPr>
            <w:tcW w:w="1266" w:type="dxa"/>
            <w:tcBorders>
              <w:top w:val="nil"/>
              <w:left w:val="nil"/>
              <w:bottom w:val="single" w:sz="4" w:space="0" w:color="auto"/>
              <w:right w:val="single" w:sz="4" w:space="0" w:color="auto"/>
            </w:tcBorders>
            <w:shd w:val="clear" w:color="auto" w:fill="auto"/>
            <w:vAlign w:val="center"/>
            <w:hideMark/>
          </w:tcPr>
          <w:p w14:paraId="7BF8413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6.069,78</w:t>
            </w:r>
          </w:p>
        </w:tc>
        <w:tc>
          <w:tcPr>
            <w:tcW w:w="1371" w:type="dxa"/>
            <w:tcBorders>
              <w:top w:val="nil"/>
              <w:left w:val="nil"/>
              <w:bottom w:val="single" w:sz="4" w:space="0" w:color="auto"/>
              <w:right w:val="single" w:sz="4" w:space="0" w:color="auto"/>
            </w:tcBorders>
            <w:shd w:val="clear" w:color="auto" w:fill="auto"/>
            <w:noWrap/>
            <w:vAlign w:val="center"/>
            <w:hideMark/>
          </w:tcPr>
          <w:p w14:paraId="7DEA572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28.956,11</w:t>
            </w:r>
          </w:p>
        </w:tc>
      </w:tr>
      <w:tr w:rsidR="00537F65" w:rsidRPr="000E3518" w14:paraId="31B902AD" w14:textId="77777777" w:rsidTr="00AD20D2">
        <w:trPr>
          <w:trHeight w:val="115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097B646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131</w:t>
            </w:r>
          </w:p>
        </w:tc>
        <w:tc>
          <w:tcPr>
            <w:tcW w:w="1705" w:type="dxa"/>
            <w:tcBorders>
              <w:top w:val="nil"/>
              <w:left w:val="nil"/>
              <w:bottom w:val="single" w:sz="4" w:space="0" w:color="auto"/>
              <w:right w:val="single" w:sz="4" w:space="0" w:color="auto"/>
            </w:tcBorders>
            <w:shd w:val="clear" w:color="auto" w:fill="auto"/>
            <w:vAlign w:val="center"/>
            <w:hideMark/>
          </w:tcPr>
          <w:p w14:paraId="5DC6800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VRBANEC IVAN, </w:t>
            </w:r>
            <w:proofErr w:type="spellStart"/>
            <w:r w:rsidRPr="000E3518">
              <w:rPr>
                <w:rFonts w:eastAsia="Times New Roman"/>
                <w:color w:val="000000"/>
                <w:sz w:val="20"/>
                <w:szCs w:val="20"/>
                <w:lang w:val="hr-HR"/>
              </w:rPr>
              <w:t>Palinovec</w:t>
            </w:r>
            <w:proofErr w:type="spellEnd"/>
            <w:r w:rsidRPr="000E3518">
              <w:rPr>
                <w:rFonts w:eastAsia="Times New Roman"/>
                <w:color w:val="000000"/>
                <w:sz w:val="20"/>
                <w:szCs w:val="20"/>
                <w:lang w:val="hr-HR"/>
              </w:rPr>
              <w:t xml:space="preserve"> 34, Donji </w:t>
            </w:r>
            <w:proofErr w:type="spellStart"/>
            <w:r w:rsidRPr="000E3518">
              <w:rPr>
                <w:rFonts w:eastAsia="Times New Roman"/>
                <w:color w:val="000000"/>
                <w:sz w:val="20"/>
                <w:szCs w:val="20"/>
                <w:lang w:val="hr-HR"/>
              </w:rPr>
              <w:t>Kraljevec</w:t>
            </w:r>
            <w:proofErr w:type="spellEnd"/>
            <w:r w:rsidRPr="000E3518">
              <w:rPr>
                <w:rFonts w:eastAsia="Times New Roman"/>
                <w:color w:val="000000"/>
                <w:sz w:val="20"/>
                <w:szCs w:val="20"/>
                <w:lang w:val="hr-HR"/>
              </w:rPr>
              <w:t>, OIB: 34490388612</w:t>
            </w:r>
          </w:p>
        </w:tc>
        <w:tc>
          <w:tcPr>
            <w:tcW w:w="1266" w:type="dxa"/>
            <w:tcBorders>
              <w:top w:val="nil"/>
              <w:left w:val="nil"/>
              <w:bottom w:val="single" w:sz="4" w:space="0" w:color="auto"/>
              <w:right w:val="single" w:sz="4" w:space="0" w:color="auto"/>
            </w:tcBorders>
            <w:shd w:val="clear" w:color="auto" w:fill="auto"/>
            <w:vAlign w:val="center"/>
            <w:hideMark/>
          </w:tcPr>
          <w:p w14:paraId="23298AF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74.939,69</w:t>
            </w:r>
          </w:p>
        </w:tc>
        <w:tc>
          <w:tcPr>
            <w:tcW w:w="1304" w:type="dxa"/>
            <w:tcBorders>
              <w:top w:val="nil"/>
              <w:left w:val="nil"/>
              <w:bottom w:val="single" w:sz="4" w:space="0" w:color="auto"/>
              <w:right w:val="single" w:sz="4" w:space="0" w:color="auto"/>
            </w:tcBorders>
            <w:shd w:val="clear" w:color="auto" w:fill="auto"/>
            <w:vAlign w:val="center"/>
            <w:hideMark/>
          </w:tcPr>
          <w:p w14:paraId="0BC609F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24.466,88</w:t>
            </w:r>
          </w:p>
        </w:tc>
        <w:tc>
          <w:tcPr>
            <w:tcW w:w="1228" w:type="dxa"/>
            <w:tcBorders>
              <w:top w:val="nil"/>
              <w:left w:val="nil"/>
              <w:bottom w:val="single" w:sz="4" w:space="0" w:color="auto"/>
              <w:right w:val="single" w:sz="4" w:space="0" w:color="auto"/>
            </w:tcBorders>
            <w:shd w:val="clear" w:color="auto" w:fill="auto"/>
            <w:vAlign w:val="center"/>
            <w:hideMark/>
          </w:tcPr>
          <w:p w14:paraId="477829F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50.472,81</w:t>
            </w:r>
          </w:p>
        </w:tc>
        <w:tc>
          <w:tcPr>
            <w:tcW w:w="1266" w:type="dxa"/>
            <w:tcBorders>
              <w:top w:val="nil"/>
              <w:left w:val="nil"/>
              <w:bottom w:val="single" w:sz="4" w:space="0" w:color="auto"/>
              <w:right w:val="single" w:sz="4" w:space="0" w:color="auto"/>
            </w:tcBorders>
            <w:shd w:val="clear" w:color="auto" w:fill="auto"/>
            <w:vAlign w:val="center"/>
            <w:hideMark/>
          </w:tcPr>
          <w:p w14:paraId="67EE79D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7.570,92</w:t>
            </w:r>
          </w:p>
        </w:tc>
        <w:tc>
          <w:tcPr>
            <w:tcW w:w="1266" w:type="dxa"/>
            <w:tcBorders>
              <w:top w:val="nil"/>
              <w:left w:val="nil"/>
              <w:bottom w:val="single" w:sz="4" w:space="0" w:color="auto"/>
              <w:right w:val="single" w:sz="4" w:space="0" w:color="auto"/>
            </w:tcBorders>
            <w:shd w:val="clear" w:color="auto" w:fill="auto"/>
            <w:noWrap/>
            <w:vAlign w:val="center"/>
            <w:hideMark/>
          </w:tcPr>
          <w:p w14:paraId="42C40A4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42.901,89</w:t>
            </w:r>
          </w:p>
        </w:tc>
        <w:tc>
          <w:tcPr>
            <w:tcW w:w="1266" w:type="dxa"/>
            <w:tcBorders>
              <w:top w:val="nil"/>
              <w:left w:val="nil"/>
              <w:bottom w:val="single" w:sz="4" w:space="0" w:color="auto"/>
              <w:right w:val="single" w:sz="4" w:space="0" w:color="auto"/>
            </w:tcBorders>
            <w:shd w:val="clear" w:color="auto" w:fill="auto"/>
            <w:vAlign w:val="center"/>
            <w:hideMark/>
          </w:tcPr>
          <w:p w14:paraId="75CB77A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7.434,64</w:t>
            </w:r>
          </w:p>
        </w:tc>
        <w:tc>
          <w:tcPr>
            <w:tcW w:w="1371" w:type="dxa"/>
            <w:tcBorders>
              <w:top w:val="nil"/>
              <w:left w:val="nil"/>
              <w:bottom w:val="single" w:sz="4" w:space="0" w:color="auto"/>
              <w:right w:val="single" w:sz="4" w:space="0" w:color="auto"/>
            </w:tcBorders>
            <w:shd w:val="clear" w:color="auto" w:fill="auto"/>
            <w:noWrap/>
            <w:vAlign w:val="center"/>
            <w:hideMark/>
          </w:tcPr>
          <w:p w14:paraId="19BAE391"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35.467,25</w:t>
            </w:r>
          </w:p>
        </w:tc>
      </w:tr>
      <w:tr w:rsidR="00537F65" w:rsidRPr="000E3518" w14:paraId="082C4942" w14:textId="77777777" w:rsidTr="00AD20D2">
        <w:trPr>
          <w:trHeight w:val="1075"/>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1A867E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132</w:t>
            </w:r>
          </w:p>
        </w:tc>
        <w:tc>
          <w:tcPr>
            <w:tcW w:w="1705" w:type="dxa"/>
            <w:tcBorders>
              <w:top w:val="nil"/>
              <w:left w:val="nil"/>
              <w:bottom w:val="single" w:sz="4" w:space="0" w:color="auto"/>
              <w:right w:val="single" w:sz="4" w:space="0" w:color="auto"/>
            </w:tcBorders>
            <w:shd w:val="clear" w:color="auto" w:fill="auto"/>
            <w:vAlign w:val="center"/>
            <w:hideMark/>
          </w:tcPr>
          <w:p w14:paraId="54A63C6A"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VRBANEC RUŽICA, </w:t>
            </w:r>
            <w:proofErr w:type="spellStart"/>
            <w:r w:rsidRPr="000E3518">
              <w:rPr>
                <w:rFonts w:eastAsia="Times New Roman"/>
                <w:color w:val="000000"/>
                <w:sz w:val="20"/>
                <w:szCs w:val="20"/>
                <w:lang w:val="hr-HR"/>
              </w:rPr>
              <w:t>Brazić</w:t>
            </w:r>
            <w:proofErr w:type="spellEnd"/>
            <w:r w:rsidRPr="000E3518">
              <w:rPr>
                <w:rFonts w:eastAsia="Times New Roman"/>
                <w:color w:val="000000"/>
                <w:sz w:val="20"/>
                <w:szCs w:val="20"/>
                <w:lang w:val="hr-HR"/>
              </w:rPr>
              <w:t xml:space="preserve"> 32, </w:t>
            </w:r>
            <w:proofErr w:type="spellStart"/>
            <w:r w:rsidRPr="000E3518">
              <w:rPr>
                <w:rFonts w:eastAsia="Times New Roman"/>
                <w:color w:val="000000"/>
                <w:sz w:val="20"/>
                <w:szCs w:val="20"/>
                <w:lang w:val="hr-HR"/>
              </w:rPr>
              <w:t>Mačkovec</w:t>
            </w:r>
            <w:proofErr w:type="spellEnd"/>
            <w:r w:rsidRPr="000E3518">
              <w:rPr>
                <w:rFonts w:eastAsia="Times New Roman"/>
                <w:color w:val="000000"/>
                <w:sz w:val="20"/>
                <w:szCs w:val="20"/>
                <w:lang w:val="hr-HR"/>
              </w:rPr>
              <w:t>, Čakovec, OIB: 51668640424</w:t>
            </w:r>
          </w:p>
        </w:tc>
        <w:tc>
          <w:tcPr>
            <w:tcW w:w="1266" w:type="dxa"/>
            <w:tcBorders>
              <w:top w:val="nil"/>
              <w:left w:val="nil"/>
              <w:bottom w:val="single" w:sz="4" w:space="0" w:color="auto"/>
              <w:right w:val="single" w:sz="4" w:space="0" w:color="auto"/>
            </w:tcBorders>
            <w:shd w:val="clear" w:color="auto" w:fill="auto"/>
            <w:vAlign w:val="center"/>
            <w:hideMark/>
          </w:tcPr>
          <w:p w14:paraId="08689D4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99.655,75</w:t>
            </w:r>
          </w:p>
        </w:tc>
        <w:tc>
          <w:tcPr>
            <w:tcW w:w="1304" w:type="dxa"/>
            <w:tcBorders>
              <w:top w:val="nil"/>
              <w:left w:val="nil"/>
              <w:bottom w:val="single" w:sz="4" w:space="0" w:color="auto"/>
              <w:right w:val="single" w:sz="4" w:space="0" w:color="auto"/>
            </w:tcBorders>
            <w:shd w:val="clear" w:color="auto" w:fill="auto"/>
            <w:vAlign w:val="center"/>
            <w:hideMark/>
          </w:tcPr>
          <w:p w14:paraId="30658BE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27.673,47</w:t>
            </w:r>
          </w:p>
        </w:tc>
        <w:tc>
          <w:tcPr>
            <w:tcW w:w="1228" w:type="dxa"/>
            <w:tcBorders>
              <w:top w:val="nil"/>
              <w:left w:val="nil"/>
              <w:bottom w:val="single" w:sz="4" w:space="0" w:color="auto"/>
              <w:right w:val="single" w:sz="4" w:space="0" w:color="auto"/>
            </w:tcBorders>
            <w:shd w:val="clear" w:color="auto" w:fill="auto"/>
            <w:vAlign w:val="center"/>
            <w:hideMark/>
          </w:tcPr>
          <w:p w14:paraId="42B5B73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71.982,28</w:t>
            </w:r>
          </w:p>
        </w:tc>
        <w:tc>
          <w:tcPr>
            <w:tcW w:w="1266" w:type="dxa"/>
            <w:tcBorders>
              <w:top w:val="nil"/>
              <w:left w:val="nil"/>
              <w:bottom w:val="single" w:sz="4" w:space="0" w:color="auto"/>
              <w:right w:val="single" w:sz="4" w:space="0" w:color="auto"/>
            </w:tcBorders>
            <w:shd w:val="clear" w:color="auto" w:fill="auto"/>
            <w:vAlign w:val="center"/>
            <w:hideMark/>
          </w:tcPr>
          <w:p w14:paraId="5043D5E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10.797,34</w:t>
            </w:r>
          </w:p>
        </w:tc>
        <w:tc>
          <w:tcPr>
            <w:tcW w:w="1266" w:type="dxa"/>
            <w:tcBorders>
              <w:top w:val="nil"/>
              <w:left w:val="nil"/>
              <w:bottom w:val="single" w:sz="4" w:space="0" w:color="auto"/>
              <w:right w:val="single" w:sz="4" w:space="0" w:color="auto"/>
            </w:tcBorders>
            <w:shd w:val="clear" w:color="auto" w:fill="auto"/>
            <w:noWrap/>
            <w:vAlign w:val="center"/>
            <w:hideMark/>
          </w:tcPr>
          <w:p w14:paraId="5572264F"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61.184,94</w:t>
            </w:r>
          </w:p>
        </w:tc>
        <w:tc>
          <w:tcPr>
            <w:tcW w:w="1266" w:type="dxa"/>
            <w:tcBorders>
              <w:top w:val="nil"/>
              <w:left w:val="nil"/>
              <w:bottom w:val="single" w:sz="4" w:space="0" w:color="auto"/>
              <w:right w:val="single" w:sz="4" w:space="0" w:color="auto"/>
            </w:tcBorders>
            <w:shd w:val="clear" w:color="auto" w:fill="auto"/>
            <w:vAlign w:val="center"/>
            <w:hideMark/>
          </w:tcPr>
          <w:p w14:paraId="1734764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10.602,99</w:t>
            </w:r>
          </w:p>
        </w:tc>
        <w:tc>
          <w:tcPr>
            <w:tcW w:w="1371" w:type="dxa"/>
            <w:tcBorders>
              <w:top w:val="nil"/>
              <w:left w:val="nil"/>
              <w:bottom w:val="single" w:sz="4" w:space="0" w:color="auto"/>
              <w:right w:val="single" w:sz="4" w:space="0" w:color="auto"/>
            </w:tcBorders>
            <w:shd w:val="clear" w:color="auto" w:fill="auto"/>
            <w:noWrap/>
            <w:vAlign w:val="center"/>
            <w:hideMark/>
          </w:tcPr>
          <w:p w14:paraId="52AB1408"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50.581,95</w:t>
            </w:r>
          </w:p>
        </w:tc>
      </w:tr>
      <w:tr w:rsidR="00537F65" w:rsidRPr="000E3518" w14:paraId="71CEF18F" w14:textId="77777777" w:rsidTr="00AD20D2">
        <w:trPr>
          <w:trHeight w:val="111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6030DF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133</w:t>
            </w:r>
          </w:p>
        </w:tc>
        <w:tc>
          <w:tcPr>
            <w:tcW w:w="1705" w:type="dxa"/>
            <w:tcBorders>
              <w:top w:val="nil"/>
              <w:left w:val="nil"/>
              <w:bottom w:val="single" w:sz="4" w:space="0" w:color="auto"/>
              <w:right w:val="single" w:sz="4" w:space="0" w:color="auto"/>
            </w:tcBorders>
            <w:shd w:val="clear" w:color="auto" w:fill="auto"/>
            <w:vAlign w:val="center"/>
            <w:hideMark/>
          </w:tcPr>
          <w:p w14:paraId="5E3C98C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VRHAR MARIJA, M. Krleže 8, Čakovec, OIB: 04731613232</w:t>
            </w:r>
          </w:p>
        </w:tc>
        <w:tc>
          <w:tcPr>
            <w:tcW w:w="1266" w:type="dxa"/>
            <w:tcBorders>
              <w:top w:val="nil"/>
              <w:left w:val="nil"/>
              <w:bottom w:val="single" w:sz="4" w:space="0" w:color="auto"/>
              <w:right w:val="single" w:sz="4" w:space="0" w:color="auto"/>
            </w:tcBorders>
            <w:shd w:val="clear" w:color="auto" w:fill="auto"/>
            <w:vAlign w:val="center"/>
            <w:hideMark/>
          </w:tcPr>
          <w:p w14:paraId="55BDB30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46.345,21</w:t>
            </w:r>
          </w:p>
        </w:tc>
        <w:tc>
          <w:tcPr>
            <w:tcW w:w="1304" w:type="dxa"/>
            <w:tcBorders>
              <w:top w:val="nil"/>
              <w:left w:val="nil"/>
              <w:bottom w:val="single" w:sz="4" w:space="0" w:color="auto"/>
              <w:right w:val="single" w:sz="4" w:space="0" w:color="auto"/>
            </w:tcBorders>
            <w:shd w:val="clear" w:color="auto" w:fill="auto"/>
            <w:vAlign w:val="center"/>
            <w:hideMark/>
          </w:tcPr>
          <w:p w14:paraId="698AF2B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128ED73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46.345,21</w:t>
            </w:r>
          </w:p>
        </w:tc>
        <w:tc>
          <w:tcPr>
            <w:tcW w:w="1266" w:type="dxa"/>
            <w:tcBorders>
              <w:top w:val="nil"/>
              <w:left w:val="nil"/>
              <w:bottom w:val="single" w:sz="4" w:space="0" w:color="auto"/>
              <w:right w:val="single" w:sz="4" w:space="0" w:color="auto"/>
            </w:tcBorders>
            <w:shd w:val="clear" w:color="auto" w:fill="auto"/>
            <w:vAlign w:val="center"/>
            <w:hideMark/>
          </w:tcPr>
          <w:p w14:paraId="0CE20B75"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6.951,78</w:t>
            </w:r>
          </w:p>
        </w:tc>
        <w:tc>
          <w:tcPr>
            <w:tcW w:w="1266" w:type="dxa"/>
            <w:tcBorders>
              <w:top w:val="nil"/>
              <w:left w:val="nil"/>
              <w:bottom w:val="single" w:sz="4" w:space="0" w:color="auto"/>
              <w:right w:val="single" w:sz="4" w:space="0" w:color="auto"/>
            </w:tcBorders>
            <w:shd w:val="clear" w:color="auto" w:fill="auto"/>
            <w:noWrap/>
            <w:vAlign w:val="center"/>
            <w:hideMark/>
          </w:tcPr>
          <w:p w14:paraId="56DE31C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39.393,43</w:t>
            </w:r>
          </w:p>
        </w:tc>
        <w:tc>
          <w:tcPr>
            <w:tcW w:w="1266" w:type="dxa"/>
            <w:tcBorders>
              <w:top w:val="nil"/>
              <w:left w:val="nil"/>
              <w:bottom w:val="single" w:sz="4" w:space="0" w:color="auto"/>
              <w:right w:val="single" w:sz="4" w:space="0" w:color="auto"/>
            </w:tcBorders>
            <w:shd w:val="clear" w:color="auto" w:fill="auto"/>
            <w:vAlign w:val="center"/>
            <w:hideMark/>
          </w:tcPr>
          <w:p w14:paraId="2527F0C4"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6.826,65</w:t>
            </w:r>
          </w:p>
        </w:tc>
        <w:tc>
          <w:tcPr>
            <w:tcW w:w="1371" w:type="dxa"/>
            <w:tcBorders>
              <w:top w:val="nil"/>
              <w:left w:val="nil"/>
              <w:bottom w:val="single" w:sz="4" w:space="0" w:color="auto"/>
              <w:right w:val="single" w:sz="4" w:space="0" w:color="auto"/>
            </w:tcBorders>
            <w:shd w:val="clear" w:color="auto" w:fill="auto"/>
            <w:noWrap/>
            <w:vAlign w:val="center"/>
            <w:hideMark/>
          </w:tcPr>
          <w:p w14:paraId="084C4A66"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32.566,78</w:t>
            </w:r>
          </w:p>
        </w:tc>
      </w:tr>
      <w:tr w:rsidR="00537F65" w:rsidRPr="000E3518" w14:paraId="01F6CBF7" w14:textId="77777777" w:rsidTr="00AD20D2">
        <w:trPr>
          <w:trHeight w:val="1117"/>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2B15F83B"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134</w:t>
            </w:r>
          </w:p>
        </w:tc>
        <w:tc>
          <w:tcPr>
            <w:tcW w:w="1705" w:type="dxa"/>
            <w:tcBorders>
              <w:top w:val="nil"/>
              <w:left w:val="nil"/>
              <w:bottom w:val="single" w:sz="4" w:space="0" w:color="auto"/>
              <w:right w:val="single" w:sz="4" w:space="0" w:color="auto"/>
            </w:tcBorders>
            <w:shd w:val="clear" w:color="auto" w:fill="auto"/>
            <w:vAlign w:val="center"/>
            <w:hideMark/>
          </w:tcPr>
          <w:p w14:paraId="04E0BDE3"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ZADRAVEC MILAN, </w:t>
            </w:r>
            <w:proofErr w:type="spellStart"/>
            <w:r w:rsidRPr="000E3518">
              <w:rPr>
                <w:rFonts w:eastAsia="Times New Roman"/>
                <w:color w:val="000000"/>
                <w:sz w:val="20"/>
                <w:szCs w:val="20"/>
                <w:lang w:val="hr-HR"/>
              </w:rPr>
              <w:t>Selnica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Frankopanska</w:t>
            </w:r>
            <w:proofErr w:type="spellEnd"/>
            <w:r w:rsidRPr="000E3518">
              <w:rPr>
                <w:rFonts w:eastAsia="Times New Roman"/>
                <w:color w:val="000000"/>
                <w:sz w:val="20"/>
                <w:szCs w:val="20"/>
                <w:lang w:val="hr-HR"/>
              </w:rPr>
              <w:t xml:space="preserve"> 32, OIB: 99687450582</w:t>
            </w:r>
          </w:p>
        </w:tc>
        <w:tc>
          <w:tcPr>
            <w:tcW w:w="1266" w:type="dxa"/>
            <w:tcBorders>
              <w:top w:val="nil"/>
              <w:left w:val="nil"/>
              <w:bottom w:val="single" w:sz="4" w:space="0" w:color="auto"/>
              <w:right w:val="single" w:sz="4" w:space="0" w:color="auto"/>
            </w:tcBorders>
            <w:shd w:val="clear" w:color="auto" w:fill="auto"/>
            <w:vAlign w:val="center"/>
            <w:hideMark/>
          </w:tcPr>
          <w:p w14:paraId="3CE167C2"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8.000,00</w:t>
            </w:r>
          </w:p>
        </w:tc>
        <w:tc>
          <w:tcPr>
            <w:tcW w:w="1304" w:type="dxa"/>
            <w:tcBorders>
              <w:top w:val="nil"/>
              <w:left w:val="nil"/>
              <w:bottom w:val="single" w:sz="4" w:space="0" w:color="auto"/>
              <w:right w:val="single" w:sz="4" w:space="0" w:color="auto"/>
            </w:tcBorders>
            <w:shd w:val="clear" w:color="auto" w:fill="auto"/>
            <w:vAlign w:val="center"/>
            <w:hideMark/>
          </w:tcPr>
          <w:p w14:paraId="2E566375"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43323B26"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8.000,00</w:t>
            </w:r>
          </w:p>
        </w:tc>
        <w:tc>
          <w:tcPr>
            <w:tcW w:w="1266" w:type="dxa"/>
            <w:tcBorders>
              <w:top w:val="nil"/>
              <w:left w:val="nil"/>
              <w:bottom w:val="single" w:sz="4" w:space="0" w:color="auto"/>
              <w:right w:val="single" w:sz="4" w:space="0" w:color="auto"/>
            </w:tcBorders>
            <w:shd w:val="clear" w:color="auto" w:fill="auto"/>
            <w:vAlign w:val="center"/>
            <w:hideMark/>
          </w:tcPr>
          <w:p w14:paraId="7913EAC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1.200,00</w:t>
            </w:r>
          </w:p>
        </w:tc>
        <w:tc>
          <w:tcPr>
            <w:tcW w:w="1266" w:type="dxa"/>
            <w:tcBorders>
              <w:top w:val="nil"/>
              <w:left w:val="nil"/>
              <w:bottom w:val="single" w:sz="4" w:space="0" w:color="auto"/>
              <w:right w:val="single" w:sz="4" w:space="0" w:color="auto"/>
            </w:tcBorders>
            <w:shd w:val="clear" w:color="auto" w:fill="auto"/>
            <w:noWrap/>
            <w:vAlign w:val="center"/>
            <w:hideMark/>
          </w:tcPr>
          <w:p w14:paraId="0C21F909"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6.800,00</w:t>
            </w:r>
          </w:p>
        </w:tc>
        <w:tc>
          <w:tcPr>
            <w:tcW w:w="1266" w:type="dxa"/>
            <w:tcBorders>
              <w:top w:val="nil"/>
              <w:left w:val="nil"/>
              <w:bottom w:val="single" w:sz="4" w:space="0" w:color="auto"/>
              <w:right w:val="single" w:sz="4" w:space="0" w:color="auto"/>
            </w:tcBorders>
            <w:shd w:val="clear" w:color="auto" w:fill="auto"/>
            <w:vAlign w:val="center"/>
            <w:hideMark/>
          </w:tcPr>
          <w:p w14:paraId="0E5B78C2"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1.178,40</w:t>
            </w:r>
          </w:p>
        </w:tc>
        <w:tc>
          <w:tcPr>
            <w:tcW w:w="1371" w:type="dxa"/>
            <w:tcBorders>
              <w:top w:val="nil"/>
              <w:left w:val="nil"/>
              <w:bottom w:val="single" w:sz="4" w:space="0" w:color="auto"/>
              <w:right w:val="single" w:sz="4" w:space="0" w:color="auto"/>
            </w:tcBorders>
            <w:shd w:val="clear" w:color="auto" w:fill="auto"/>
            <w:noWrap/>
            <w:vAlign w:val="center"/>
            <w:hideMark/>
          </w:tcPr>
          <w:p w14:paraId="66345D93"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5.621,60</w:t>
            </w:r>
          </w:p>
        </w:tc>
      </w:tr>
      <w:tr w:rsidR="00537F65" w:rsidRPr="000E3518" w14:paraId="0F8D3651" w14:textId="77777777" w:rsidTr="00AD20D2">
        <w:trPr>
          <w:trHeight w:val="1172"/>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73FB63F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135</w:t>
            </w:r>
          </w:p>
        </w:tc>
        <w:tc>
          <w:tcPr>
            <w:tcW w:w="1705" w:type="dxa"/>
            <w:tcBorders>
              <w:top w:val="nil"/>
              <w:left w:val="nil"/>
              <w:bottom w:val="single" w:sz="4" w:space="0" w:color="auto"/>
              <w:right w:val="single" w:sz="4" w:space="0" w:color="auto"/>
            </w:tcBorders>
            <w:shd w:val="clear" w:color="auto" w:fill="auto"/>
            <w:vAlign w:val="center"/>
            <w:hideMark/>
          </w:tcPr>
          <w:p w14:paraId="0E38205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ZOBEC JOSIP, Savska </w:t>
            </w:r>
            <w:proofErr w:type="spellStart"/>
            <w:r w:rsidRPr="000E3518">
              <w:rPr>
                <w:rFonts w:eastAsia="Times New Roman"/>
                <w:color w:val="000000"/>
                <w:sz w:val="20"/>
                <w:szCs w:val="20"/>
                <w:lang w:val="hr-HR"/>
              </w:rPr>
              <w:t>Ves</w:t>
            </w:r>
            <w:proofErr w:type="spellEnd"/>
            <w:r w:rsidRPr="000E3518">
              <w:rPr>
                <w:rFonts w:eastAsia="Times New Roman"/>
                <w:color w:val="000000"/>
                <w:sz w:val="20"/>
                <w:szCs w:val="20"/>
                <w:lang w:val="hr-HR"/>
              </w:rPr>
              <w:t xml:space="preserve">, J. </w:t>
            </w:r>
            <w:proofErr w:type="spellStart"/>
            <w:r w:rsidRPr="000E3518">
              <w:rPr>
                <w:rFonts w:eastAsia="Times New Roman"/>
                <w:color w:val="000000"/>
                <w:sz w:val="20"/>
                <w:szCs w:val="20"/>
                <w:lang w:val="hr-HR"/>
              </w:rPr>
              <w:t>Bajkovca</w:t>
            </w:r>
            <w:proofErr w:type="spellEnd"/>
            <w:r w:rsidRPr="000E3518">
              <w:rPr>
                <w:rFonts w:eastAsia="Times New Roman"/>
                <w:color w:val="000000"/>
                <w:sz w:val="20"/>
                <w:szCs w:val="20"/>
                <w:lang w:val="hr-HR"/>
              </w:rPr>
              <w:t xml:space="preserve"> 115, Čakovec, OIB: 24562704779</w:t>
            </w:r>
          </w:p>
        </w:tc>
        <w:tc>
          <w:tcPr>
            <w:tcW w:w="1266" w:type="dxa"/>
            <w:tcBorders>
              <w:top w:val="nil"/>
              <w:left w:val="nil"/>
              <w:bottom w:val="single" w:sz="4" w:space="0" w:color="auto"/>
              <w:right w:val="single" w:sz="4" w:space="0" w:color="auto"/>
            </w:tcBorders>
            <w:shd w:val="clear" w:color="auto" w:fill="auto"/>
            <w:vAlign w:val="center"/>
            <w:hideMark/>
          </w:tcPr>
          <w:p w14:paraId="1A3E1110"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46.678,79</w:t>
            </w:r>
          </w:p>
        </w:tc>
        <w:tc>
          <w:tcPr>
            <w:tcW w:w="1304" w:type="dxa"/>
            <w:tcBorders>
              <w:top w:val="nil"/>
              <w:left w:val="nil"/>
              <w:bottom w:val="single" w:sz="4" w:space="0" w:color="auto"/>
              <w:right w:val="single" w:sz="4" w:space="0" w:color="auto"/>
            </w:tcBorders>
            <w:shd w:val="clear" w:color="auto" w:fill="auto"/>
            <w:vAlign w:val="center"/>
            <w:hideMark/>
          </w:tcPr>
          <w:p w14:paraId="5A2149A9"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4A13B0B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46.678,79</w:t>
            </w:r>
          </w:p>
        </w:tc>
        <w:tc>
          <w:tcPr>
            <w:tcW w:w="1266" w:type="dxa"/>
            <w:tcBorders>
              <w:top w:val="nil"/>
              <w:left w:val="nil"/>
              <w:bottom w:val="single" w:sz="4" w:space="0" w:color="auto"/>
              <w:right w:val="single" w:sz="4" w:space="0" w:color="auto"/>
            </w:tcBorders>
            <w:shd w:val="clear" w:color="auto" w:fill="auto"/>
            <w:vAlign w:val="center"/>
            <w:hideMark/>
          </w:tcPr>
          <w:p w14:paraId="706FFC0D"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7.001,82</w:t>
            </w:r>
          </w:p>
        </w:tc>
        <w:tc>
          <w:tcPr>
            <w:tcW w:w="1266" w:type="dxa"/>
            <w:tcBorders>
              <w:top w:val="nil"/>
              <w:left w:val="nil"/>
              <w:bottom w:val="single" w:sz="4" w:space="0" w:color="auto"/>
              <w:right w:val="single" w:sz="4" w:space="0" w:color="auto"/>
            </w:tcBorders>
            <w:shd w:val="clear" w:color="auto" w:fill="auto"/>
            <w:noWrap/>
            <w:vAlign w:val="center"/>
            <w:hideMark/>
          </w:tcPr>
          <w:p w14:paraId="1325842C"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39.676,97</w:t>
            </w:r>
          </w:p>
        </w:tc>
        <w:tc>
          <w:tcPr>
            <w:tcW w:w="1266" w:type="dxa"/>
            <w:tcBorders>
              <w:top w:val="nil"/>
              <w:left w:val="nil"/>
              <w:bottom w:val="single" w:sz="4" w:space="0" w:color="auto"/>
              <w:right w:val="single" w:sz="4" w:space="0" w:color="auto"/>
            </w:tcBorders>
            <w:shd w:val="clear" w:color="auto" w:fill="auto"/>
            <w:vAlign w:val="center"/>
            <w:hideMark/>
          </w:tcPr>
          <w:p w14:paraId="214C52CB"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6.875,79</w:t>
            </w:r>
          </w:p>
        </w:tc>
        <w:tc>
          <w:tcPr>
            <w:tcW w:w="1371" w:type="dxa"/>
            <w:tcBorders>
              <w:top w:val="nil"/>
              <w:left w:val="nil"/>
              <w:bottom w:val="single" w:sz="4" w:space="0" w:color="auto"/>
              <w:right w:val="single" w:sz="4" w:space="0" w:color="auto"/>
            </w:tcBorders>
            <w:shd w:val="clear" w:color="auto" w:fill="auto"/>
            <w:noWrap/>
            <w:vAlign w:val="center"/>
            <w:hideMark/>
          </w:tcPr>
          <w:p w14:paraId="0811022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32.801,18</w:t>
            </w:r>
          </w:p>
        </w:tc>
      </w:tr>
      <w:tr w:rsidR="00537F65" w:rsidRPr="000E3518" w14:paraId="15C4C8DA" w14:textId="77777777" w:rsidTr="00AD20D2">
        <w:trPr>
          <w:trHeight w:val="1089"/>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7697D3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136</w:t>
            </w:r>
          </w:p>
        </w:tc>
        <w:tc>
          <w:tcPr>
            <w:tcW w:w="1705" w:type="dxa"/>
            <w:tcBorders>
              <w:top w:val="nil"/>
              <w:left w:val="nil"/>
              <w:bottom w:val="single" w:sz="4" w:space="0" w:color="auto"/>
              <w:right w:val="single" w:sz="4" w:space="0" w:color="auto"/>
            </w:tcBorders>
            <w:shd w:val="clear" w:color="auto" w:fill="auto"/>
            <w:vAlign w:val="center"/>
            <w:hideMark/>
          </w:tcPr>
          <w:p w14:paraId="64F5A53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ZOBIĆ ZDRAVKO, </w:t>
            </w:r>
            <w:proofErr w:type="spellStart"/>
            <w:r w:rsidRPr="000E3518">
              <w:rPr>
                <w:rFonts w:eastAsia="Times New Roman"/>
                <w:color w:val="000000"/>
                <w:sz w:val="20"/>
                <w:szCs w:val="20"/>
                <w:lang w:val="hr-HR"/>
              </w:rPr>
              <w:t>Vratišinec</w:t>
            </w:r>
            <w:proofErr w:type="spellEnd"/>
            <w:r w:rsidRPr="000E3518">
              <w:rPr>
                <w:rFonts w:eastAsia="Times New Roman"/>
                <w:color w:val="000000"/>
                <w:sz w:val="20"/>
                <w:szCs w:val="20"/>
                <w:lang w:val="hr-HR"/>
              </w:rPr>
              <w:t>, Gmajna 11, OIB: 50203379331</w:t>
            </w:r>
          </w:p>
        </w:tc>
        <w:tc>
          <w:tcPr>
            <w:tcW w:w="1266" w:type="dxa"/>
            <w:tcBorders>
              <w:top w:val="nil"/>
              <w:left w:val="nil"/>
              <w:bottom w:val="single" w:sz="4" w:space="0" w:color="auto"/>
              <w:right w:val="single" w:sz="4" w:space="0" w:color="auto"/>
            </w:tcBorders>
            <w:shd w:val="clear" w:color="auto" w:fill="auto"/>
            <w:vAlign w:val="center"/>
            <w:hideMark/>
          </w:tcPr>
          <w:p w14:paraId="3ED0CB1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15.302,14</w:t>
            </w:r>
          </w:p>
        </w:tc>
        <w:tc>
          <w:tcPr>
            <w:tcW w:w="1304" w:type="dxa"/>
            <w:tcBorders>
              <w:top w:val="nil"/>
              <w:left w:val="nil"/>
              <w:bottom w:val="single" w:sz="4" w:space="0" w:color="auto"/>
              <w:right w:val="single" w:sz="4" w:space="0" w:color="auto"/>
            </w:tcBorders>
            <w:shd w:val="clear" w:color="auto" w:fill="auto"/>
            <w:vAlign w:val="center"/>
            <w:hideMark/>
          </w:tcPr>
          <w:p w14:paraId="6B0CC29E"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0,00</w:t>
            </w:r>
          </w:p>
        </w:tc>
        <w:tc>
          <w:tcPr>
            <w:tcW w:w="1228" w:type="dxa"/>
            <w:tcBorders>
              <w:top w:val="nil"/>
              <w:left w:val="nil"/>
              <w:bottom w:val="single" w:sz="4" w:space="0" w:color="auto"/>
              <w:right w:val="single" w:sz="4" w:space="0" w:color="auto"/>
            </w:tcBorders>
            <w:shd w:val="clear" w:color="auto" w:fill="auto"/>
            <w:vAlign w:val="center"/>
            <w:hideMark/>
          </w:tcPr>
          <w:p w14:paraId="6393123F"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15.302,14</w:t>
            </w:r>
          </w:p>
        </w:tc>
        <w:tc>
          <w:tcPr>
            <w:tcW w:w="1266" w:type="dxa"/>
            <w:tcBorders>
              <w:top w:val="nil"/>
              <w:left w:val="nil"/>
              <w:bottom w:val="single" w:sz="4" w:space="0" w:color="auto"/>
              <w:right w:val="single" w:sz="4" w:space="0" w:color="auto"/>
            </w:tcBorders>
            <w:shd w:val="clear" w:color="auto" w:fill="auto"/>
            <w:vAlign w:val="center"/>
            <w:hideMark/>
          </w:tcPr>
          <w:p w14:paraId="1C2FD5A1"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2.295,32</w:t>
            </w:r>
          </w:p>
        </w:tc>
        <w:tc>
          <w:tcPr>
            <w:tcW w:w="1266" w:type="dxa"/>
            <w:tcBorders>
              <w:top w:val="nil"/>
              <w:left w:val="nil"/>
              <w:bottom w:val="single" w:sz="4" w:space="0" w:color="auto"/>
              <w:right w:val="single" w:sz="4" w:space="0" w:color="auto"/>
            </w:tcBorders>
            <w:shd w:val="clear" w:color="auto" w:fill="auto"/>
            <w:noWrap/>
            <w:vAlign w:val="center"/>
            <w:hideMark/>
          </w:tcPr>
          <w:p w14:paraId="722333B0"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13.006,82</w:t>
            </w:r>
          </w:p>
        </w:tc>
        <w:tc>
          <w:tcPr>
            <w:tcW w:w="1266" w:type="dxa"/>
            <w:tcBorders>
              <w:top w:val="nil"/>
              <w:left w:val="nil"/>
              <w:bottom w:val="single" w:sz="4" w:space="0" w:color="auto"/>
              <w:right w:val="single" w:sz="4" w:space="0" w:color="auto"/>
            </w:tcBorders>
            <w:shd w:val="clear" w:color="auto" w:fill="auto"/>
            <w:vAlign w:val="center"/>
            <w:hideMark/>
          </w:tcPr>
          <w:p w14:paraId="4B82DB9A"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2.254,01</w:t>
            </w:r>
          </w:p>
        </w:tc>
        <w:tc>
          <w:tcPr>
            <w:tcW w:w="1371" w:type="dxa"/>
            <w:tcBorders>
              <w:top w:val="nil"/>
              <w:left w:val="nil"/>
              <w:bottom w:val="single" w:sz="4" w:space="0" w:color="auto"/>
              <w:right w:val="single" w:sz="4" w:space="0" w:color="auto"/>
            </w:tcBorders>
            <w:shd w:val="clear" w:color="auto" w:fill="auto"/>
            <w:noWrap/>
            <w:vAlign w:val="center"/>
            <w:hideMark/>
          </w:tcPr>
          <w:p w14:paraId="762F75BD"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10.752,81</w:t>
            </w:r>
          </w:p>
        </w:tc>
      </w:tr>
      <w:tr w:rsidR="00537F65" w:rsidRPr="000E3518" w14:paraId="69D5B2F2" w14:textId="77777777" w:rsidTr="00AD20D2">
        <w:trPr>
          <w:trHeight w:val="2080"/>
          <w:jc w:val="center"/>
        </w:trPr>
        <w:tc>
          <w:tcPr>
            <w:tcW w:w="728" w:type="dxa"/>
            <w:tcBorders>
              <w:top w:val="nil"/>
              <w:left w:val="single" w:sz="4" w:space="0" w:color="auto"/>
              <w:bottom w:val="single" w:sz="4" w:space="0" w:color="auto"/>
              <w:right w:val="single" w:sz="4" w:space="0" w:color="auto"/>
            </w:tcBorders>
            <w:shd w:val="clear" w:color="auto" w:fill="auto"/>
            <w:vAlign w:val="center"/>
            <w:hideMark/>
          </w:tcPr>
          <w:p w14:paraId="395A09F8"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lastRenderedPageBreak/>
              <w:t>137</w:t>
            </w:r>
          </w:p>
        </w:tc>
        <w:tc>
          <w:tcPr>
            <w:tcW w:w="1705" w:type="dxa"/>
            <w:tcBorders>
              <w:top w:val="nil"/>
              <w:left w:val="nil"/>
              <w:bottom w:val="single" w:sz="4" w:space="0" w:color="auto"/>
              <w:right w:val="single" w:sz="4" w:space="0" w:color="auto"/>
            </w:tcBorders>
            <w:shd w:val="clear" w:color="auto" w:fill="auto"/>
            <w:vAlign w:val="center"/>
            <w:hideMark/>
          </w:tcPr>
          <w:p w14:paraId="4E3D4077"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xml:space="preserve">AGENCIJA za osiguranje radničkih tražbina u slučaju stečaja poslodavca, </w:t>
            </w:r>
            <w:proofErr w:type="spellStart"/>
            <w:r w:rsidRPr="000E3518">
              <w:rPr>
                <w:rFonts w:eastAsia="Times New Roman"/>
                <w:color w:val="000000"/>
                <w:sz w:val="20"/>
                <w:szCs w:val="20"/>
                <w:lang w:val="hr-HR"/>
              </w:rPr>
              <w:t>Frankopanska</w:t>
            </w:r>
            <w:proofErr w:type="spellEnd"/>
            <w:r w:rsidRPr="000E3518">
              <w:rPr>
                <w:rFonts w:eastAsia="Times New Roman"/>
                <w:color w:val="000000"/>
                <w:sz w:val="20"/>
                <w:szCs w:val="20"/>
                <w:lang w:val="hr-HR"/>
              </w:rPr>
              <w:t xml:space="preserve"> 11, Zagreb, OIB: 04323472109</w:t>
            </w:r>
          </w:p>
        </w:tc>
        <w:tc>
          <w:tcPr>
            <w:tcW w:w="1266" w:type="dxa"/>
            <w:tcBorders>
              <w:top w:val="nil"/>
              <w:left w:val="nil"/>
              <w:bottom w:val="single" w:sz="4" w:space="0" w:color="auto"/>
              <w:right w:val="single" w:sz="4" w:space="0" w:color="auto"/>
            </w:tcBorders>
            <w:shd w:val="clear" w:color="auto" w:fill="auto"/>
            <w:vAlign w:val="center"/>
            <w:hideMark/>
          </w:tcPr>
          <w:p w14:paraId="1EDEF91D"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w:t>
            </w:r>
          </w:p>
        </w:tc>
        <w:tc>
          <w:tcPr>
            <w:tcW w:w="1304" w:type="dxa"/>
            <w:tcBorders>
              <w:top w:val="nil"/>
              <w:left w:val="nil"/>
              <w:bottom w:val="single" w:sz="4" w:space="0" w:color="auto"/>
              <w:right w:val="single" w:sz="4" w:space="0" w:color="auto"/>
            </w:tcBorders>
            <w:shd w:val="clear" w:color="auto" w:fill="auto"/>
            <w:vAlign w:val="center"/>
            <w:hideMark/>
          </w:tcPr>
          <w:p w14:paraId="6B0785E1"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 </w:t>
            </w:r>
          </w:p>
        </w:tc>
        <w:tc>
          <w:tcPr>
            <w:tcW w:w="1228" w:type="dxa"/>
            <w:tcBorders>
              <w:top w:val="nil"/>
              <w:left w:val="nil"/>
              <w:bottom w:val="single" w:sz="4" w:space="0" w:color="auto"/>
              <w:right w:val="single" w:sz="4" w:space="0" w:color="auto"/>
            </w:tcBorders>
            <w:shd w:val="clear" w:color="auto" w:fill="auto"/>
            <w:vAlign w:val="center"/>
            <w:hideMark/>
          </w:tcPr>
          <w:p w14:paraId="1AA7F95C" w14:textId="77777777" w:rsidR="00537F65" w:rsidRPr="000E3518" w:rsidRDefault="00537F65">
            <w:pPr>
              <w:jc w:val="center"/>
              <w:rPr>
                <w:rFonts w:eastAsia="Times New Roman"/>
                <w:color w:val="000000"/>
                <w:sz w:val="20"/>
                <w:szCs w:val="20"/>
                <w:lang w:val="hr-HR"/>
              </w:rPr>
            </w:pPr>
            <w:r w:rsidRPr="000E3518">
              <w:rPr>
                <w:rFonts w:eastAsia="Times New Roman"/>
                <w:color w:val="000000"/>
                <w:sz w:val="20"/>
                <w:szCs w:val="20"/>
                <w:lang w:val="hr-HR"/>
              </w:rPr>
              <w:t>1.730.902,42</w:t>
            </w:r>
          </w:p>
        </w:tc>
        <w:tc>
          <w:tcPr>
            <w:tcW w:w="1266" w:type="dxa"/>
            <w:tcBorders>
              <w:top w:val="nil"/>
              <w:left w:val="nil"/>
              <w:bottom w:val="single" w:sz="4" w:space="0" w:color="auto"/>
              <w:right w:val="single" w:sz="4" w:space="0" w:color="auto"/>
            </w:tcBorders>
            <w:shd w:val="clear" w:color="auto" w:fill="auto"/>
            <w:vAlign w:val="center"/>
            <w:hideMark/>
          </w:tcPr>
          <w:p w14:paraId="3915F233"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259.635,36</w:t>
            </w:r>
          </w:p>
        </w:tc>
        <w:tc>
          <w:tcPr>
            <w:tcW w:w="1266" w:type="dxa"/>
            <w:tcBorders>
              <w:top w:val="nil"/>
              <w:left w:val="nil"/>
              <w:bottom w:val="single" w:sz="4" w:space="0" w:color="auto"/>
              <w:right w:val="single" w:sz="4" w:space="0" w:color="auto"/>
            </w:tcBorders>
            <w:shd w:val="clear" w:color="auto" w:fill="auto"/>
            <w:noWrap/>
            <w:vAlign w:val="center"/>
            <w:hideMark/>
          </w:tcPr>
          <w:p w14:paraId="19F955B6"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1.471.267,06</w:t>
            </w:r>
          </w:p>
        </w:tc>
        <w:tc>
          <w:tcPr>
            <w:tcW w:w="1266" w:type="dxa"/>
            <w:tcBorders>
              <w:top w:val="nil"/>
              <w:left w:val="nil"/>
              <w:bottom w:val="single" w:sz="4" w:space="0" w:color="auto"/>
              <w:right w:val="single" w:sz="4" w:space="0" w:color="auto"/>
            </w:tcBorders>
            <w:shd w:val="clear" w:color="auto" w:fill="auto"/>
            <w:vAlign w:val="center"/>
            <w:hideMark/>
          </w:tcPr>
          <w:p w14:paraId="0D59F007" w14:textId="77777777" w:rsidR="00537F65" w:rsidRPr="000E3518" w:rsidRDefault="00537F65">
            <w:pPr>
              <w:jc w:val="right"/>
              <w:rPr>
                <w:rFonts w:eastAsia="Times New Roman"/>
                <w:color w:val="000000"/>
                <w:sz w:val="20"/>
                <w:szCs w:val="20"/>
                <w:lang w:val="hr-HR"/>
              </w:rPr>
            </w:pPr>
            <w:r w:rsidRPr="000E3518">
              <w:rPr>
                <w:rFonts w:eastAsia="Times New Roman"/>
                <w:color w:val="000000"/>
                <w:sz w:val="20"/>
                <w:szCs w:val="20"/>
                <w:lang w:val="hr-HR"/>
              </w:rPr>
              <w:t>254.961,93</w:t>
            </w:r>
          </w:p>
        </w:tc>
        <w:tc>
          <w:tcPr>
            <w:tcW w:w="1371" w:type="dxa"/>
            <w:tcBorders>
              <w:top w:val="nil"/>
              <w:left w:val="nil"/>
              <w:bottom w:val="single" w:sz="4" w:space="0" w:color="auto"/>
              <w:right w:val="single" w:sz="4" w:space="0" w:color="auto"/>
            </w:tcBorders>
            <w:shd w:val="clear" w:color="auto" w:fill="auto"/>
            <w:noWrap/>
            <w:vAlign w:val="center"/>
            <w:hideMark/>
          </w:tcPr>
          <w:p w14:paraId="4E59E5E7" w14:textId="77777777" w:rsidR="00537F65" w:rsidRPr="000E3518" w:rsidRDefault="00537F65">
            <w:pPr>
              <w:jc w:val="center"/>
              <w:rPr>
                <w:rFonts w:eastAsia="Times New Roman"/>
                <w:b/>
                <w:color w:val="000000"/>
                <w:sz w:val="22"/>
                <w:szCs w:val="22"/>
                <w:lang w:val="hr-HR"/>
              </w:rPr>
            </w:pPr>
            <w:r w:rsidRPr="000E3518">
              <w:rPr>
                <w:rFonts w:eastAsia="Times New Roman"/>
                <w:b/>
                <w:color w:val="000000"/>
                <w:sz w:val="22"/>
                <w:szCs w:val="22"/>
                <w:lang w:val="hr-HR"/>
              </w:rPr>
              <w:t>1.216.305,13</w:t>
            </w:r>
          </w:p>
        </w:tc>
      </w:tr>
      <w:tr w:rsidR="00EF3A53" w:rsidRPr="000E3518" w14:paraId="48ECF13E" w14:textId="77777777" w:rsidTr="00AD20D2">
        <w:trPr>
          <w:trHeight w:val="529"/>
          <w:jc w:val="center"/>
        </w:trPr>
        <w:tc>
          <w:tcPr>
            <w:tcW w:w="2433" w:type="dxa"/>
            <w:gridSpan w:val="2"/>
            <w:tcBorders>
              <w:top w:val="nil"/>
              <w:left w:val="single" w:sz="4" w:space="0" w:color="auto"/>
              <w:bottom w:val="single" w:sz="4" w:space="0" w:color="auto"/>
              <w:right w:val="single" w:sz="4" w:space="0" w:color="auto"/>
            </w:tcBorders>
            <w:shd w:val="clear" w:color="auto" w:fill="auto"/>
            <w:vAlign w:val="center"/>
            <w:hideMark/>
          </w:tcPr>
          <w:p w14:paraId="74538852" w14:textId="28584E74" w:rsidR="00EF3A53" w:rsidRPr="000E3518" w:rsidRDefault="00EF3A53" w:rsidP="00537F65">
            <w:pPr>
              <w:jc w:val="center"/>
              <w:rPr>
                <w:rFonts w:eastAsia="Times New Roman"/>
                <w:color w:val="000000"/>
                <w:sz w:val="20"/>
                <w:szCs w:val="20"/>
                <w:lang w:val="hr-HR"/>
              </w:rPr>
            </w:pPr>
            <w:r w:rsidRPr="000E3518">
              <w:rPr>
                <w:rFonts w:eastAsia="Times New Roman"/>
                <w:color w:val="000000"/>
                <w:sz w:val="20"/>
                <w:szCs w:val="20"/>
                <w:lang w:val="hr-HR"/>
              </w:rPr>
              <w:t>UKUPNO</w:t>
            </w:r>
          </w:p>
        </w:tc>
        <w:tc>
          <w:tcPr>
            <w:tcW w:w="1266" w:type="dxa"/>
            <w:tcBorders>
              <w:top w:val="nil"/>
              <w:left w:val="nil"/>
              <w:bottom w:val="single" w:sz="4" w:space="0" w:color="auto"/>
              <w:right w:val="single" w:sz="4" w:space="0" w:color="auto"/>
            </w:tcBorders>
            <w:shd w:val="clear" w:color="auto" w:fill="auto"/>
            <w:vAlign w:val="center"/>
            <w:hideMark/>
          </w:tcPr>
          <w:p w14:paraId="43A1B2F7" w14:textId="77777777" w:rsidR="00EF3A53" w:rsidRPr="000E3518" w:rsidRDefault="00EF3A53" w:rsidP="00537F65">
            <w:pPr>
              <w:jc w:val="center"/>
              <w:rPr>
                <w:rFonts w:eastAsia="Times New Roman"/>
                <w:color w:val="000000"/>
                <w:sz w:val="20"/>
                <w:szCs w:val="20"/>
                <w:lang w:val="hr-HR"/>
              </w:rPr>
            </w:pPr>
            <w:r w:rsidRPr="000E3518">
              <w:rPr>
                <w:rFonts w:eastAsia="Times New Roman"/>
                <w:color w:val="000000"/>
                <w:sz w:val="20"/>
                <w:szCs w:val="20"/>
                <w:lang w:val="hr-HR"/>
              </w:rPr>
              <w:t>7.820.341,75</w:t>
            </w:r>
          </w:p>
        </w:tc>
        <w:tc>
          <w:tcPr>
            <w:tcW w:w="1304" w:type="dxa"/>
            <w:tcBorders>
              <w:top w:val="nil"/>
              <w:left w:val="nil"/>
              <w:bottom w:val="single" w:sz="4" w:space="0" w:color="auto"/>
              <w:right w:val="single" w:sz="4" w:space="0" w:color="auto"/>
            </w:tcBorders>
            <w:shd w:val="clear" w:color="auto" w:fill="auto"/>
            <w:vAlign w:val="center"/>
            <w:hideMark/>
          </w:tcPr>
          <w:p w14:paraId="2D5B8D44" w14:textId="77777777" w:rsidR="00EF3A53" w:rsidRPr="000E3518" w:rsidRDefault="00EF3A53" w:rsidP="00537F65">
            <w:pPr>
              <w:jc w:val="center"/>
              <w:rPr>
                <w:rFonts w:eastAsia="Times New Roman"/>
                <w:color w:val="000000"/>
                <w:sz w:val="20"/>
                <w:szCs w:val="20"/>
                <w:lang w:val="hr-HR"/>
              </w:rPr>
            </w:pPr>
            <w:r w:rsidRPr="000E3518">
              <w:rPr>
                <w:rFonts w:eastAsia="Times New Roman"/>
                <w:color w:val="000000"/>
                <w:sz w:val="20"/>
                <w:szCs w:val="20"/>
                <w:lang w:val="hr-HR"/>
              </w:rPr>
              <w:t>1.730.902,39</w:t>
            </w:r>
          </w:p>
        </w:tc>
        <w:tc>
          <w:tcPr>
            <w:tcW w:w="1228" w:type="dxa"/>
            <w:tcBorders>
              <w:top w:val="nil"/>
              <w:left w:val="nil"/>
              <w:bottom w:val="single" w:sz="4" w:space="0" w:color="auto"/>
              <w:right w:val="single" w:sz="4" w:space="0" w:color="auto"/>
            </w:tcBorders>
            <w:shd w:val="clear" w:color="auto" w:fill="auto"/>
            <w:vAlign w:val="center"/>
            <w:hideMark/>
          </w:tcPr>
          <w:p w14:paraId="2C4733E2" w14:textId="77777777" w:rsidR="00EF3A53" w:rsidRPr="000E3518" w:rsidRDefault="00EF3A53" w:rsidP="00537F65">
            <w:pPr>
              <w:jc w:val="center"/>
              <w:rPr>
                <w:rFonts w:eastAsia="Times New Roman"/>
                <w:color w:val="000000"/>
                <w:sz w:val="20"/>
                <w:szCs w:val="20"/>
                <w:lang w:val="hr-HR"/>
              </w:rPr>
            </w:pPr>
            <w:r w:rsidRPr="000E3518">
              <w:rPr>
                <w:rFonts w:eastAsia="Times New Roman"/>
                <w:color w:val="000000"/>
                <w:sz w:val="20"/>
                <w:szCs w:val="20"/>
                <w:lang w:val="hr-HR"/>
              </w:rPr>
              <w:t>7.820.341,78</w:t>
            </w:r>
          </w:p>
        </w:tc>
        <w:tc>
          <w:tcPr>
            <w:tcW w:w="1266" w:type="dxa"/>
            <w:tcBorders>
              <w:top w:val="nil"/>
              <w:left w:val="nil"/>
              <w:bottom w:val="single" w:sz="4" w:space="0" w:color="auto"/>
              <w:right w:val="single" w:sz="4" w:space="0" w:color="auto"/>
            </w:tcBorders>
            <w:shd w:val="clear" w:color="auto" w:fill="auto"/>
            <w:vAlign w:val="center"/>
            <w:hideMark/>
          </w:tcPr>
          <w:p w14:paraId="429E3832" w14:textId="77777777" w:rsidR="00EF3A53" w:rsidRPr="000E3518" w:rsidRDefault="00EF3A53">
            <w:pPr>
              <w:jc w:val="right"/>
              <w:rPr>
                <w:rFonts w:eastAsia="Times New Roman"/>
                <w:color w:val="000000"/>
                <w:sz w:val="20"/>
                <w:szCs w:val="20"/>
                <w:lang w:val="hr-HR"/>
              </w:rPr>
            </w:pPr>
            <w:r w:rsidRPr="000E3518">
              <w:rPr>
                <w:rFonts w:eastAsia="Times New Roman"/>
                <w:color w:val="000000"/>
                <w:sz w:val="20"/>
                <w:szCs w:val="20"/>
                <w:lang w:val="hr-HR"/>
              </w:rPr>
              <w:t>1.173.051,27</w:t>
            </w:r>
          </w:p>
        </w:tc>
        <w:tc>
          <w:tcPr>
            <w:tcW w:w="1266" w:type="dxa"/>
            <w:tcBorders>
              <w:top w:val="nil"/>
              <w:left w:val="nil"/>
              <w:bottom w:val="single" w:sz="4" w:space="0" w:color="auto"/>
              <w:right w:val="single" w:sz="4" w:space="0" w:color="auto"/>
            </w:tcBorders>
            <w:shd w:val="clear" w:color="auto" w:fill="auto"/>
            <w:noWrap/>
            <w:vAlign w:val="center"/>
            <w:hideMark/>
          </w:tcPr>
          <w:p w14:paraId="4ADEC0DD" w14:textId="77777777" w:rsidR="00EF3A53" w:rsidRPr="000E3518" w:rsidRDefault="00EF3A53">
            <w:pPr>
              <w:jc w:val="right"/>
              <w:rPr>
                <w:rFonts w:eastAsia="Times New Roman"/>
                <w:color w:val="000000"/>
                <w:sz w:val="20"/>
                <w:szCs w:val="20"/>
                <w:lang w:val="hr-HR"/>
              </w:rPr>
            </w:pPr>
            <w:r w:rsidRPr="000E3518">
              <w:rPr>
                <w:rFonts w:eastAsia="Times New Roman"/>
                <w:color w:val="000000"/>
                <w:sz w:val="20"/>
                <w:szCs w:val="20"/>
                <w:lang w:val="hr-HR"/>
              </w:rPr>
              <w:t>6.647.290,51</w:t>
            </w:r>
          </w:p>
        </w:tc>
        <w:tc>
          <w:tcPr>
            <w:tcW w:w="1266" w:type="dxa"/>
            <w:tcBorders>
              <w:top w:val="nil"/>
              <w:left w:val="nil"/>
              <w:bottom w:val="single" w:sz="4" w:space="0" w:color="auto"/>
              <w:right w:val="single" w:sz="4" w:space="0" w:color="auto"/>
            </w:tcBorders>
            <w:shd w:val="clear" w:color="auto" w:fill="auto"/>
            <w:vAlign w:val="center"/>
            <w:hideMark/>
          </w:tcPr>
          <w:p w14:paraId="5E99AAEF" w14:textId="77777777" w:rsidR="00EF3A53" w:rsidRPr="000E3518" w:rsidRDefault="00EF3A53">
            <w:pPr>
              <w:jc w:val="right"/>
              <w:rPr>
                <w:rFonts w:eastAsia="Times New Roman"/>
                <w:color w:val="000000"/>
                <w:sz w:val="20"/>
                <w:szCs w:val="20"/>
                <w:lang w:val="hr-HR"/>
              </w:rPr>
            </w:pPr>
            <w:r w:rsidRPr="000E3518">
              <w:rPr>
                <w:rFonts w:eastAsia="Times New Roman"/>
                <w:color w:val="000000"/>
                <w:sz w:val="20"/>
                <w:szCs w:val="20"/>
                <w:lang w:val="hr-HR"/>
              </w:rPr>
              <w:t>1.151.936,34</w:t>
            </w:r>
          </w:p>
        </w:tc>
        <w:tc>
          <w:tcPr>
            <w:tcW w:w="1371" w:type="dxa"/>
            <w:tcBorders>
              <w:top w:val="nil"/>
              <w:left w:val="nil"/>
              <w:bottom w:val="single" w:sz="4" w:space="0" w:color="auto"/>
              <w:right w:val="single" w:sz="4" w:space="0" w:color="auto"/>
            </w:tcBorders>
            <w:shd w:val="clear" w:color="auto" w:fill="auto"/>
            <w:noWrap/>
            <w:vAlign w:val="center"/>
            <w:hideMark/>
          </w:tcPr>
          <w:p w14:paraId="483F8C0F" w14:textId="77777777" w:rsidR="00EF3A53" w:rsidRPr="000E3518" w:rsidRDefault="00EF3A53">
            <w:pPr>
              <w:jc w:val="center"/>
              <w:rPr>
                <w:rFonts w:eastAsia="Times New Roman"/>
                <w:b/>
                <w:color w:val="000000"/>
                <w:sz w:val="22"/>
                <w:szCs w:val="22"/>
                <w:lang w:val="hr-HR"/>
              </w:rPr>
            </w:pPr>
            <w:r w:rsidRPr="000E3518">
              <w:rPr>
                <w:rFonts w:eastAsia="Times New Roman"/>
                <w:b/>
                <w:color w:val="000000"/>
                <w:sz w:val="22"/>
                <w:szCs w:val="22"/>
                <w:lang w:val="hr-HR"/>
              </w:rPr>
              <w:t>5.495.354,17</w:t>
            </w:r>
          </w:p>
        </w:tc>
      </w:tr>
    </w:tbl>
    <w:p w14:paraId="787AC0FA" w14:textId="77777777" w:rsidR="004D4014" w:rsidRPr="000E3518" w:rsidRDefault="004D4014" w:rsidP="00593862">
      <w:pPr>
        <w:spacing w:line="360" w:lineRule="auto"/>
        <w:rPr>
          <w:lang w:val="hr-HR"/>
        </w:rPr>
      </w:pPr>
    </w:p>
    <w:p w14:paraId="76C62004" w14:textId="29C7202E" w:rsidR="000E3518" w:rsidRDefault="000E3518" w:rsidP="00593862">
      <w:pPr>
        <w:spacing w:line="360" w:lineRule="auto"/>
        <w:rPr>
          <w:lang w:val="hr-HR"/>
        </w:rPr>
      </w:pPr>
      <w:r w:rsidRPr="000E3518">
        <w:rPr>
          <w:lang w:val="hr-HR"/>
        </w:rPr>
        <w:t xml:space="preserve">Nepodmirene obveze prema vjerovnicima </w:t>
      </w:r>
      <w:r>
        <w:rPr>
          <w:lang w:val="hr-HR"/>
        </w:rPr>
        <w:t>drugog</w:t>
      </w:r>
      <w:r w:rsidRPr="000E3518">
        <w:rPr>
          <w:lang w:val="hr-HR"/>
        </w:rPr>
        <w:t xml:space="preserve"> višeg isplatnog reda:</w:t>
      </w:r>
    </w:p>
    <w:tbl>
      <w:tblPr>
        <w:tblW w:w="8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4237"/>
        <w:gridCol w:w="1366"/>
        <w:gridCol w:w="1559"/>
      </w:tblGrid>
      <w:tr w:rsidR="000E3518" w:rsidRPr="000E3518" w14:paraId="4CC6E3C2" w14:textId="77777777" w:rsidTr="008A74F7">
        <w:trPr>
          <w:trHeight w:val="1100"/>
        </w:trPr>
        <w:tc>
          <w:tcPr>
            <w:tcW w:w="1300" w:type="dxa"/>
            <w:shd w:val="clear" w:color="auto" w:fill="auto"/>
            <w:noWrap/>
            <w:vAlign w:val="center"/>
            <w:hideMark/>
          </w:tcPr>
          <w:p w14:paraId="3CEA6391" w14:textId="02F85C5C" w:rsidR="000E3518" w:rsidRPr="000E3518" w:rsidRDefault="000E3518" w:rsidP="000E3518">
            <w:pPr>
              <w:jc w:val="center"/>
              <w:rPr>
                <w:rFonts w:eastAsia="Times New Roman"/>
                <w:b/>
                <w:color w:val="000000"/>
                <w:sz w:val="20"/>
                <w:szCs w:val="20"/>
                <w:lang w:val="hr-HR"/>
              </w:rPr>
            </w:pPr>
            <w:r w:rsidRPr="000E3518">
              <w:rPr>
                <w:rFonts w:eastAsia="Times New Roman"/>
                <w:b/>
                <w:bCs/>
                <w:color w:val="000000"/>
                <w:sz w:val="20"/>
                <w:szCs w:val="20"/>
                <w:lang w:val="hr-HR"/>
              </w:rPr>
              <w:t>Redni broj</w:t>
            </w:r>
          </w:p>
        </w:tc>
        <w:tc>
          <w:tcPr>
            <w:tcW w:w="4237" w:type="dxa"/>
            <w:shd w:val="clear" w:color="auto" w:fill="auto"/>
            <w:vAlign w:val="center"/>
            <w:hideMark/>
          </w:tcPr>
          <w:p w14:paraId="06FA8AFE" w14:textId="726209A8" w:rsidR="000E3518" w:rsidRPr="000E3518" w:rsidRDefault="000E3518" w:rsidP="00F86087">
            <w:pPr>
              <w:rPr>
                <w:rFonts w:eastAsia="Times New Roman"/>
                <w:b/>
                <w:color w:val="000000"/>
                <w:sz w:val="20"/>
                <w:szCs w:val="20"/>
                <w:lang w:val="hr-HR"/>
              </w:rPr>
            </w:pPr>
            <w:r w:rsidRPr="000E3518">
              <w:rPr>
                <w:rFonts w:eastAsia="Times New Roman"/>
                <w:b/>
                <w:color w:val="000000"/>
                <w:sz w:val="20"/>
                <w:szCs w:val="20"/>
                <w:lang w:val="hr-HR"/>
              </w:rPr>
              <w:t>Naziv i adresa vjerovnika</w:t>
            </w:r>
          </w:p>
        </w:tc>
        <w:tc>
          <w:tcPr>
            <w:tcW w:w="1366" w:type="dxa"/>
            <w:shd w:val="clear" w:color="auto" w:fill="auto"/>
            <w:noWrap/>
            <w:vAlign w:val="center"/>
            <w:hideMark/>
          </w:tcPr>
          <w:p w14:paraId="54B2F988" w14:textId="2EB319BC" w:rsidR="000E3518" w:rsidRPr="000E3518" w:rsidRDefault="000E3518" w:rsidP="000E3518">
            <w:pPr>
              <w:jc w:val="center"/>
              <w:rPr>
                <w:rFonts w:eastAsia="Times New Roman"/>
                <w:b/>
                <w:color w:val="000000"/>
                <w:sz w:val="20"/>
                <w:szCs w:val="20"/>
                <w:lang w:val="hr-HR"/>
              </w:rPr>
            </w:pPr>
            <w:r w:rsidRPr="000E3518">
              <w:rPr>
                <w:rFonts w:eastAsia="Times New Roman"/>
                <w:b/>
                <w:color w:val="000000"/>
                <w:sz w:val="20"/>
                <w:szCs w:val="20"/>
                <w:lang w:val="hr-HR"/>
              </w:rPr>
              <w:t>Iznos prijavljene tražbine</w:t>
            </w:r>
          </w:p>
        </w:tc>
        <w:tc>
          <w:tcPr>
            <w:tcW w:w="1559" w:type="dxa"/>
            <w:shd w:val="clear" w:color="auto" w:fill="auto"/>
            <w:noWrap/>
            <w:vAlign w:val="center"/>
            <w:hideMark/>
          </w:tcPr>
          <w:p w14:paraId="711BA647"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Preostali iznos tražbine</w:t>
            </w:r>
          </w:p>
        </w:tc>
      </w:tr>
      <w:tr w:rsidR="000E3518" w:rsidRPr="000E3518" w14:paraId="37666A9B" w14:textId="77777777" w:rsidTr="008A74F7">
        <w:trPr>
          <w:trHeight w:val="627"/>
        </w:trPr>
        <w:tc>
          <w:tcPr>
            <w:tcW w:w="1300" w:type="dxa"/>
            <w:shd w:val="clear" w:color="auto" w:fill="auto"/>
            <w:noWrap/>
            <w:vAlign w:val="center"/>
            <w:hideMark/>
          </w:tcPr>
          <w:p w14:paraId="7A77D3F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w:t>
            </w:r>
          </w:p>
        </w:tc>
        <w:tc>
          <w:tcPr>
            <w:tcW w:w="4237" w:type="dxa"/>
            <w:shd w:val="clear" w:color="auto" w:fill="auto"/>
            <w:vAlign w:val="center"/>
            <w:hideMark/>
          </w:tcPr>
          <w:p w14:paraId="620ADE6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AB </w:t>
            </w:r>
            <w:proofErr w:type="spellStart"/>
            <w:r w:rsidRPr="000E3518">
              <w:rPr>
                <w:rFonts w:eastAsia="Times New Roman"/>
                <w:color w:val="000000"/>
                <w:sz w:val="20"/>
                <w:szCs w:val="20"/>
                <w:lang w:val="hr-HR"/>
              </w:rPr>
              <w:t>Kon</w:t>
            </w:r>
            <w:proofErr w:type="spellEnd"/>
            <w:r w:rsidRPr="000E3518">
              <w:rPr>
                <w:rFonts w:eastAsia="Times New Roman"/>
                <w:color w:val="000000"/>
                <w:sz w:val="20"/>
                <w:szCs w:val="20"/>
                <w:lang w:val="hr-HR"/>
              </w:rPr>
              <w:t xml:space="preserve"> d.o.o., Čakovec, Zrinsko-</w:t>
            </w:r>
            <w:proofErr w:type="spellStart"/>
            <w:r w:rsidRPr="000E3518">
              <w:rPr>
                <w:rFonts w:eastAsia="Times New Roman"/>
                <w:color w:val="000000"/>
                <w:sz w:val="20"/>
                <w:szCs w:val="20"/>
                <w:lang w:val="hr-HR"/>
              </w:rPr>
              <w:t>Frankopanska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bb</w:t>
            </w:r>
            <w:proofErr w:type="spellEnd"/>
            <w:r w:rsidRPr="000E3518">
              <w:rPr>
                <w:rFonts w:eastAsia="Times New Roman"/>
                <w:color w:val="000000"/>
                <w:sz w:val="20"/>
                <w:szCs w:val="20"/>
                <w:lang w:val="hr-HR"/>
              </w:rPr>
              <w:t>, OIB: 68315183496</w:t>
            </w:r>
          </w:p>
        </w:tc>
        <w:tc>
          <w:tcPr>
            <w:tcW w:w="1366" w:type="dxa"/>
            <w:shd w:val="clear" w:color="auto" w:fill="auto"/>
            <w:noWrap/>
            <w:vAlign w:val="center"/>
            <w:hideMark/>
          </w:tcPr>
          <w:p w14:paraId="560205A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1.657.695,47</w:t>
            </w:r>
          </w:p>
        </w:tc>
        <w:tc>
          <w:tcPr>
            <w:tcW w:w="1559" w:type="dxa"/>
            <w:shd w:val="clear" w:color="auto" w:fill="auto"/>
            <w:noWrap/>
            <w:vAlign w:val="center"/>
            <w:hideMark/>
          </w:tcPr>
          <w:p w14:paraId="269EDBE3"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1.657.695,47</w:t>
            </w:r>
          </w:p>
        </w:tc>
      </w:tr>
      <w:tr w:rsidR="000E3518" w:rsidRPr="000E3518" w14:paraId="385D6F7A" w14:textId="77777777" w:rsidTr="008A74F7">
        <w:trPr>
          <w:trHeight w:val="599"/>
        </w:trPr>
        <w:tc>
          <w:tcPr>
            <w:tcW w:w="1300" w:type="dxa"/>
            <w:shd w:val="clear" w:color="auto" w:fill="auto"/>
            <w:noWrap/>
            <w:vAlign w:val="center"/>
            <w:hideMark/>
          </w:tcPr>
          <w:p w14:paraId="6F149FA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w:t>
            </w:r>
          </w:p>
        </w:tc>
        <w:tc>
          <w:tcPr>
            <w:tcW w:w="4237" w:type="dxa"/>
            <w:shd w:val="clear" w:color="auto" w:fill="auto"/>
            <w:vAlign w:val="center"/>
            <w:hideMark/>
          </w:tcPr>
          <w:p w14:paraId="053E110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AUTOPRIJEVOZNIK GODEC STJEPAN, </w:t>
            </w:r>
            <w:proofErr w:type="spellStart"/>
            <w:r w:rsidRPr="000E3518">
              <w:rPr>
                <w:rFonts w:eastAsia="Times New Roman"/>
                <w:color w:val="000000"/>
                <w:sz w:val="20"/>
                <w:szCs w:val="20"/>
                <w:lang w:val="hr-HR"/>
              </w:rPr>
              <w:t>Šašinovec</w:t>
            </w:r>
            <w:proofErr w:type="spellEnd"/>
            <w:r w:rsidRPr="000E3518">
              <w:rPr>
                <w:rFonts w:eastAsia="Times New Roman"/>
                <w:color w:val="000000"/>
                <w:sz w:val="20"/>
                <w:szCs w:val="20"/>
                <w:lang w:val="hr-HR"/>
              </w:rPr>
              <w:t>, I. Grade 57, OIB: 69278242840</w:t>
            </w:r>
          </w:p>
        </w:tc>
        <w:tc>
          <w:tcPr>
            <w:tcW w:w="1366" w:type="dxa"/>
            <w:shd w:val="clear" w:color="auto" w:fill="auto"/>
            <w:noWrap/>
            <w:vAlign w:val="center"/>
            <w:hideMark/>
          </w:tcPr>
          <w:p w14:paraId="392106E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37.899,22</w:t>
            </w:r>
          </w:p>
        </w:tc>
        <w:tc>
          <w:tcPr>
            <w:tcW w:w="1559" w:type="dxa"/>
            <w:shd w:val="clear" w:color="auto" w:fill="auto"/>
            <w:noWrap/>
            <w:vAlign w:val="center"/>
            <w:hideMark/>
          </w:tcPr>
          <w:p w14:paraId="431283F7"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37.899,22</w:t>
            </w:r>
          </w:p>
        </w:tc>
      </w:tr>
      <w:tr w:rsidR="000E3518" w:rsidRPr="000E3518" w14:paraId="2DD4BC6C" w14:textId="77777777" w:rsidTr="008A74F7">
        <w:trPr>
          <w:trHeight w:val="585"/>
        </w:trPr>
        <w:tc>
          <w:tcPr>
            <w:tcW w:w="1300" w:type="dxa"/>
            <w:shd w:val="clear" w:color="auto" w:fill="auto"/>
            <w:noWrap/>
            <w:vAlign w:val="center"/>
            <w:hideMark/>
          </w:tcPr>
          <w:p w14:paraId="738A5F8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w:t>
            </w:r>
          </w:p>
        </w:tc>
        <w:tc>
          <w:tcPr>
            <w:tcW w:w="4237" w:type="dxa"/>
            <w:shd w:val="clear" w:color="auto" w:fill="auto"/>
            <w:vAlign w:val="center"/>
            <w:hideMark/>
          </w:tcPr>
          <w:p w14:paraId="1E7EBCF2"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AUTOPRIJEVOZNIK STJEPAN BAJKOVEC, </w:t>
            </w:r>
            <w:proofErr w:type="spellStart"/>
            <w:r w:rsidRPr="000E3518">
              <w:rPr>
                <w:rFonts w:eastAsia="Times New Roman"/>
                <w:color w:val="000000"/>
                <w:sz w:val="20"/>
                <w:szCs w:val="20"/>
                <w:lang w:val="hr-HR"/>
              </w:rPr>
              <w:t>Totovec</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Vl</w:t>
            </w:r>
            <w:proofErr w:type="spellEnd"/>
            <w:r w:rsidRPr="000E3518">
              <w:rPr>
                <w:rFonts w:eastAsia="Times New Roman"/>
                <w:color w:val="000000"/>
                <w:sz w:val="20"/>
                <w:szCs w:val="20"/>
                <w:lang w:val="hr-HR"/>
              </w:rPr>
              <w:t>. Bakarića 73, OIB: 27542114129</w:t>
            </w:r>
          </w:p>
        </w:tc>
        <w:tc>
          <w:tcPr>
            <w:tcW w:w="1366" w:type="dxa"/>
            <w:shd w:val="clear" w:color="auto" w:fill="auto"/>
            <w:vAlign w:val="center"/>
            <w:hideMark/>
          </w:tcPr>
          <w:p w14:paraId="7F2344B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14.555,21</w:t>
            </w:r>
          </w:p>
        </w:tc>
        <w:tc>
          <w:tcPr>
            <w:tcW w:w="1559" w:type="dxa"/>
            <w:shd w:val="clear" w:color="auto" w:fill="auto"/>
            <w:noWrap/>
            <w:vAlign w:val="center"/>
            <w:hideMark/>
          </w:tcPr>
          <w:p w14:paraId="0710E2AD"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11.833,50</w:t>
            </w:r>
          </w:p>
        </w:tc>
      </w:tr>
      <w:tr w:rsidR="000E3518" w:rsidRPr="000E3518" w14:paraId="26BAB93A" w14:textId="77777777" w:rsidTr="008A74F7">
        <w:trPr>
          <w:trHeight w:val="585"/>
        </w:trPr>
        <w:tc>
          <w:tcPr>
            <w:tcW w:w="1300" w:type="dxa"/>
            <w:shd w:val="clear" w:color="auto" w:fill="auto"/>
            <w:noWrap/>
            <w:vAlign w:val="center"/>
            <w:hideMark/>
          </w:tcPr>
          <w:p w14:paraId="554D503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w:t>
            </w:r>
          </w:p>
        </w:tc>
        <w:tc>
          <w:tcPr>
            <w:tcW w:w="4237" w:type="dxa"/>
            <w:shd w:val="clear" w:color="auto" w:fill="auto"/>
            <w:vAlign w:val="center"/>
            <w:hideMark/>
          </w:tcPr>
          <w:p w14:paraId="120AB3FC"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BARBIR AD d.o.o., </w:t>
            </w:r>
            <w:proofErr w:type="spellStart"/>
            <w:r w:rsidRPr="000E3518">
              <w:rPr>
                <w:rFonts w:eastAsia="Times New Roman"/>
                <w:color w:val="000000"/>
                <w:sz w:val="20"/>
                <w:szCs w:val="20"/>
                <w:lang w:val="hr-HR"/>
              </w:rPr>
              <w:t>Strahoninec</w:t>
            </w:r>
            <w:proofErr w:type="spellEnd"/>
            <w:r w:rsidRPr="000E3518">
              <w:rPr>
                <w:rFonts w:eastAsia="Times New Roman"/>
                <w:color w:val="000000"/>
                <w:sz w:val="20"/>
                <w:szCs w:val="20"/>
                <w:lang w:val="hr-HR"/>
              </w:rPr>
              <w:t>, Poljska 15, Čakovec, OIB: 21321825696</w:t>
            </w:r>
          </w:p>
        </w:tc>
        <w:tc>
          <w:tcPr>
            <w:tcW w:w="1366" w:type="dxa"/>
            <w:shd w:val="clear" w:color="auto" w:fill="auto"/>
            <w:noWrap/>
            <w:vAlign w:val="center"/>
            <w:hideMark/>
          </w:tcPr>
          <w:p w14:paraId="3FA77CE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10.825,37</w:t>
            </w:r>
          </w:p>
        </w:tc>
        <w:tc>
          <w:tcPr>
            <w:tcW w:w="1559" w:type="dxa"/>
            <w:shd w:val="clear" w:color="auto" w:fill="auto"/>
            <w:noWrap/>
            <w:vAlign w:val="center"/>
            <w:hideMark/>
          </w:tcPr>
          <w:p w14:paraId="176F5FCB"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10.825,37</w:t>
            </w:r>
          </w:p>
        </w:tc>
      </w:tr>
      <w:tr w:rsidR="000E3518" w:rsidRPr="000E3518" w14:paraId="55A91BEC" w14:textId="77777777" w:rsidTr="008A74F7">
        <w:trPr>
          <w:trHeight w:val="670"/>
        </w:trPr>
        <w:tc>
          <w:tcPr>
            <w:tcW w:w="1300" w:type="dxa"/>
            <w:shd w:val="clear" w:color="auto" w:fill="auto"/>
            <w:noWrap/>
            <w:vAlign w:val="center"/>
            <w:hideMark/>
          </w:tcPr>
          <w:p w14:paraId="6460AEA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w:t>
            </w:r>
          </w:p>
        </w:tc>
        <w:tc>
          <w:tcPr>
            <w:tcW w:w="4237" w:type="dxa"/>
            <w:shd w:val="clear" w:color="auto" w:fill="auto"/>
            <w:vAlign w:val="center"/>
            <w:hideMark/>
          </w:tcPr>
          <w:p w14:paraId="6C19FD0F"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BASF Croatia d.o.o., Ivana Lučića 2a, Zagreb, OIB: 87328040703</w:t>
            </w:r>
          </w:p>
        </w:tc>
        <w:tc>
          <w:tcPr>
            <w:tcW w:w="1366" w:type="dxa"/>
            <w:shd w:val="clear" w:color="auto" w:fill="auto"/>
            <w:noWrap/>
            <w:vAlign w:val="center"/>
            <w:hideMark/>
          </w:tcPr>
          <w:p w14:paraId="3C0E1CF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120.473,11</w:t>
            </w:r>
          </w:p>
        </w:tc>
        <w:tc>
          <w:tcPr>
            <w:tcW w:w="1559" w:type="dxa"/>
            <w:shd w:val="clear" w:color="auto" w:fill="auto"/>
            <w:noWrap/>
            <w:vAlign w:val="center"/>
            <w:hideMark/>
          </w:tcPr>
          <w:p w14:paraId="0479F498"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72.373,11</w:t>
            </w:r>
          </w:p>
        </w:tc>
      </w:tr>
      <w:tr w:rsidR="000E3518" w:rsidRPr="000E3518" w14:paraId="75AC6C41" w14:textId="77777777" w:rsidTr="008A74F7">
        <w:trPr>
          <w:trHeight w:val="460"/>
        </w:trPr>
        <w:tc>
          <w:tcPr>
            <w:tcW w:w="1300" w:type="dxa"/>
            <w:shd w:val="clear" w:color="auto" w:fill="auto"/>
            <w:noWrap/>
            <w:vAlign w:val="center"/>
            <w:hideMark/>
          </w:tcPr>
          <w:p w14:paraId="53A1091F"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w:t>
            </w:r>
          </w:p>
        </w:tc>
        <w:tc>
          <w:tcPr>
            <w:tcW w:w="4237" w:type="dxa"/>
            <w:shd w:val="clear" w:color="auto" w:fill="auto"/>
            <w:vAlign w:val="center"/>
            <w:hideMark/>
          </w:tcPr>
          <w:p w14:paraId="63E7C2AD"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BISTRA d.o.o., A. Radića 8c, Đurđevac, OIB. 54591734025</w:t>
            </w:r>
          </w:p>
        </w:tc>
        <w:tc>
          <w:tcPr>
            <w:tcW w:w="1366" w:type="dxa"/>
            <w:shd w:val="clear" w:color="auto" w:fill="auto"/>
            <w:noWrap/>
            <w:vAlign w:val="center"/>
            <w:hideMark/>
          </w:tcPr>
          <w:p w14:paraId="4D244D9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77.257,72</w:t>
            </w:r>
          </w:p>
        </w:tc>
        <w:tc>
          <w:tcPr>
            <w:tcW w:w="1559" w:type="dxa"/>
            <w:shd w:val="clear" w:color="auto" w:fill="auto"/>
            <w:noWrap/>
            <w:vAlign w:val="center"/>
            <w:hideMark/>
          </w:tcPr>
          <w:p w14:paraId="04C0DB5F"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77.257,72</w:t>
            </w:r>
          </w:p>
        </w:tc>
      </w:tr>
      <w:tr w:rsidR="000E3518" w:rsidRPr="000E3518" w14:paraId="42AE6482" w14:textId="77777777" w:rsidTr="008A74F7">
        <w:trPr>
          <w:trHeight w:val="558"/>
        </w:trPr>
        <w:tc>
          <w:tcPr>
            <w:tcW w:w="1300" w:type="dxa"/>
            <w:shd w:val="clear" w:color="auto" w:fill="auto"/>
            <w:noWrap/>
            <w:vAlign w:val="center"/>
            <w:hideMark/>
          </w:tcPr>
          <w:p w14:paraId="72C1E1E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w:t>
            </w:r>
          </w:p>
        </w:tc>
        <w:tc>
          <w:tcPr>
            <w:tcW w:w="4237" w:type="dxa"/>
            <w:shd w:val="clear" w:color="auto" w:fill="auto"/>
            <w:vAlign w:val="center"/>
            <w:hideMark/>
          </w:tcPr>
          <w:p w14:paraId="1304A1DB"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BLAGUS TRANPSORT, </w:t>
            </w:r>
            <w:proofErr w:type="spellStart"/>
            <w:r w:rsidRPr="000E3518">
              <w:rPr>
                <w:rFonts w:eastAsia="Times New Roman"/>
                <w:color w:val="000000"/>
                <w:sz w:val="20"/>
                <w:szCs w:val="20"/>
                <w:lang w:val="hr-HR"/>
              </w:rPr>
              <w:t>vl</w:t>
            </w:r>
            <w:proofErr w:type="spellEnd"/>
            <w:r w:rsidRPr="000E3518">
              <w:rPr>
                <w:rFonts w:eastAsia="Times New Roman"/>
                <w:color w:val="000000"/>
                <w:sz w:val="20"/>
                <w:szCs w:val="20"/>
                <w:lang w:val="hr-HR"/>
              </w:rPr>
              <w:t xml:space="preserve">. Josip </w:t>
            </w:r>
            <w:proofErr w:type="spellStart"/>
            <w:r w:rsidRPr="000E3518">
              <w:rPr>
                <w:rFonts w:eastAsia="Times New Roman"/>
                <w:color w:val="000000"/>
                <w:sz w:val="20"/>
                <w:szCs w:val="20"/>
                <w:lang w:val="hr-HR"/>
              </w:rPr>
              <w:t>Blagus</w:t>
            </w:r>
            <w:proofErr w:type="spellEnd"/>
            <w:r w:rsidRPr="000E3518">
              <w:rPr>
                <w:rFonts w:eastAsia="Times New Roman"/>
                <w:color w:val="000000"/>
                <w:sz w:val="20"/>
                <w:szCs w:val="20"/>
                <w:lang w:val="hr-HR"/>
              </w:rPr>
              <w:t>, HODOŠAN, OIB: 04355628084</w:t>
            </w:r>
          </w:p>
        </w:tc>
        <w:tc>
          <w:tcPr>
            <w:tcW w:w="1366" w:type="dxa"/>
            <w:shd w:val="clear" w:color="auto" w:fill="auto"/>
            <w:noWrap/>
            <w:vAlign w:val="center"/>
            <w:hideMark/>
          </w:tcPr>
          <w:p w14:paraId="33C20BE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239.615,26</w:t>
            </w:r>
          </w:p>
        </w:tc>
        <w:tc>
          <w:tcPr>
            <w:tcW w:w="1559" w:type="dxa"/>
            <w:shd w:val="clear" w:color="auto" w:fill="auto"/>
            <w:noWrap/>
            <w:vAlign w:val="center"/>
            <w:hideMark/>
          </w:tcPr>
          <w:p w14:paraId="365053DF"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205.732,04</w:t>
            </w:r>
          </w:p>
        </w:tc>
      </w:tr>
      <w:tr w:rsidR="000E3518" w:rsidRPr="000E3518" w14:paraId="211608BD" w14:textId="77777777" w:rsidTr="008A74F7">
        <w:trPr>
          <w:trHeight w:val="586"/>
        </w:trPr>
        <w:tc>
          <w:tcPr>
            <w:tcW w:w="1300" w:type="dxa"/>
            <w:shd w:val="clear" w:color="auto" w:fill="auto"/>
            <w:noWrap/>
            <w:vAlign w:val="center"/>
            <w:hideMark/>
          </w:tcPr>
          <w:p w14:paraId="3752A88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8</w:t>
            </w:r>
          </w:p>
        </w:tc>
        <w:tc>
          <w:tcPr>
            <w:tcW w:w="4237" w:type="dxa"/>
            <w:shd w:val="clear" w:color="auto" w:fill="auto"/>
            <w:vAlign w:val="center"/>
            <w:hideMark/>
          </w:tcPr>
          <w:p w14:paraId="7918A3C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C LAB d.o.o., Čakovec, Katarine Zrinski 2/II, OIB: 54013067722</w:t>
            </w:r>
          </w:p>
        </w:tc>
        <w:tc>
          <w:tcPr>
            <w:tcW w:w="1366" w:type="dxa"/>
            <w:shd w:val="clear" w:color="auto" w:fill="auto"/>
            <w:noWrap/>
            <w:vAlign w:val="center"/>
            <w:hideMark/>
          </w:tcPr>
          <w:p w14:paraId="414EF2F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31.855,13</w:t>
            </w:r>
          </w:p>
        </w:tc>
        <w:tc>
          <w:tcPr>
            <w:tcW w:w="1559" w:type="dxa"/>
            <w:shd w:val="clear" w:color="auto" w:fill="auto"/>
            <w:noWrap/>
            <w:vAlign w:val="center"/>
            <w:hideMark/>
          </w:tcPr>
          <w:p w14:paraId="0CCC9FAB"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31.855,13</w:t>
            </w:r>
          </w:p>
        </w:tc>
      </w:tr>
      <w:tr w:rsidR="000E3518" w:rsidRPr="000E3518" w14:paraId="1A7EE2F6" w14:textId="77777777" w:rsidTr="008A74F7">
        <w:trPr>
          <w:trHeight w:val="265"/>
        </w:trPr>
        <w:tc>
          <w:tcPr>
            <w:tcW w:w="1300" w:type="dxa"/>
            <w:shd w:val="clear" w:color="auto" w:fill="auto"/>
            <w:noWrap/>
            <w:vAlign w:val="center"/>
            <w:hideMark/>
          </w:tcPr>
          <w:p w14:paraId="6559F52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9</w:t>
            </w:r>
          </w:p>
        </w:tc>
        <w:tc>
          <w:tcPr>
            <w:tcW w:w="4237" w:type="dxa"/>
            <w:shd w:val="clear" w:color="auto" w:fill="auto"/>
            <w:vAlign w:val="center"/>
            <w:hideMark/>
          </w:tcPr>
          <w:p w14:paraId="471FBA3B"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CROATIA OSIGURANJE d.d., </w:t>
            </w:r>
            <w:proofErr w:type="spellStart"/>
            <w:r w:rsidRPr="000E3518">
              <w:rPr>
                <w:rFonts w:eastAsia="Times New Roman"/>
                <w:color w:val="000000"/>
                <w:sz w:val="20"/>
                <w:szCs w:val="20"/>
                <w:lang w:val="hr-HR"/>
              </w:rPr>
              <w:t>Miramarska</w:t>
            </w:r>
            <w:proofErr w:type="spellEnd"/>
            <w:r w:rsidRPr="000E3518">
              <w:rPr>
                <w:rFonts w:eastAsia="Times New Roman"/>
                <w:color w:val="000000"/>
                <w:sz w:val="20"/>
                <w:szCs w:val="20"/>
                <w:lang w:val="hr-HR"/>
              </w:rPr>
              <w:t xml:space="preserve"> 22, Zagreb, OIB: 26187994862</w:t>
            </w:r>
          </w:p>
        </w:tc>
        <w:tc>
          <w:tcPr>
            <w:tcW w:w="1366" w:type="dxa"/>
            <w:shd w:val="clear" w:color="auto" w:fill="auto"/>
            <w:vAlign w:val="center"/>
            <w:hideMark/>
          </w:tcPr>
          <w:p w14:paraId="27383F1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413.032,93</w:t>
            </w:r>
          </w:p>
        </w:tc>
        <w:tc>
          <w:tcPr>
            <w:tcW w:w="1559" w:type="dxa"/>
            <w:shd w:val="clear" w:color="auto" w:fill="auto"/>
            <w:vAlign w:val="center"/>
            <w:hideMark/>
          </w:tcPr>
          <w:p w14:paraId="33D8AD58"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413.032,93</w:t>
            </w:r>
          </w:p>
        </w:tc>
      </w:tr>
      <w:tr w:rsidR="000E3518" w:rsidRPr="000E3518" w14:paraId="5BE83832" w14:textId="77777777" w:rsidTr="008A74F7">
        <w:trPr>
          <w:trHeight w:val="461"/>
        </w:trPr>
        <w:tc>
          <w:tcPr>
            <w:tcW w:w="1300" w:type="dxa"/>
            <w:shd w:val="clear" w:color="auto" w:fill="auto"/>
            <w:noWrap/>
            <w:vAlign w:val="center"/>
            <w:hideMark/>
          </w:tcPr>
          <w:p w14:paraId="10D5B09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10</w:t>
            </w:r>
          </w:p>
        </w:tc>
        <w:tc>
          <w:tcPr>
            <w:tcW w:w="4237" w:type="dxa"/>
            <w:shd w:val="clear" w:color="auto" w:fill="auto"/>
            <w:vAlign w:val="center"/>
            <w:hideMark/>
          </w:tcPr>
          <w:p w14:paraId="70E5482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ČELIK TRGOVINA d.o.o., Selska cesta 215, Zagreb, OIB: 87252652819</w:t>
            </w:r>
          </w:p>
        </w:tc>
        <w:tc>
          <w:tcPr>
            <w:tcW w:w="1366" w:type="dxa"/>
            <w:shd w:val="clear" w:color="auto" w:fill="auto"/>
            <w:noWrap/>
            <w:vAlign w:val="center"/>
            <w:hideMark/>
          </w:tcPr>
          <w:p w14:paraId="270F020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271.920,94</w:t>
            </w:r>
          </w:p>
        </w:tc>
        <w:tc>
          <w:tcPr>
            <w:tcW w:w="1559" w:type="dxa"/>
            <w:shd w:val="clear" w:color="auto" w:fill="auto"/>
            <w:noWrap/>
            <w:vAlign w:val="center"/>
            <w:hideMark/>
          </w:tcPr>
          <w:p w14:paraId="05CE7196"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85.307,17</w:t>
            </w:r>
          </w:p>
        </w:tc>
      </w:tr>
      <w:tr w:rsidR="000E3518" w:rsidRPr="000E3518" w14:paraId="14710110" w14:textId="77777777" w:rsidTr="008A74F7">
        <w:trPr>
          <w:trHeight w:val="447"/>
        </w:trPr>
        <w:tc>
          <w:tcPr>
            <w:tcW w:w="1300" w:type="dxa"/>
            <w:shd w:val="clear" w:color="auto" w:fill="auto"/>
            <w:noWrap/>
            <w:vAlign w:val="center"/>
            <w:hideMark/>
          </w:tcPr>
          <w:p w14:paraId="76C0B28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11</w:t>
            </w:r>
          </w:p>
        </w:tc>
        <w:tc>
          <w:tcPr>
            <w:tcW w:w="4237" w:type="dxa"/>
            <w:shd w:val="clear" w:color="auto" w:fill="auto"/>
            <w:vAlign w:val="center"/>
            <w:hideMark/>
          </w:tcPr>
          <w:p w14:paraId="598EA3A3"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DAVID BETON d.o.o., Tome </w:t>
            </w:r>
            <w:proofErr w:type="spellStart"/>
            <w:r w:rsidRPr="000E3518">
              <w:rPr>
                <w:rFonts w:eastAsia="Times New Roman"/>
                <w:color w:val="000000"/>
                <w:sz w:val="20"/>
                <w:szCs w:val="20"/>
                <w:lang w:val="hr-HR"/>
              </w:rPr>
              <w:t>Blažeka</w:t>
            </w:r>
            <w:proofErr w:type="spellEnd"/>
            <w:r w:rsidRPr="000E3518">
              <w:rPr>
                <w:rFonts w:eastAsia="Times New Roman"/>
                <w:color w:val="000000"/>
                <w:sz w:val="20"/>
                <w:szCs w:val="20"/>
                <w:lang w:val="hr-HR"/>
              </w:rPr>
              <w:t xml:space="preserve"> 103, </w:t>
            </w:r>
            <w:proofErr w:type="spellStart"/>
            <w:r w:rsidRPr="000E3518">
              <w:rPr>
                <w:rFonts w:eastAsia="Times New Roman"/>
                <w:color w:val="000000"/>
                <w:sz w:val="20"/>
                <w:szCs w:val="20"/>
                <w:lang w:val="hr-HR"/>
              </w:rPr>
              <w:t>Peteranec</w:t>
            </w:r>
            <w:proofErr w:type="spellEnd"/>
            <w:r w:rsidRPr="000E3518">
              <w:rPr>
                <w:rFonts w:eastAsia="Times New Roman"/>
                <w:color w:val="000000"/>
                <w:sz w:val="20"/>
                <w:szCs w:val="20"/>
                <w:lang w:val="hr-HR"/>
              </w:rPr>
              <w:t>, OIB: 07023882885</w:t>
            </w:r>
          </w:p>
        </w:tc>
        <w:tc>
          <w:tcPr>
            <w:tcW w:w="1366" w:type="dxa"/>
            <w:shd w:val="clear" w:color="auto" w:fill="auto"/>
            <w:noWrap/>
            <w:vAlign w:val="center"/>
            <w:hideMark/>
          </w:tcPr>
          <w:p w14:paraId="50288AF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19.252,65</w:t>
            </w:r>
          </w:p>
        </w:tc>
        <w:tc>
          <w:tcPr>
            <w:tcW w:w="1559" w:type="dxa"/>
            <w:shd w:val="clear" w:color="auto" w:fill="auto"/>
            <w:noWrap/>
            <w:vAlign w:val="center"/>
            <w:hideMark/>
          </w:tcPr>
          <w:p w14:paraId="3E671A84"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18.701,62</w:t>
            </w:r>
          </w:p>
        </w:tc>
      </w:tr>
      <w:tr w:rsidR="000E3518" w:rsidRPr="000E3518" w14:paraId="1FB10555" w14:textId="77777777" w:rsidTr="008A74F7">
        <w:trPr>
          <w:trHeight w:val="391"/>
        </w:trPr>
        <w:tc>
          <w:tcPr>
            <w:tcW w:w="1300" w:type="dxa"/>
            <w:shd w:val="clear" w:color="auto" w:fill="auto"/>
            <w:noWrap/>
            <w:vAlign w:val="center"/>
            <w:hideMark/>
          </w:tcPr>
          <w:p w14:paraId="4E4284C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12</w:t>
            </w:r>
          </w:p>
        </w:tc>
        <w:tc>
          <w:tcPr>
            <w:tcW w:w="4237" w:type="dxa"/>
            <w:shd w:val="clear" w:color="auto" w:fill="auto"/>
            <w:vAlign w:val="center"/>
            <w:hideMark/>
          </w:tcPr>
          <w:p w14:paraId="68EB8D98"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EJOT SPOJNA TEHNIKA d.o.o. Zagreb, Lučića Franje 23/3, OIB: 49128061924</w:t>
            </w:r>
          </w:p>
        </w:tc>
        <w:tc>
          <w:tcPr>
            <w:tcW w:w="1366" w:type="dxa"/>
            <w:shd w:val="clear" w:color="auto" w:fill="auto"/>
            <w:noWrap/>
            <w:vAlign w:val="center"/>
            <w:hideMark/>
          </w:tcPr>
          <w:p w14:paraId="2FA3E3E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2.685,22</w:t>
            </w:r>
          </w:p>
        </w:tc>
        <w:tc>
          <w:tcPr>
            <w:tcW w:w="1559" w:type="dxa"/>
            <w:shd w:val="clear" w:color="auto" w:fill="auto"/>
            <w:noWrap/>
            <w:vAlign w:val="center"/>
            <w:hideMark/>
          </w:tcPr>
          <w:p w14:paraId="3D69D22E"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1.774,98</w:t>
            </w:r>
          </w:p>
        </w:tc>
      </w:tr>
      <w:tr w:rsidR="000E3518" w:rsidRPr="000E3518" w14:paraId="2A312E91" w14:textId="77777777" w:rsidTr="008A74F7">
        <w:trPr>
          <w:trHeight w:val="614"/>
        </w:trPr>
        <w:tc>
          <w:tcPr>
            <w:tcW w:w="1300" w:type="dxa"/>
            <w:shd w:val="clear" w:color="auto" w:fill="auto"/>
            <w:noWrap/>
            <w:vAlign w:val="center"/>
            <w:hideMark/>
          </w:tcPr>
          <w:p w14:paraId="6526407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13</w:t>
            </w:r>
          </w:p>
        </w:tc>
        <w:tc>
          <w:tcPr>
            <w:tcW w:w="4237" w:type="dxa"/>
            <w:shd w:val="clear" w:color="auto" w:fill="auto"/>
            <w:vAlign w:val="center"/>
            <w:hideMark/>
          </w:tcPr>
          <w:p w14:paraId="07839349"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ELTING d.o.o., Obrtnička 10, </w:t>
            </w:r>
            <w:proofErr w:type="spellStart"/>
            <w:r w:rsidRPr="000E3518">
              <w:rPr>
                <w:rFonts w:eastAsia="Times New Roman"/>
                <w:color w:val="000000"/>
                <w:sz w:val="20"/>
                <w:szCs w:val="20"/>
                <w:lang w:val="hr-HR"/>
              </w:rPr>
              <w:t>Pućine</w:t>
            </w:r>
            <w:proofErr w:type="spellEnd"/>
            <w:r w:rsidRPr="000E3518">
              <w:rPr>
                <w:rFonts w:eastAsia="Times New Roman"/>
                <w:color w:val="000000"/>
                <w:sz w:val="20"/>
                <w:szCs w:val="20"/>
                <w:lang w:val="hr-HR"/>
              </w:rPr>
              <w:t>, OIB: 36439035170</w:t>
            </w:r>
          </w:p>
        </w:tc>
        <w:tc>
          <w:tcPr>
            <w:tcW w:w="1366" w:type="dxa"/>
            <w:shd w:val="clear" w:color="auto" w:fill="auto"/>
            <w:noWrap/>
            <w:vAlign w:val="center"/>
            <w:hideMark/>
          </w:tcPr>
          <w:p w14:paraId="5DB615A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3.529,66</w:t>
            </w:r>
          </w:p>
        </w:tc>
        <w:tc>
          <w:tcPr>
            <w:tcW w:w="1559" w:type="dxa"/>
            <w:shd w:val="clear" w:color="auto" w:fill="auto"/>
            <w:noWrap/>
            <w:vAlign w:val="center"/>
            <w:hideMark/>
          </w:tcPr>
          <w:p w14:paraId="2D68D7F2"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3.529,66</w:t>
            </w:r>
          </w:p>
        </w:tc>
      </w:tr>
      <w:tr w:rsidR="000E3518" w:rsidRPr="000E3518" w14:paraId="3075B068" w14:textId="77777777" w:rsidTr="008A74F7">
        <w:trPr>
          <w:trHeight w:val="558"/>
        </w:trPr>
        <w:tc>
          <w:tcPr>
            <w:tcW w:w="1300" w:type="dxa"/>
            <w:shd w:val="clear" w:color="auto" w:fill="auto"/>
            <w:noWrap/>
            <w:vAlign w:val="center"/>
            <w:hideMark/>
          </w:tcPr>
          <w:p w14:paraId="3BD4276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14</w:t>
            </w:r>
          </w:p>
        </w:tc>
        <w:tc>
          <w:tcPr>
            <w:tcW w:w="4237" w:type="dxa"/>
            <w:shd w:val="clear" w:color="auto" w:fill="auto"/>
            <w:vAlign w:val="center"/>
            <w:hideMark/>
          </w:tcPr>
          <w:p w14:paraId="54F75847"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ERG d.o.o., </w:t>
            </w:r>
            <w:proofErr w:type="spellStart"/>
            <w:r w:rsidRPr="000E3518">
              <w:rPr>
                <w:rFonts w:eastAsia="Times New Roman"/>
                <w:color w:val="000000"/>
                <w:sz w:val="20"/>
                <w:szCs w:val="20"/>
                <w:lang w:val="hr-HR"/>
              </w:rPr>
              <w:t>Kučanska</w:t>
            </w:r>
            <w:proofErr w:type="spellEnd"/>
            <w:r w:rsidRPr="000E3518">
              <w:rPr>
                <w:rFonts w:eastAsia="Times New Roman"/>
                <w:color w:val="000000"/>
                <w:sz w:val="20"/>
                <w:szCs w:val="20"/>
                <w:lang w:val="hr-HR"/>
              </w:rPr>
              <w:t xml:space="preserve"> 4, Varaždin, OIB: 81424995264</w:t>
            </w:r>
          </w:p>
        </w:tc>
        <w:tc>
          <w:tcPr>
            <w:tcW w:w="1366" w:type="dxa"/>
            <w:shd w:val="clear" w:color="auto" w:fill="auto"/>
            <w:noWrap/>
            <w:vAlign w:val="center"/>
            <w:hideMark/>
          </w:tcPr>
          <w:p w14:paraId="300283C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8.309,83</w:t>
            </w:r>
          </w:p>
        </w:tc>
        <w:tc>
          <w:tcPr>
            <w:tcW w:w="1559" w:type="dxa"/>
            <w:shd w:val="clear" w:color="auto" w:fill="auto"/>
            <w:noWrap/>
            <w:vAlign w:val="center"/>
            <w:hideMark/>
          </w:tcPr>
          <w:p w14:paraId="6B86E114"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8.309,83</w:t>
            </w:r>
          </w:p>
        </w:tc>
      </w:tr>
      <w:tr w:rsidR="000E3518" w:rsidRPr="000E3518" w14:paraId="47452AE6" w14:textId="77777777" w:rsidTr="008A74F7">
        <w:trPr>
          <w:trHeight w:val="600"/>
        </w:trPr>
        <w:tc>
          <w:tcPr>
            <w:tcW w:w="1300" w:type="dxa"/>
            <w:shd w:val="clear" w:color="auto" w:fill="auto"/>
            <w:noWrap/>
            <w:vAlign w:val="center"/>
            <w:hideMark/>
          </w:tcPr>
          <w:p w14:paraId="2DFD4E3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15</w:t>
            </w:r>
          </w:p>
        </w:tc>
        <w:tc>
          <w:tcPr>
            <w:tcW w:w="4237" w:type="dxa"/>
            <w:shd w:val="clear" w:color="auto" w:fill="auto"/>
            <w:vAlign w:val="center"/>
            <w:hideMark/>
          </w:tcPr>
          <w:p w14:paraId="69AF466F"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Erste </w:t>
            </w:r>
            <w:proofErr w:type="spellStart"/>
            <w:r w:rsidRPr="000E3518">
              <w:rPr>
                <w:rFonts w:eastAsia="Times New Roman"/>
                <w:color w:val="000000"/>
                <w:sz w:val="20"/>
                <w:szCs w:val="20"/>
                <w:lang w:val="hr-HR"/>
              </w:rPr>
              <w:t>Card</w:t>
            </w:r>
            <w:proofErr w:type="spellEnd"/>
            <w:r w:rsidRPr="000E3518">
              <w:rPr>
                <w:rFonts w:eastAsia="Times New Roman"/>
                <w:color w:val="000000"/>
                <w:sz w:val="20"/>
                <w:szCs w:val="20"/>
                <w:lang w:val="hr-HR"/>
              </w:rPr>
              <w:t xml:space="preserve"> Club d.o.o. Zagreb, Praška 5, OIB: 85941596441</w:t>
            </w:r>
          </w:p>
        </w:tc>
        <w:tc>
          <w:tcPr>
            <w:tcW w:w="1366" w:type="dxa"/>
            <w:shd w:val="clear" w:color="auto" w:fill="auto"/>
            <w:vAlign w:val="center"/>
            <w:hideMark/>
          </w:tcPr>
          <w:p w14:paraId="042E0D1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148.619,42</w:t>
            </w:r>
          </w:p>
        </w:tc>
        <w:tc>
          <w:tcPr>
            <w:tcW w:w="1559" w:type="dxa"/>
            <w:shd w:val="clear" w:color="auto" w:fill="auto"/>
            <w:noWrap/>
            <w:vAlign w:val="center"/>
            <w:hideMark/>
          </w:tcPr>
          <w:p w14:paraId="75B8A2A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132.002,22</w:t>
            </w:r>
          </w:p>
        </w:tc>
      </w:tr>
      <w:tr w:rsidR="000E3518" w:rsidRPr="000E3518" w14:paraId="5520F663" w14:textId="77777777" w:rsidTr="008A74F7">
        <w:trPr>
          <w:trHeight w:val="628"/>
        </w:trPr>
        <w:tc>
          <w:tcPr>
            <w:tcW w:w="1300" w:type="dxa"/>
            <w:shd w:val="clear" w:color="auto" w:fill="auto"/>
            <w:noWrap/>
            <w:vAlign w:val="center"/>
            <w:hideMark/>
          </w:tcPr>
          <w:p w14:paraId="438B9CF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16</w:t>
            </w:r>
          </w:p>
        </w:tc>
        <w:tc>
          <w:tcPr>
            <w:tcW w:w="4237" w:type="dxa"/>
            <w:shd w:val="clear" w:color="auto" w:fill="auto"/>
            <w:vAlign w:val="center"/>
            <w:hideMark/>
          </w:tcPr>
          <w:p w14:paraId="5E124ACF"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ERUT d.o.o. Zagreb, Luke Kaliterne 9, OIB: 02312465778</w:t>
            </w:r>
          </w:p>
        </w:tc>
        <w:tc>
          <w:tcPr>
            <w:tcW w:w="1366" w:type="dxa"/>
            <w:shd w:val="clear" w:color="auto" w:fill="auto"/>
            <w:vAlign w:val="center"/>
            <w:hideMark/>
          </w:tcPr>
          <w:p w14:paraId="7ECCCA2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132.765,12</w:t>
            </w:r>
          </w:p>
        </w:tc>
        <w:tc>
          <w:tcPr>
            <w:tcW w:w="1559" w:type="dxa"/>
            <w:shd w:val="clear" w:color="auto" w:fill="auto"/>
            <w:noWrap/>
            <w:vAlign w:val="center"/>
            <w:hideMark/>
          </w:tcPr>
          <w:p w14:paraId="11751E88"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33.061,32</w:t>
            </w:r>
          </w:p>
        </w:tc>
      </w:tr>
      <w:tr w:rsidR="000E3518" w:rsidRPr="000E3518" w14:paraId="430CEBBC" w14:textId="77777777" w:rsidTr="008A74F7">
        <w:trPr>
          <w:trHeight w:val="390"/>
        </w:trPr>
        <w:tc>
          <w:tcPr>
            <w:tcW w:w="1300" w:type="dxa"/>
            <w:shd w:val="clear" w:color="auto" w:fill="auto"/>
            <w:noWrap/>
            <w:vAlign w:val="center"/>
            <w:hideMark/>
          </w:tcPr>
          <w:p w14:paraId="6C990988"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lastRenderedPageBreak/>
              <w:t>17</w:t>
            </w:r>
          </w:p>
        </w:tc>
        <w:tc>
          <w:tcPr>
            <w:tcW w:w="4237" w:type="dxa"/>
            <w:shd w:val="clear" w:color="auto" w:fill="auto"/>
            <w:vAlign w:val="center"/>
            <w:hideMark/>
          </w:tcPr>
          <w:p w14:paraId="460F90E1"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FEROS d.o.o., </w:t>
            </w:r>
            <w:proofErr w:type="spellStart"/>
            <w:r w:rsidRPr="000E3518">
              <w:rPr>
                <w:rFonts w:eastAsia="Times New Roman"/>
                <w:color w:val="000000"/>
                <w:sz w:val="20"/>
                <w:szCs w:val="20"/>
                <w:lang w:val="hr-HR"/>
              </w:rPr>
              <w:t>Čulinečka</w:t>
            </w:r>
            <w:proofErr w:type="spellEnd"/>
            <w:r w:rsidRPr="000E3518">
              <w:rPr>
                <w:rFonts w:eastAsia="Times New Roman"/>
                <w:color w:val="000000"/>
                <w:sz w:val="20"/>
                <w:szCs w:val="20"/>
                <w:lang w:val="hr-HR"/>
              </w:rPr>
              <w:t xml:space="preserve"> 234, </w:t>
            </w:r>
            <w:proofErr w:type="spellStart"/>
            <w:r w:rsidRPr="000E3518">
              <w:rPr>
                <w:rFonts w:eastAsia="Times New Roman"/>
                <w:color w:val="000000"/>
                <w:sz w:val="20"/>
                <w:szCs w:val="20"/>
                <w:lang w:val="hr-HR"/>
              </w:rPr>
              <w:t>zagreb</w:t>
            </w:r>
            <w:proofErr w:type="spellEnd"/>
            <w:r w:rsidRPr="000E3518">
              <w:rPr>
                <w:rFonts w:eastAsia="Times New Roman"/>
                <w:color w:val="000000"/>
                <w:sz w:val="20"/>
                <w:szCs w:val="20"/>
                <w:lang w:val="hr-HR"/>
              </w:rPr>
              <w:t>, OIB: 91115557093</w:t>
            </w:r>
          </w:p>
        </w:tc>
        <w:tc>
          <w:tcPr>
            <w:tcW w:w="1366" w:type="dxa"/>
            <w:shd w:val="clear" w:color="auto" w:fill="auto"/>
            <w:noWrap/>
            <w:vAlign w:val="center"/>
            <w:hideMark/>
          </w:tcPr>
          <w:p w14:paraId="5E35E5E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758.805,20</w:t>
            </w:r>
          </w:p>
        </w:tc>
        <w:tc>
          <w:tcPr>
            <w:tcW w:w="1559" w:type="dxa"/>
            <w:shd w:val="clear" w:color="auto" w:fill="auto"/>
            <w:noWrap/>
            <w:vAlign w:val="center"/>
            <w:hideMark/>
          </w:tcPr>
          <w:p w14:paraId="54C274F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709.134,83</w:t>
            </w:r>
          </w:p>
        </w:tc>
      </w:tr>
      <w:tr w:rsidR="000E3518" w:rsidRPr="000E3518" w14:paraId="3485882A" w14:textId="77777777" w:rsidTr="008A74F7">
        <w:trPr>
          <w:trHeight w:val="600"/>
        </w:trPr>
        <w:tc>
          <w:tcPr>
            <w:tcW w:w="1300" w:type="dxa"/>
            <w:shd w:val="clear" w:color="auto" w:fill="auto"/>
            <w:noWrap/>
            <w:vAlign w:val="center"/>
            <w:hideMark/>
          </w:tcPr>
          <w:p w14:paraId="61BC6F4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18</w:t>
            </w:r>
          </w:p>
        </w:tc>
        <w:tc>
          <w:tcPr>
            <w:tcW w:w="4237" w:type="dxa"/>
            <w:shd w:val="clear" w:color="auto" w:fill="auto"/>
            <w:vAlign w:val="center"/>
            <w:hideMark/>
          </w:tcPr>
          <w:p w14:paraId="1504CFE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FIDENS PRIJEVOZ d.o.o. Zagreb, </w:t>
            </w:r>
            <w:proofErr w:type="spellStart"/>
            <w:r w:rsidRPr="000E3518">
              <w:rPr>
                <w:rFonts w:eastAsia="Times New Roman"/>
                <w:color w:val="000000"/>
                <w:sz w:val="20"/>
                <w:szCs w:val="20"/>
                <w:lang w:val="hr-HR"/>
              </w:rPr>
              <w:t>Čulinečka</w:t>
            </w:r>
            <w:proofErr w:type="spellEnd"/>
            <w:r w:rsidRPr="000E3518">
              <w:rPr>
                <w:rFonts w:eastAsia="Times New Roman"/>
                <w:color w:val="000000"/>
                <w:sz w:val="20"/>
                <w:szCs w:val="20"/>
                <w:lang w:val="hr-HR"/>
              </w:rPr>
              <w:t xml:space="preserve"> cesta 221c, OIB: 30648279396</w:t>
            </w:r>
          </w:p>
        </w:tc>
        <w:tc>
          <w:tcPr>
            <w:tcW w:w="1366" w:type="dxa"/>
            <w:shd w:val="clear" w:color="auto" w:fill="auto"/>
            <w:noWrap/>
            <w:vAlign w:val="center"/>
            <w:hideMark/>
          </w:tcPr>
          <w:p w14:paraId="74A9A39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5.905,65</w:t>
            </w:r>
          </w:p>
        </w:tc>
        <w:tc>
          <w:tcPr>
            <w:tcW w:w="1559" w:type="dxa"/>
            <w:shd w:val="clear" w:color="auto" w:fill="auto"/>
            <w:noWrap/>
            <w:vAlign w:val="center"/>
            <w:hideMark/>
          </w:tcPr>
          <w:p w14:paraId="2AF5D8A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5.905,65</w:t>
            </w:r>
          </w:p>
        </w:tc>
      </w:tr>
      <w:tr w:rsidR="000E3518" w:rsidRPr="000E3518" w14:paraId="75AB0E26" w14:textId="77777777" w:rsidTr="008A74F7">
        <w:trPr>
          <w:trHeight w:val="488"/>
        </w:trPr>
        <w:tc>
          <w:tcPr>
            <w:tcW w:w="1300" w:type="dxa"/>
            <w:shd w:val="clear" w:color="auto" w:fill="auto"/>
            <w:noWrap/>
            <w:vAlign w:val="center"/>
            <w:hideMark/>
          </w:tcPr>
          <w:p w14:paraId="01C572A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19</w:t>
            </w:r>
          </w:p>
        </w:tc>
        <w:tc>
          <w:tcPr>
            <w:tcW w:w="4237" w:type="dxa"/>
            <w:shd w:val="clear" w:color="auto" w:fill="auto"/>
            <w:vAlign w:val="center"/>
            <w:hideMark/>
          </w:tcPr>
          <w:p w14:paraId="0ECC1769"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FOLIPLAST d.o.o., Zagrebačka </w:t>
            </w:r>
            <w:proofErr w:type="spellStart"/>
            <w:r w:rsidRPr="000E3518">
              <w:rPr>
                <w:rFonts w:eastAsia="Times New Roman"/>
                <w:color w:val="000000"/>
                <w:sz w:val="20"/>
                <w:szCs w:val="20"/>
                <w:lang w:val="hr-HR"/>
              </w:rPr>
              <w:t>bb</w:t>
            </w:r>
            <w:proofErr w:type="spellEnd"/>
            <w:r w:rsidRPr="000E3518">
              <w:rPr>
                <w:rFonts w:eastAsia="Times New Roman"/>
                <w:color w:val="000000"/>
                <w:sz w:val="20"/>
                <w:szCs w:val="20"/>
                <w:lang w:val="hr-HR"/>
              </w:rPr>
              <w:t>, Novi Marof, OIB: 06642747256</w:t>
            </w:r>
          </w:p>
        </w:tc>
        <w:tc>
          <w:tcPr>
            <w:tcW w:w="1366" w:type="dxa"/>
            <w:shd w:val="clear" w:color="auto" w:fill="auto"/>
            <w:noWrap/>
            <w:vAlign w:val="center"/>
            <w:hideMark/>
          </w:tcPr>
          <w:p w14:paraId="46AAC71A"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71.123,86</w:t>
            </w:r>
          </w:p>
        </w:tc>
        <w:tc>
          <w:tcPr>
            <w:tcW w:w="1559" w:type="dxa"/>
            <w:shd w:val="clear" w:color="auto" w:fill="auto"/>
            <w:noWrap/>
            <w:vAlign w:val="center"/>
            <w:hideMark/>
          </w:tcPr>
          <w:p w14:paraId="20A50484"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35.704,85</w:t>
            </w:r>
          </w:p>
        </w:tc>
      </w:tr>
      <w:tr w:rsidR="000E3518" w:rsidRPr="000E3518" w14:paraId="72FB8D8E" w14:textId="77777777" w:rsidTr="008A74F7">
        <w:trPr>
          <w:trHeight w:val="684"/>
        </w:trPr>
        <w:tc>
          <w:tcPr>
            <w:tcW w:w="1300" w:type="dxa"/>
            <w:shd w:val="clear" w:color="auto" w:fill="auto"/>
            <w:noWrap/>
            <w:vAlign w:val="center"/>
            <w:hideMark/>
          </w:tcPr>
          <w:p w14:paraId="3E4AAB9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20</w:t>
            </w:r>
          </w:p>
        </w:tc>
        <w:tc>
          <w:tcPr>
            <w:tcW w:w="4237" w:type="dxa"/>
            <w:shd w:val="clear" w:color="auto" w:fill="auto"/>
            <w:vAlign w:val="center"/>
            <w:hideMark/>
          </w:tcPr>
          <w:p w14:paraId="51A6576A"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FORTUNA PROMET d.o.o., Zaprešić, J. </w:t>
            </w:r>
            <w:proofErr w:type="spellStart"/>
            <w:r w:rsidRPr="000E3518">
              <w:rPr>
                <w:rFonts w:eastAsia="Times New Roman"/>
                <w:color w:val="000000"/>
                <w:sz w:val="20"/>
                <w:szCs w:val="20"/>
                <w:lang w:val="hr-HR"/>
              </w:rPr>
              <w:t>Oršića</w:t>
            </w:r>
            <w:proofErr w:type="spellEnd"/>
            <w:r w:rsidRPr="000E3518">
              <w:rPr>
                <w:rFonts w:eastAsia="Times New Roman"/>
                <w:color w:val="000000"/>
                <w:sz w:val="20"/>
                <w:szCs w:val="20"/>
                <w:lang w:val="hr-HR"/>
              </w:rPr>
              <w:t xml:space="preserve"> 14, OIB: 35191178534</w:t>
            </w:r>
          </w:p>
        </w:tc>
        <w:tc>
          <w:tcPr>
            <w:tcW w:w="1366" w:type="dxa"/>
            <w:shd w:val="clear" w:color="auto" w:fill="auto"/>
            <w:vAlign w:val="center"/>
            <w:hideMark/>
          </w:tcPr>
          <w:p w14:paraId="75744BE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151.792,57</w:t>
            </w:r>
          </w:p>
        </w:tc>
        <w:tc>
          <w:tcPr>
            <w:tcW w:w="1559" w:type="dxa"/>
            <w:shd w:val="clear" w:color="auto" w:fill="auto"/>
            <w:noWrap/>
            <w:vAlign w:val="center"/>
            <w:hideMark/>
          </w:tcPr>
          <w:p w14:paraId="098FF6CB"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134.541,55</w:t>
            </w:r>
          </w:p>
        </w:tc>
      </w:tr>
      <w:tr w:rsidR="000E3518" w:rsidRPr="000E3518" w14:paraId="3CF7B861" w14:textId="77777777" w:rsidTr="008A74F7">
        <w:trPr>
          <w:trHeight w:val="404"/>
        </w:trPr>
        <w:tc>
          <w:tcPr>
            <w:tcW w:w="1300" w:type="dxa"/>
            <w:shd w:val="clear" w:color="auto" w:fill="auto"/>
            <w:noWrap/>
            <w:vAlign w:val="center"/>
            <w:hideMark/>
          </w:tcPr>
          <w:p w14:paraId="3772693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21</w:t>
            </w:r>
          </w:p>
        </w:tc>
        <w:tc>
          <w:tcPr>
            <w:tcW w:w="4237" w:type="dxa"/>
            <w:shd w:val="clear" w:color="auto" w:fill="auto"/>
            <w:vAlign w:val="center"/>
            <w:hideMark/>
          </w:tcPr>
          <w:p w14:paraId="3B3A1FCB"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FRAGMAT H d.o.o., Donja </w:t>
            </w:r>
            <w:proofErr w:type="spellStart"/>
            <w:r w:rsidRPr="000E3518">
              <w:rPr>
                <w:rFonts w:eastAsia="Times New Roman"/>
                <w:color w:val="000000"/>
                <w:sz w:val="20"/>
                <w:szCs w:val="20"/>
                <w:lang w:val="hr-HR"/>
              </w:rPr>
              <w:t>Paćetina</w:t>
            </w:r>
            <w:proofErr w:type="spellEnd"/>
            <w:r w:rsidRPr="000E3518">
              <w:rPr>
                <w:rFonts w:eastAsia="Times New Roman"/>
                <w:color w:val="000000"/>
                <w:sz w:val="20"/>
                <w:szCs w:val="20"/>
                <w:lang w:val="hr-HR"/>
              </w:rPr>
              <w:t xml:space="preserve"> 1a, Sveti Križ </w:t>
            </w:r>
            <w:proofErr w:type="spellStart"/>
            <w:r w:rsidRPr="000E3518">
              <w:rPr>
                <w:rFonts w:eastAsia="Times New Roman"/>
                <w:color w:val="000000"/>
                <w:sz w:val="20"/>
                <w:szCs w:val="20"/>
                <w:lang w:val="hr-HR"/>
              </w:rPr>
              <w:t>Začretje</w:t>
            </w:r>
            <w:proofErr w:type="spellEnd"/>
            <w:r w:rsidRPr="000E3518">
              <w:rPr>
                <w:rFonts w:eastAsia="Times New Roman"/>
                <w:color w:val="000000"/>
                <w:sz w:val="20"/>
                <w:szCs w:val="20"/>
                <w:lang w:val="hr-HR"/>
              </w:rPr>
              <w:t>, OIB: 79245189795</w:t>
            </w:r>
          </w:p>
        </w:tc>
        <w:tc>
          <w:tcPr>
            <w:tcW w:w="1366" w:type="dxa"/>
            <w:shd w:val="clear" w:color="auto" w:fill="auto"/>
            <w:noWrap/>
            <w:vAlign w:val="center"/>
            <w:hideMark/>
          </w:tcPr>
          <w:p w14:paraId="3FE281E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94.697,55</w:t>
            </w:r>
          </w:p>
        </w:tc>
        <w:tc>
          <w:tcPr>
            <w:tcW w:w="1559" w:type="dxa"/>
            <w:shd w:val="clear" w:color="auto" w:fill="auto"/>
            <w:noWrap/>
            <w:vAlign w:val="center"/>
            <w:hideMark/>
          </w:tcPr>
          <w:p w14:paraId="6F9EDFA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39.368,73</w:t>
            </w:r>
          </w:p>
        </w:tc>
      </w:tr>
      <w:tr w:rsidR="000E3518" w:rsidRPr="000E3518" w14:paraId="38388D8E" w14:textId="77777777" w:rsidTr="008A74F7">
        <w:trPr>
          <w:trHeight w:val="516"/>
        </w:trPr>
        <w:tc>
          <w:tcPr>
            <w:tcW w:w="1300" w:type="dxa"/>
            <w:shd w:val="clear" w:color="auto" w:fill="auto"/>
            <w:noWrap/>
            <w:vAlign w:val="center"/>
            <w:hideMark/>
          </w:tcPr>
          <w:p w14:paraId="0669347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22</w:t>
            </w:r>
          </w:p>
        </w:tc>
        <w:tc>
          <w:tcPr>
            <w:tcW w:w="4237" w:type="dxa"/>
            <w:shd w:val="clear" w:color="auto" w:fill="auto"/>
            <w:vAlign w:val="center"/>
            <w:hideMark/>
          </w:tcPr>
          <w:p w14:paraId="0D0F4B52"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GKP ČAKOM d.o.o., </w:t>
            </w:r>
            <w:proofErr w:type="spellStart"/>
            <w:r w:rsidRPr="000E3518">
              <w:rPr>
                <w:rFonts w:eastAsia="Times New Roman"/>
                <w:color w:val="000000"/>
                <w:sz w:val="20"/>
                <w:szCs w:val="20"/>
                <w:lang w:val="hr-HR"/>
              </w:rPr>
              <w:t>Mihovljanska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bb</w:t>
            </w:r>
            <w:proofErr w:type="spellEnd"/>
            <w:r w:rsidRPr="000E3518">
              <w:rPr>
                <w:rFonts w:eastAsia="Times New Roman"/>
                <w:color w:val="000000"/>
                <w:sz w:val="20"/>
                <w:szCs w:val="20"/>
                <w:lang w:val="hr-HR"/>
              </w:rPr>
              <w:t>, Čakovec, OIB: 14001865632</w:t>
            </w:r>
          </w:p>
        </w:tc>
        <w:tc>
          <w:tcPr>
            <w:tcW w:w="1366" w:type="dxa"/>
            <w:shd w:val="clear" w:color="auto" w:fill="auto"/>
            <w:noWrap/>
            <w:vAlign w:val="center"/>
            <w:hideMark/>
          </w:tcPr>
          <w:p w14:paraId="1EC94D3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16.853,52</w:t>
            </w:r>
          </w:p>
        </w:tc>
        <w:tc>
          <w:tcPr>
            <w:tcW w:w="1559" w:type="dxa"/>
            <w:shd w:val="clear" w:color="auto" w:fill="auto"/>
            <w:noWrap/>
            <w:vAlign w:val="center"/>
            <w:hideMark/>
          </w:tcPr>
          <w:p w14:paraId="2BA37126"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12.553,52</w:t>
            </w:r>
          </w:p>
        </w:tc>
      </w:tr>
      <w:tr w:rsidR="000E3518" w:rsidRPr="000E3518" w14:paraId="32282D7F" w14:textId="77777777" w:rsidTr="008A74F7">
        <w:trPr>
          <w:trHeight w:val="460"/>
        </w:trPr>
        <w:tc>
          <w:tcPr>
            <w:tcW w:w="1300" w:type="dxa"/>
            <w:shd w:val="clear" w:color="auto" w:fill="auto"/>
            <w:noWrap/>
            <w:vAlign w:val="center"/>
            <w:hideMark/>
          </w:tcPr>
          <w:p w14:paraId="6C9B56C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23</w:t>
            </w:r>
          </w:p>
        </w:tc>
        <w:tc>
          <w:tcPr>
            <w:tcW w:w="4237" w:type="dxa"/>
            <w:shd w:val="clear" w:color="auto" w:fill="auto"/>
            <w:vAlign w:val="center"/>
            <w:hideMark/>
          </w:tcPr>
          <w:p w14:paraId="1E5BFF9C"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GRAD ČAKOVEC, Kralja Tomislava 15, ČAKOVEC, OIB: 44427688822</w:t>
            </w:r>
          </w:p>
        </w:tc>
        <w:tc>
          <w:tcPr>
            <w:tcW w:w="1366" w:type="dxa"/>
            <w:shd w:val="clear" w:color="auto" w:fill="auto"/>
            <w:vAlign w:val="center"/>
            <w:hideMark/>
          </w:tcPr>
          <w:p w14:paraId="4A69C0E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224.880,24</w:t>
            </w:r>
          </w:p>
        </w:tc>
        <w:tc>
          <w:tcPr>
            <w:tcW w:w="1559" w:type="dxa"/>
            <w:shd w:val="clear" w:color="auto" w:fill="auto"/>
            <w:noWrap/>
            <w:vAlign w:val="center"/>
            <w:hideMark/>
          </w:tcPr>
          <w:p w14:paraId="5619ADAA"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105.774,05</w:t>
            </w:r>
          </w:p>
        </w:tc>
      </w:tr>
      <w:tr w:rsidR="000E3518" w:rsidRPr="000E3518" w14:paraId="5B16BD86" w14:textId="77777777" w:rsidTr="008A74F7">
        <w:trPr>
          <w:trHeight w:val="515"/>
        </w:trPr>
        <w:tc>
          <w:tcPr>
            <w:tcW w:w="1300" w:type="dxa"/>
            <w:shd w:val="clear" w:color="auto" w:fill="auto"/>
            <w:noWrap/>
            <w:vAlign w:val="center"/>
            <w:hideMark/>
          </w:tcPr>
          <w:p w14:paraId="4A6639B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24</w:t>
            </w:r>
          </w:p>
        </w:tc>
        <w:tc>
          <w:tcPr>
            <w:tcW w:w="4237" w:type="dxa"/>
            <w:shd w:val="clear" w:color="auto" w:fill="auto"/>
            <w:vAlign w:val="center"/>
            <w:hideMark/>
          </w:tcPr>
          <w:p w14:paraId="4EC07CB1"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GUMIIMPEX-GRP d.d., </w:t>
            </w:r>
            <w:proofErr w:type="spellStart"/>
            <w:r w:rsidRPr="000E3518">
              <w:rPr>
                <w:rFonts w:eastAsia="Times New Roman"/>
                <w:color w:val="000000"/>
                <w:sz w:val="20"/>
                <w:szCs w:val="20"/>
                <w:lang w:val="hr-HR"/>
              </w:rPr>
              <w:t>Pavleka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Miškine</w:t>
            </w:r>
            <w:proofErr w:type="spellEnd"/>
            <w:r w:rsidRPr="000E3518">
              <w:rPr>
                <w:rFonts w:eastAsia="Times New Roman"/>
                <w:color w:val="000000"/>
                <w:sz w:val="20"/>
                <w:szCs w:val="20"/>
                <w:lang w:val="hr-HR"/>
              </w:rPr>
              <w:t xml:space="preserve"> 64c, Varaždin, OIB: 82298562620</w:t>
            </w:r>
          </w:p>
        </w:tc>
        <w:tc>
          <w:tcPr>
            <w:tcW w:w="1366" w:type="dxa"/>
            <w:shd w:val="clear" w:color="auto" w:fill="auto"/>
            <w:vAlign w:val="center"/>
            <w:hideMark/>
          </w:tcPr>
          <w:p w14:paraId="497C650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3.889,62</w:t>
            </w:r>
          </w:p>
        </w:tc>
        <w:tc>
          <w:tcPr>
            <w:tcW w:w="1559" w:type="dxa"/>
            <w:shd w:val="clear" w:color="auto" w:fill="auto"/>
            <w:noWrap/>
            <w:vAlign w:val="center"/>
            <w:hideMark/>
          </w:tcPr>
          <w:p w14:paraId="443C5F0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1.943,46</w:t>
            </w:r>
          </w:p>
        </w:tc>
      </w:tr>
      <w:tr w:rsidR="000E3518" w:rsidRPr="000E3518" w14:paraId="41B2FCAA" w14:textId="77777777" w:rsidTr="008A74F7">
        <w:trPr>
          <w:trHeight w:val="571"/>
        </w:trPr>
        <w:tc>
          <w:tcPr>
            <w:tcW w:w="1300" w:type="dxa"/>
            <w:shd w:val="clear" w:color="auto" w:fill="auto"/>
            <w:noWrap/>
            <w:vAlign w:val="center"/>
            <w:hideMark/>
          </w:tcPr>
          <w:p w14:paraId="1271B50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25</w:t>
            </w:r>
          </w:p>
        </w:tc>
        <w:tc>
          <w:tcPr>
            <w:tcW w:w="4237" w:type="dxa"/>
            <w:shd w:val="clear" w:color="auto" w:fill="auto"/>
            <w:vAlign w:val="center"/>
            <w:hideMark/>
          </w:tcPr>
          <w:p w14:paraId="2F3B2809"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HELB d.o.o., Slavka Kolara 4, Dugo Selo, OIB: 38935991904</w:t>
            </w:r>
          </w:p>
        </w:tc>
        <w:tc>
          <w:tcPr>
            <w:tcW w:w="1366" w:type="dxa"/>
            <w:shd w:val="clear" w:color="auto" w:fill="auto"/>
            <w:noWrap/>
            <w:vAlign w:val="center"/>
            <w:hideMark/>
          </w:tcPr>
          <w:p w14:paraId="0B7BAE3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154.027,92</w:t>
            </w:r>
          </w:p>
        </w:tc>
        <w:tc>
          <w:tcPr>
            <w:tcW w:w="1559" w:type="dxa"/>
            <w:shd w:val="clear" w:color="auto" w:fill="auto"/>
            <w:noWrap/>
            <w:vAlign w:val="center"/>
            <w:hideMark/>
          </w:tcPr>
          <w:p w14:paraId="22D78917"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154.027,92</w:t>
            </w:r>
          </w:p>
        </w:tc>
      </w:tr>
      <w:tr w:rsidR="000E3518" w:rsidRPr="000E3518" w14:paraId="154BFBEF" w14:textId="77777777" w:rsidTr="008A74F7">
        <w:trPr>
          <w:trHeight w:val="459"/>
        </w:trPr>
        <w:tc>
          <w:tcPr>
            <w:tcW w:w="1300" w:type="dxa"/>
            <w:shd w:val="clear" w:color="auto" w:fill="auto"/>
            <w:noWrap/>
            <w:vAlign w:val="center"/>
            <w:hideMark/>
          </w:tcPr>
          <w:p w14:paraId="0A93E04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26</w:t>
            </w:r>
          </w:p>
        </w:tc>
        <w:tc>
          <w:tcPr>
            <w:tcW w:w="4237" w:type="dxa"/>
            <w:shd w:val="clear" w:color="auto" w:fill="auto"/>
            <w:vAlign w:val="center"/>
            <w:hideMark/>
          </w:tcPr>
          <w:p w14:paraId="660FA117"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HEP  OPSKRBA d.o.o. Zagreb, Ulica grada Vukovara 37, OIB: 63073332379</w:t>
            </w:r>
          </w:p>
        </w:tc>
        <w:tc>
          <w:tcPr>
            <w:tcW w:w="1366" w:type="dxa"/>
            <w:shd w:val="clear" w:color="auto" w:fill="auto"/>
            <w:noWrap/>
            <w:vAlign w:val="center"/>
            <w:hideMark/>
          </w:tcPr>
          <w:p w14:paraId="00A3CA0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31.803,05</w:t>
            </w:r>
          </w:p>
        </w:tc>
        <w:tc>
          <w:tcPr>
            <w:tcW w:w="1559" w:type="dxa"/>
            <w:shd w:val="clear" w:color="auto" w:fill="auto"/>
            <w:noWrap/>
            <w:vAlign w:val="center"/>
            <w:hideMark/>
          </w:tcPr>
          <w:p w14:paraId="2689F36A"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31.803,05</w:t>
            </w:r>
          </w:p>
        </w:tc>
      </w:tr>
      <w:tr w:rsidR="000E3518" w:rsidRPr="000E3518" w14:paraId="40951DBD" w14:textId="77777777" w:rsidTr="008A74F7">
        <w:trPr>
          <w:trHeight w:val="851"/>
        </w:trPr>
        <w:tc>
          <w:tcPr>
            <w:tcW w:w="1300" w:type="dxa"/>
            <w:shd w:val="clear" w:color="auto" w:fill="auto"/>
            <w:noWrap/>
            <w:vAlign w:val="center"/>
            <w:hideMark/>
          </w:tcPr>
          <w:p w14:paraId="1F0CB75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27</w:t>
            </w:r>
          </w:p>
        </w:tc>
        <w:tc>
          <w:tcPr>
            <w:tcW w:w="4237" w:type="dxa"/>
            <w:shd w:val="clear" w:color="auto" w:fill="auto"/>
            <w:vAlign w:val="center"/>
            <w:hideMark/>
          </w:tcPr>
          <w:p w14:paraId="45E12BBA"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HEP-OPERATOR DISTRIBUCIJSKOG SUSTAVA d.o.o., Elektra Čakovec, Žrtava fašizma 2, OIB: 46830600751</w:t>
            </w:r>
          </w:p>
        </w:tc>
        <w:tc>
          <w:tcPr>
            <w:tcW w:w="1366" w:type="dxa"/>
            <w:shd w:val="clear" w:color="auto" w:fill="auto"/>
            <w:vAlign w:val="center"/>
            <w:hideMark/>
          </w:tcPr>
          <w:p w14:paraId="6A574E7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137.445,75</w:t>
            </w:r>
          </w:p>
        </w:tc>
        <w:tc>
          <w:tcPr>
            <w:tcW w:w="1559" w:type="dxa"/>
            <w:shd w:val="clear" w:color="auto" w:fill="auto"/>
            <w:vAlign w:val="center"/>
            <w:hideMark/>
          </w:tcPr>
          <w:p w14:paraId="326AA6FE"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137.445,75</w:t>
            </w:r>
          </w:p>
        </w:tc>
      </w:tr>
      <w:tr w:rsidR="000E3518" w:rsidRPr="000E3518" w14:paraId="30D04BCA" w14:textId="77777777" w:rsidTr="008A74F7">
        <w:trPr>
          <w:trHeight w:val="586"/>
        </w:trPr>
        <w:tc>
          <w:tcPr>
            <w:tcW w:w="1300" w:type="dxa"/>
            <w:shd w:val="clear" w:color="auto" w:fill="auto"/>
            <w:noWrap/>
            <w:vAlign w:val="center"/>
            <w:hideMark/>
          </w:tcPr>
          <w:p w14:paraId="33A2AFB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28</w:t>
            </w:r>
          </w:p>
        </w:tc>
        <w:tc>
          <w:tcPr>
            <w:tcW w:w="4237" w:type="dxa"/>
            <w:shd w:val="clear" w:color="auto" w:fill="auto"/>
            <w:vAlign w:val="center"/>
            <w:hideMark/>
          </w:tcPr>
          <w:p w14:paraId="033C6B22"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HILKO d.o.o., dr. Ante Starčevića 37, Čakovec, OIB: 17929171914</w:t>
            </w:r>
          </w:p>
        </w:tc>
        <w:tc>
          <w:tcPr>
            <w:tcW w:w="1366" w:type="dxa"/>
            <w:shd w:val="clear" w:color="auto" w:fill="auto"/>
            <w:noWrap/>
            <w:vAlign w:val="center"/>
            <w:hideMark/>
          </w:tcPr>
          <w:p w14:paraId="3FE6B4C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22.819,05</w:t>
            </w:r>
          </w:p>
        </w:tc>
        <w:tc>
          <w:tcPr>
            <w:tcW w:w="1559" w:type="dxa"/>
            <w:shd w:val="clear" w:color="auto" w:fill="auto"/>
            <w:noWrap/>
            <w:vAlign w:val="center"/>
            <w:hideMark/>
          </w:tcPr>
          <w:p w14:paraId="10B2A77E"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22.819,05</w:t>
            </w:r>
          </w:p>
        </w:tc>
      </w:tr>
      <w:tr w:rsidR="000E3518" w:rsidRPr="000E3518" w14:paraId="76606FA9" w14:textId="77777777" w:rsidTr="008A74F7">
        <w:trPr>
          <w:trHeight w:val="558"/>
        </w:trPr>
        <w:tc>
          <w:tcPr>
            <w:tcW w:w="1300" w:type="dxa"/>
            <w:shd w:val="clear" w:color="auto" w:fill="auto"/>
            <w:noWrap/>
            <w:vAlign w:val="center"/>
            <w:hideMark/>
          </w:tcPr>
          <w:p w14:paraId="41F8550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29</w:t>
            </w:r>
          </w:p>
        </w:tc>
        <w:tc>
          <w:tcPr>
            <w:tcW w:w="4237" w:type="dxa"/>
            <w:shd w:val="clear" w:color="auto" w:fill="auto"/>
            <w:vAlign w:val="center"/>
            <w:hideMark/>
          </w:tcPr>
          <w:p w14:paraId="6EE1F249"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HP-HRVATSKA POŠTA d.d., Zagreb, </w:t>
            </w:r>
            <w:proofErr w:type="spellStart"/>
            <w:r w:rsidRPr="000E3518">
              <w:rPr>
                <w:rFonts w:eastAsia="Times New Roman"/>
                <w:color w:val="000000"/>
                <w:sz w:val="20"/>
                <w:szCs w:val="20"/>
                <w:lang w:val="hr-HR"/>
              </w:rPr>
              <w:t>Jurišićeva</w:t>
            </w:r>
            <w:proofErr w:type="spellEnd"/>
            <w:r w:rsidRPr="000E3518">
              <w:rPr>
                <w:rFonts w:eastAsia="Times New Roman"/>
                <w:color w:val="000000"/>
                <w:sz w:val="20"/>
                <w:szCs w:val="20"/>
                <w:lang w:val="hr-HR"/>
              </w:rPr>
              <w:t xml:space="preserve"> 13, OIB: 87311810356</w:t>
            </w:r>
          </w:p>
        </w:tc>
        <w:tc>
          <w:tcPr>
            <w:tcW w:w="1366" w:type="dxa"/>
            <w:shd w:val="clear" w:color="auto" w:fill="auto"/>
            <w:noWrap/>
            <w:vAlign w:val="center"/>
            <w:hideMark/>
          </w:tcPr>
          <w:p w14:paraId="6D18BC1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6.735,47</w:t>
            </w:r>
          </w:p>
        </w:tc>
        <w:tc>
          <w:tcPr>
            <w:tcW w:w="1559" w:type="dxa"/>
            <w:shd w:val="clear" w:color="auto" w:fill="auto"/>
            <w:noWrap/>
            <w:vAlign w:val="center"/>
            <w:hideMark/>
          </w:tcPr>
          <w:p w14:paraId="68F411E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3.598,46</w:t>
            </w:r>
          </w:p>
        </w:tc>
      </w:tr>
      <w:tr w:rsidR="000E3518" w:rsidRPr="000E3518" w14:paraId="3D5CBD8B" w14:textId="77777777" w:rsidTr="008A74F7">
        <w:trPr>
          <w:trHeight w:val="446"/>
        </w:trPr>
        <w:tc>
          <w:tcPr>
            <w:tcW w:w="1300" w:type="dxa"/>
            <w:shd w:val="clear" w:color="auto" w:fill="auto"/>
            <w:noWrap/>
            <w:vAlign w:val="center"/>
            <w:hideMark/>
          </w:tcPr>
          <w:p w14:paraId="6CA899E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30</w:t>
            </w:r>
          </w:p>
        </w:tc>
        <w:tc>
          <w:tcPr>
            <w:tcW w:w="4237" w:type="dxa"/>
            <w:shd w:val="clear" w:color="auto" w:fill="auto"/>
            <w:vAlign w:val="center"/>
            <w:hideMark/>
          </w:tcPr>
          <w:p w14:paraId="1B264343"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HRVATSKE ŠUME d.o.o. Zagreb, Ljudevita Farkaša </w:t>
            </w:r>
            <w:proofErr w:type="spellStart"/>
            <w:r w:rsidRPr="000E3518">
              <w:rPr>
                <w:rFonts w:eastAsia="Times New Roman"/>
                <w:color w:val="000000"/>
                <w:sz w:val="20"/>
                <w:szCs w:val="20"/>
                <w:lang w:val="hr-HR"/>
              </w:rPr>
              <w:t>Vukotinovića</w:t>
            </w:r>
            <w:proofErr w:type="spellEnd"/>
            <w:r w:rsidRPr="000E3518">
              <w:rPr>
                <w:rFonts w:eastAsia="Times New Roman"/>
                <w:color w:val="000000"/>
                <w:sz w:val="20"/>
                <w:szCs w:val="20"/>
                <w:lang w:val="hr-HR"/>
              </w:rPr>
              <w:t xml:space="preserve"> 2, OIB: 69693144506</w:t>
            </w:r>
          </w:p>
        </w:tc>
        <w:tc>
          <w:tcPr>
            <w:tcW w:w="1366" w:type="dxa"/>
            <w:shd w:val="clear" w:color="auto" w:fill="auto"/>
            <w:noWrap/>
            <w:vAlign w:val="center"/>
            <w:hideMark/>
          </w:tcPr>
          <w:p w14:paraId="25EF284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384.646,14</w:t>
            </w:r>
          </w:p>
        </w:tc>
        <w:tc>
          <w:tcPr>
            <w:tcW w:w="1559" w:type="dxa"/>
            <w:shd w:val="clear" w:color="auto" w:fill="auto"/>
            <w:noWrap/>
            <w:vAlign w:val="center"/>
            <w:hideMark/>
          </w:tcPr>
          <w:p w14:paraId="62E9C5F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40.883,63</w:t>
            </w:r>
          </w:p>
        </w:tc>
      </w:tr>
      <w:tr w:rsidR="000E3518" w:rsidRPr="000E3518" w14:paraId="5B65018E" w14:textId="77777777" w:rsidTr="008A74F7">
        <w:trPr>
          <w:trHeight w:val="740"/>
        </w:trPr>
        <w:tc>
          <w:tcPr>
            <w:tcW w:w="1300" w:type="dxa"/>
            <w:shd w:val="clear" w:color="auto" w:fill="auto"/>
            <w:noWrap/>
            <w:vAlign w:val="center"/>
            <w:hideMark/>
          </w:tcPr>
          <w:p w14:paraId="29E0606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31</w:t>
            </w:r>
          </w:p>
        </w:tc>
        <w:tc>
          <w:tcPr>
            <w:tcW w:w="4237" w:type="dxa"/>
            <w:shd w:val="clear" w:color="auto" w:fill="auto"/>
            <w:vAlign w:val="center"/>
            <w:hideMark/>
          </w:tcPr>
          <w:p w14:paraId="1FDF2045"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HRVATSKE VODE Zagreb, putem VODOGOSPODARSKA ISPOSTAVA ZA MALI SLIV "TRNAVA" ČAKOVEC, Ivana Mažuranića 2, OIB: 28921383001</w:t>
            </w:r>
          </w:p>
        </w:tc>
        <w:tc>
          <w:tcPr>
            <w:tcW w:w="1366" w:type="dxa"/>
            <w:shd w:val="clear" w:color="auto" w:fill="auto"/>
            <w:vAlign w:val="center"/>
            <w:hideMark/>
          </w:tcPr>
          <w:p w14:paraId="4DE5AA2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9.499,12</w:t>
            </w:r>
          </w:p>
        </w:tc>
        <w:tc>
          <w:tcPr>
            <w:tcW w:w="1559" w:type="dxa"/>
            <w:shd w:val="clear" w:color="auto" w:fill="auto"/>
            <w:noWrap/>
            <w:vAlign w:val="center"/>
            <w:hideMark/>
          </w:tcPr>
          <w:p w14:paraId="7EBE08D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5.323,15</w:t>
            </w:r>
          </w:p>
        </w:tc>
      </w:tr>
      <w:tr w:rsidR="000E3518" w:rsidRPr="000E3518" w14:paraId="2E99AF32" w14:textId="77777777" w:rsidTr="008A74F7">
        <w:trPr>
          <w:trHeight w:val="447"/>
        </w:trPr>
        <w:tc>
          <w:tcPr>
            <w:tcW w:w="1300" w:type="dxa"/>
            <w:shd w:val="clear" w:color="auto" w:fill="auto"/>
            <w:noWrap/>
            <w:vAlign w:val="center"/>
            <w:hideMark/>
          </w:tcPr>
          <w:p w14:paraId="4CF9974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32</w:t>
            </w:r>
          </w:p>
        </w:tc>
        <w:tc>
          <w:tcPr>
            <w:tcW w:w="4237" w:type="dxa"/>
            <w:shd w:val="clear" w:color="auto" w:fill="auto"/>
            <w:vAlign w:val="center"/>
            <w:hideMark/>
          </w:tcPr>
          <w:p w14:paraId="1E2E4256"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HRVATSKI TELEKOM d.d., Roberta Frangeša Mihanovića 9, Zagreb, OIB: 81793146560</w:t>
            </w:r>
          </w:p>
        </w:tc>
        <w:tc>
          <w:tcPr>
            <w:tcW w:w="1366" w:type="dxa"/>
            <w:shd w:val="clear" w:color="auto" w:fill="auto"/>
            <w:noWrap/>
            <w:vAlign w:val="center"/>
            <w:hideMark/>
          </w:tcPr>
          <w:p w14:paraId="6FB39D2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29.541,95</w:t>
            </w:r>
          </w:p>
        </w:tc>
        <w:tc>
          <w:tcPr>
            <w:tcW w:w="1559" w:type="dxa"/>
            <w:shd w:val="clear" w:color="auto" w:fill="auto"/>
            <w:noWrap/>
            <w:vAlign w:val="center"/>
            <w:hideMark/>
          </w:tcPr>
          <w:p w14:paraId="58A0DF0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25.876,30</w:t>
            </w:r>
          </w:p>
        </w:tc>
      </w:tr>
      <w:tr w:rsidR="000E3518" w:rsidRPr="000E3518" w14:paraId="6D7DF5BB" w14:textId="77777777" w:rsidTr="008A74F7">
        <w:trPr>
          <w:trHeight w:val="768"/>
        </w:trPr>
        <w:tc>
          <w:tcPr>
            <w:tcW w:w="1300" w:type="dxa"/>
            <w:shd w:val="clear" w:color="auto" w:fill="auto"/>
            <w:noWrap/>
            <w:vAlign w:val="center"/>
            <w:hideMark/>
          </w:tcPr>
          <w:p w14:paraId="58E2D0DA"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33</w:t>
            </w:r>
          </w:p>
        </w:tc>
        <w:tc>
          <w:tcPr>
            <w:tcW w:w="4237" w:type="dxa"/>
            <w:shd w:val="clear" w:color="auto" w:fill="auto"/>
            <w:vAlign w:val="center"/>
            <w:hideMark/>
          </w:tcPr>
          <w:p w14:paraId="1073242C"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HRVATSKI ZAVOD ZA MIROVINSKO OSIGURANJE VARAŽDIN, Kolodvorska 20 c, Varaždin, OIB: 84397956623</w:t>
            </w:r>
          </w:p>
        </w:tc>
        <w:tc>
          <w:tcPr>
            <w:tcW w:w="1366" w:type="dxa"/>
            <w:shd w:val="clear" w:color="auto" w:fill="auto"/>
            <w:vAlign w:val="center"/>
            <w:hideMark/>
          </w:tcPr>
          <w:p w14:paraId="2C3F71D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5.318,54</w:t>
            </w:r>
          </w:p>
        </w:tc>
        <w:tc>
          <w:tcPr>
            <w:tcW w:w="1559" w:type="dxa"/>
            <w:shd w:val="clear" w:color="auto" w:fill="auto"/>
            <w:vAlign w:val="center"/>
            <w:hideMark/>
          </w:tcPr>
          <w:p w14:paraId="18FE43DB"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5.318,54</w:t>
            </w:r>
          </w:p>
        </w:tc>
      </w:tr>
      <w:tr w:rsidR="000E3518" w:rsidRPr="000E3518" w14:paraId="03E53A74" w14:textId="77777777" w:rsidTr="008A74F7">
        <w:trPr>
          <w:trHeight w:val="475"/>
        </w:trPr>
        <w:tc>
          <w:tcPr>
            <w:tcW w:w="1300" w:type="dxa"/>
            <w:shd w:val="clear" w:color="auto" w:fill="auto"/>
            <w:noWrap/>
            <w:vAlign w:val="center"/>
            <w:hideMark/>
          </w:tcPr>
          <w:p w14:paraId="14490A9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34</w:t>
            </w:r>
          </w:p>
        </w:tc>
        <w:tc>
          <w:tcPr>
            <w:tcW w:w="4237" w:type="dxa"/>
            <w:shd w:val="clear" w:color="auto" w:fill="auto"/>
            <w:vAlign w:val="center"/>
            <w:hideMark/>
          </w:tcPr>
          <w:p w14:paraId="5127D583"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HUTINEC AUTOPRIJEVOZNIK, Gornji </w:t>
            </w:r>
            <w:proofErr w:type="spellStart"/>
            <w:r w:rsidRPr="000E3518">
              <w:rPr>
                <w:rFonts w:eastAsia="Times New Roman"/>
                <w:color w:val="000000"/>
                <w:sz w:val="20"/>
                <w:szCs w:val="20"/>
                <w:lang w:val="hr-HR"/>
              </w:rPr>
              <w:t>Kraljevec</w:t>
            </w:r>
            <w:proofErr w:type="spellEnd"/>
            <w:r w:rsidRPr="000E3518">
              <w:rPr>
                <w:rFonts w:eastAsia="Times New Roman"/>
                <w:color w:val="000000"/>
                <w:sz w:val="20"/>
                <w:szCs w:val="20"/>
                <w:lang w:val="hr-HR"/>
              </w:rPr>
              <w:t xml:space="preserve">, Gornji </w:t>
            </w:r>
            <w:proofErr w:type="spellStart"/>
            <w:r w:rsidRPr="000E3518">
              <w:rPr>
                <w:rFonts w:eastAsia="Times New Roman"/>
                <w:color w:val="000000"/>
                <w:sz w:val="20"/>
                <w:szCs w:val="20"/>
                <w:lang w:val="hr-HR"/>
              </w:rPr>
              <w:t>Kraljevec</w:t>
            </w:r>
            <w:proofErr w:type="spellEnd"/>
            <w:r w:rsidRPr="000E3518">
              <w:rPr>
                <w:rFonts w:eastAsia="Times New Roman"/>
                <w:color w:val="000000"/>
                <w:sz w:val="20"/>
                <w:szCs w:val="20"/>
                <w:lang w:val="hr-HR"/>
              </w:rPr>
              <w:t xml:space="preserve"> 70, OIB: </w:t>
            </w:r>
          </w:p>
        </w:tc>
        <w:tc>
          <w:tcPr>
            <w:tcW w:w="1366" w:type="dxa"/>
            <w:shd w:val="clear" w:color="auto" w:fill="auto"/>
            <w:vAlign w:val="center"/>
            <w:hideMark/>
          </w:tcPr>
          <w:p w14:paraId="0036E53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38.646,44</w:t>
            </w:r>
          </w:p>
        </w:tc>
        <w:tc>
          <w:tcPr>
            <w:tcW w:w="1559" w:type="dxa"/>
            <w:shd w:val="clear" w:color="auto" w:fill="auto"/>
            <w:vAlign w:val="center"/>
            <w:hideMark/>
          </w:tcPr>
          <w:p w14:paraId="55038A8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38.646,44</w:t>
            </w:r>
          </w:p>
        </w:tc>
      </w:tr>
      <w:tr w:rsidR="000E3518" w:rsidRPr="000E3518" w14:paraId="6844A326" w14:textId="77777777" w:rsidTr="008A74F7">
        <w:trPr>
          <w:trHeight w:val="573"/>
        </w:trPr>
        <w:tc>
          <w:tcPr>
            <w:tcW w:w="1300" w:type="dxa"/>
            <w:shd w:val="clear" w:color="auto" w:fill="auto"/>
            <w:noWrap/>
            <w:vAlign w:val="center"/>
            <w:hideMark/>
          </w:tcPr>
          <w:p w14:paraId="0C002FD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35</w:t>
            </w:r>
          </w:p>
        </w:tc>
        <w:tc>
          <w:tcPr>
            <w:tcW w:w="4237" w:type="dxa"/>
            <w:shd w:val="clear" w:color="auto" w:fill="auto"/>
            <w:vAlign w:val="center"/>
            <w:hideMark/>
          </w:tcPr>
          <w:p w14:paraId="7E38DBD7"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IGMA </w:t>
            </w:r>
            <w:proofErr w:type="spellStart"/>
            <w:r w:rsidRPr="000E3518">
              <w:rPr>
                <w:rFonts w:eastAsia="Times New Roman"/>
                <w:color w:val="000000"/>
                <w:sz w:val="20"/>
                <w:szCs w:val="20"/>
                <w:lang w:val="hr-HR"/>
              </w:rPr>
              <w:t>indust,rija</w:t>
            </w:r>
            <w:proofErr w:type="spellEnd"/>
            <w:r w:rsidRPr="000E3518">
              <w:rPr>
                <w:rFonts w:eastAsia="Times New Roman"/>
                <w:color w:val="000000"/>
                <w:sz w:val="20"/>
                <w:szCs w:val="20"/>
                <w:lang w:val="hr-HR"/>
              </w:rPr>
              <w:t xml:space="preserve"> građevnog materijala d.o.o. Koprivnica, OIB: 43695070004</w:t>
            </w:r>
          </w:p>
        </w:tc>
        <w:tc>
          <w:tcPr>
            <w:tcW w:w="1366" w:type="dxa"/>
            <w:shd w:val="clear" w:color="auto" w:fill="auto"/>
            <w:vAlign w:val="center"/>
            <w:hideMark/>
          </w:tcPr>
          <w:p w14:paraId="6656CDE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19.378,17</w:t>
            </w:r>
          </w:p>
        </w:tc>
        <w:tc>
          <w:tcPr>
            <w:tcW w:w="1559" w:type="dxa"/>
            <w:shd w:val="clear" w:color="auto" w:fill="auto"/>
            <w:vAlign w:val="center"/>
            <w:hideMark/>
          </w:tcPr>
          <w:p w14:paraId="2B25E811"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19.378,17</w:t>
            </w:r>
          </w:p>
        </w:tc>
      </w:tr>
      <w:tr w:rsidR="000E3518" w:rsidRPr="000E3518" w14:paraId="1D881947" w14:textId="77777777" w:rsidTr="008A74F7">
        <w:trPr>
          <w:trHeight w:val="489"/>
        </w:trPr>
        <w:tc>
          <w:tcPr>
            <w:tcW w:w="1300" w:type="dxa"/>
            <w:shd w:val="clear" w:color="auto" w:fill="auto"/>
            <w:noWrap/>
            <w:vAlign w:val="center"/>
            <w:hideMark/>
          </w:tcPr>
          <w:p w14:paraId="2C33D3E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36</w:t>
            </w:r>
          </w:p>
        </w:tc>
        <w:tc>
          <w:tcPr>
            <w:tcW w:w="4237" w:type="dxa"/>
            <w:shd w:val="clear" w:color="auto" w:fill="auto"/>
            <w:vAlign w:val="center"/>
            <w:hideMark/>
          </w:tcPr>
          <w:p w14:paraId="5B5427D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INSTITUT IGH d.d. Zagreb, Janka </w:t>
            </w:r>
            <w:proofErr w:type="spellStart"/>
            <w:r w:rsidRPr="000E3518">
              <w:rPr>
                <w:rFonts w:eastAsia="Times New Roman"/>
                <w:color w:val="000000"/>
                <w:sz w:val="20"/>
                <w:szCs w:val="20"/>
                <w:lang w:val="hr-HR"/>
              </w:rPr>
              <w:t>Rakuše</w:t>
            </w:r>
            <w:proofErr w:type="spellEnd"/>
            <w:r w:rsidRPr="000E3518">
              <w:rPr>
                <w:rFonts w:eastAsia="Times New Roman"/>
                <w:color w:val="000000"/>
                <w:sz w:val="20"/>
                <w:szCs w:val="20"/>
                <w:lang w:val="hr-HR"/>
              </w:rPr>
              <w:t xml:space="preserve"> 1, OIB: 79766124714</w:t>
            </w:r>
          </w:p>
        </w:tc>
        <w:tc>
          <w:tcPr>
            <w:tcW w:w="1366" w:type="dxa"/>
            <w:shd w:val="clear" w:color="auto" w:fill="auto"/>
            <w:noWrap/>
            <w:vAlign w:val="center"/>
            <w:hideMark/>
          </w:tcPr>
          <w:p w14:paraId="468A544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594.356,28</w:t>
            </w:r>
          </w:p>
        </w:tc>
        <w:tc>
          <w:tcPr>
            <w:tcW w:w="1559" w:type="dxa"/>
            <w:shd w:val="clear" w:color="auto" w:fill="auto"/>
            <w:noWrap/>
            <w:vAlign w:val="center"/>
            <w:hideMark/>
          </w:tcPr>
          <w:p w14:paraId="43CFFF76"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594.356,28</w:t>
            </w:r>
          </w:p>
        </w:tc>
      </w:tr>
      <w:tr w:rsidR="000E3518" w:rsidRPr="000E3518" w14:paraId="4C470C96" w14:textId="77777777" w:rsidTr="008A74F7">
        <w:trPr>
          <w:trHeight w:val="446"/>
        </w:trPr>
        <w:tc>
          <w:tcPr>
            <w:tcW w:w="1300" w:type="dxa"/>
            <w:shd w:val="clear" w:color="auto" w:fill="auto"/>
            <w:noWrap/>
            <w:vAlign w:val="center"/>
            <w:hideMark/>
          </w:tcPr>
          <w:p w14:paraId="093E703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37</w:t>
            </w:r>
          </w:p>
        </w:tc>
        <w:tc>
          <w:tcPr>
            <w:tcW w:w="4237" w:type="dxa"/>
            <w:shd w:val="clear" w:color="auto" w:fill="auto"/>
            <w:vAlign w:val="center"/>
            <w:hideMark/>
          </w:tcPr>
          <w:p w14:paraId="3B64BDE2"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IRK-ILIČIĆ d.o.o., Dravska 22a, Zagreb, OIB: 54368705881 </w:t>
            </w:r>
          </w:p>
        </w:tc>
        <w:tc>
          <w:tcPr>
            <w:tcW w:w="1366" w:type="dxa"/>
            <w:shd w:val="clear" w:color="auto" w:fill="auto"/>
            <w:vAlign w:val="center"/>
            <w:hideMark/>
          </w:tcPr>
          <w:p w14:paraId="22D56C4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89.223,82</w:t>
            </w:r>
          </w:p>
        </w:tc>
        <w:tc>
          <w:tcPr>
            <w:tcW w:w="1559" w:type="dxa"/>
            <w:shd w:val="clear" w:color="auto" w:fill="auto"/>
            <w:noWrap/>
            <w:vAlign w:val="center"/>
            <w:hideMark/>
          </w:tcPr>
          <w:p w14:paraId="70A6DBB1"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84.103,45</w:t>
            </w:r>
          </w:p>
        </w:tc>
      </w:tr>
      <w:tr w:rsidR="000E3518" w:rsidRPr="000E3518" w14:paraId="661A9691" w14:textId="77777777" w:rsidTr="008A74F7">
        <w:trPr>
          <w:trHeight w:val="264"/>
        </w:trPr>
        <w:tc>
          <w:tcPr>
            <w:tcW w:w="1300" w:type="dxa"/>
            <w:shd w:val="clear" w:color="auto" w:fill="auto"/>
            <w:noWrap/>
            <w:vAlign w:val="center"/>
            <w:hideMark/>
          </w:tcPr>
          <w:p w14:paraId="5CBAB6E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38</w:t>
            </w:r>
          </w:p>
        </w:tc>
        <w:tc>
          <w:tcPr>
            <w:tcW w:w="4237" w:type="dxa"/>
            <w:shd w:val="clear" w:color="auto" w:fill="auto"/>
            <w:vAlign w:val="center"/>
            <w:hideMark/>
          </w:tcPr>
          <w:p w14:paraId="0208732D"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KAMENOLOM GORJAK d.o.o., Gornje Jesenje </w:t>
            </w:r>
            <w:proofErr w:type="spellStart"/>
            <w:r w:rsidRPr="000E3518">
              <w:rPr>
                <w:rFonts w:eastAsia="Times New Roman"/>
                <w:color w:val="000000"/>
                <w:sz w:val="20"/>
                <w:szCs w:val="20"/>
                <w:lang w:val="hr-HR"/>
              </w:rPr>
              <w:t>bb</w:t>
            </w:r>
            <w:proofErr w:type="spellEnd"/>
            <w:r w:rsidRPr="000E3518">
              <w:rPr>
                <w:rFonts w:eastAsia="Times New Roman"/>
                <w:color w:val="000000"/>
                <w:sz w:val="20"/>
                <w:szCs w:val="20"/>
                <w:lang w:val="hr-HR"/>
              </w:rPr>
              <w:t>, Gornje Jesenje, OIB: 70092623710</w:t>
            </w:r>
          </w:p>
        </w:tc>
        <w:tc>
          <w:tcPr>
            <w:tcW w:w="1366" w:type="dxa"/>
            <w:shd w:val="clear" w:color="auto" w:fill="auto"/>
            <w:noWrap/>
            <w:vAlign w:val="center"/>
            <w:hideMark/>
          </w:tcPr>
          <w:p w14:paraId="193726F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27.989,86</w:t>
            </w:r>
          </w:p>
        </w:tc>
        <w:tc>
          <w:tcPr>
            <w:tcW w:w="1559" w:type="dxa"/>
            <w:shd w:val="clear" w:color="auto" w:fill="auto"/>
            <w:noWrap/>
            <w:vAlign w:val="center"/>
            <w:hideMark/>
          </w:tcPr>
          <w:p w14:paraId="73DFA71A"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4.628,71</w:t>
            </w:r>
          </w:p>
        </w:tc>
      </w:tr>
      <w:tr w:rsidR="000E3518" w:rsidRPr="000E3518" w14:paraId="41D21B08" w14:textId="77777777" w:rsidTr="008A74F7">
        <w:trPr>
          <w:trHeight w:val="781"/>
        </w:trPr>
        <w:tc>
          <w:tcPr>
            <w:tcW w:w="1300" w:type="dxa"/>
            <w:shd w:val="clear" w:color="auto" w:fill="auto"/>
            <w:noWrap/>
            <w:vAlign w:val="center"/>
            <w:hideMark/>
          </w:tcPr>
          <w:p w14:paraId="250F17E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39</w:t>
            </w:r>
          </w:p>
        </w:tc>
        <w:tc>
          <w:tcPr>
            <w:tcW w:w="4237" w:type="dxa"/>
            <w:shd w:val="clear" w:color="auto" w:fill="auto"/>
            <w:vAlign w:val="center"/>
            <w:hideMark/>
          </w:tcPr>
          <w:p w14:paraId="4F151A5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KEMA ZAGREB d.o.o., Zagreb, Vrbik 33/d, OIB: 37353224640</w:t>
            </w:r>
          </w:p>
        </w:tc>
        <w:tc>
          <w:tcPr>
            <w:tcW w:w="1366" w:type="dxa"/>
            <w:shd w:val="clear" w:color="auto" w:fill="auto"/>
            <w:vAlign w:val="center"/>
            <w:hideMark/>
          </w:tcPr>
          <w:p w14:paraId="779F52A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66.665,09</w:t>
            </w:r>
          </w:p>
        </w:tc>
        <w:tc>
          <w:tcPr>
            <w:tcW w:w="1559" w:type="dxa"/>
            <w:shd w:val="clear" w:color="auto" w:fill="auto"/>
            <w:vAlign w:val="center"/>
            <w:hideMark/>
          </w:tcPr>
          <w:p w14:paraId="363246C7"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66.665,09</w:t>
            </w:r>
          </w:p>
        </w:tc>
      </w:tr>
      <w:tr w:rsidR="000E3518" w:rsidRPr="000E3518" w14:paraId="61F6415B" w14:textId="77777777" w:rsidTr="008A74F7">
        <w:trPr>
          <w:trHeight w:val="334"/>
        </w:trPr>
        <w:tc>
          <w:tcPr>
            <w:tcW w:w="1300" w:type="dxa"/>
            <w:shd w:val="clear" w:color="auto" w:fill="auto"/>
            <w:noWrap/>
            <w:vAlign w:val="center"/>
            <w:hideMark/>
          </w:tcPr>
          <w:p w14:paraId="3463DA7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40</w:t>
            </w:r>
          </w:p>
        </w:tc>
        <w:tc>
          <w:tcPr>
            <w:tcW w:w="4237" w:type="dxa"/>
            <w:shd w:val="clear" w:color="auto" w:fill="auto"/>
            <w:vAlign w:val="center"/>
            <w:hideMark/>
          </w:tcPr>
          <w:p w14:paraId="75C12241"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KINGSPAN d.o.o. Zagreb, </w:t>
            </w:r>
            <w:proofErr w:type="spellStart"/>
            <w:r w:rsidRPr="000E3518">
              <w:rPr>
                <w:rFonts w:eastAsia="Times New Roman"/>
                <w:color w:val="000000"/>
                <w:sz w:val="20"/>
                <w:szCs w:val="20"/>
                <w:lang w:val="hr-HR"/>
              </w:rPr>
              <w:t>Gorjanovićeva</w:t>
            </w:r>
            <w:proofErr w:type="spellEnd"/>
            <w:r w:rsidRPr="000E3518">
              <w:rPr>
                <w:rFonts w:eastAsia="Times New Roman"/>
                <w:color w:val="000000"/>
                <w:sz w:val="20"/>
                <w:szCs w:val="20"/>
                <w:lang w:val="hr-HR"/>
              </w:rPr>
              <w:t xml:space="preserve"> 22, OIB: 29620772153</w:t>
            </w:r>
          </w:p>
        </w:tc>
        <w:tc>
          <w:tcPr>
            <w:tcW w:w="1366" w:type="dxa"/>
            <w:shd w:val="clear" w:color="auto" w:fill="auto"/>
            <w:noWrap/>
            <w:vAlign w:val="center"/>
            <w:hideMark/>
          </w:tcPr>
          <w:p w14:paraId="0D4C10B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721.581,21</w:t>
            </w:r>
          </w:p>
        </w:tc>
        <w:tc>
          <w:tcPr>
            <w:tcW w:w="1559" w:type="dxa"/>
            <w:shd w:val="clear" w:color="auto" w:fill="auto"/>
            <w:noWrap/>
            <w:vAlign w:val="center"/>
            <w:hideMark/>
          </w:tcPr>
          <w:p w14:paraId="3A296AE2"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152.708,06</w:t>
            </w:r>
          </w:p>
        </w:tc>
      </w:tr>
      <w:tr w:rsidR="000E3518" w:rsidRPr="000E3518" w14:paraId="73367501" w14:textId="77777777" w:rsidTr="008A74F7">
        <w:trPr>
          <w:trHeight w:val="558"/>
        </w:trPr>
        <w:tc>
          <w:tcPr>
            <w:tcW w:w="1300" w:type="dxa"/>
            <w:shd w:val="clear" w:color="auto" w:fill="auto"/>
            <w:noWrap/>
            <w:vAlign w:val="center"/>
            <w:hideMark/>
          </w:tcPr>
          <w:p w14:paraId="3F36376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lastRenderedPageBreak/>
              <w:t>41</w:t>
            </w:r>
          </w:p>
        </w:tc>
        <w:tc>
          <w:tcPr>
            <w:tcW w:w="4237" w:type="dxa"/>
            <w:shd w:val="clear" w:color="auto" w:fill="auto"/>
            <w:vAlign w:val="center"/>
            <w:hideMark/>
          </w:tcPr>
          <w:p w14:paraId="1DF8EB46"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KOMPANIJA JANKOVIĆ, B. </w:t>
            </w:r>
            <w:proofErr w:type="spellStart"/>
            <w:r w:rsidRPr="000E3518">
              <w:rPr>
                <w:rFonts w:eastAsia="Times New Roman"/>
                <w:color w:val="000000"/>
                <w:sz w:val="20"/>
                <w:szCs w:val="20"/>
                <w:lang w:val="hr-HR"/>
              </w:rPr>
              <w:t>Kidrića</w:t>
            </w:r>
            <w:proofErr w:type="spellEnd"/>
            <w:r w:rsidRPr="000E3518">
              <w:rPr>
                <w:rFonts w:eastAsia="Times New Roman"/>
                <w:color w:val="000000"/>
                <w:sz w:val="20"/>
                <w:szCs w:val="20"/>
                <w:lang w:val="hr-HR"/>
              </w:rPr>
              <w:t xml:space="preserve"> 13, SVETA MARIJA, OIB: 3720774007</w:t>
            </w:r>
          </w:p>
        </w:tc>
        <w:tc>
          <w:tcPr>
            <w:tcW w:w="1366" w:type="dxa"/>
            <w:shd w:val="clear" w:color="auto" w:fill="auto"/>
            <w:noWrap/>
            <w:vAlign w:val="center"/>
            <w:hideMark/>
          </w:tcPr>
          <w:p w14:paraId="7166A96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21.369,26</w:t>
            </w:r>
          </w:p>
        </w:tc>
        <w:tc>
          <w:tcPr>
            <w:tcW w:w="1559" w:type="dxa"/>
            <w:shd w:val="clear" w:color="auto" w:fill="auto"/>
            <w:noWrap/>
            <w:vAlign w:val="center"/>
            <w:hideMark/>
          </w:tcPr>
          <w:p w14:paraId="0A7CDCF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21.369,26</w:t>
            </w:r>
          </w:p>
        </w:tc>
      </w:tr>
      <w:tr w:rsidR="000E3518" w:rsidRPr="000E3518" w14:paraId="31F96383" w14:textId="77777777" w:rsidTr="008A74F7">
        <w:trPr>
          <w:trHeight w:val="404"/>
        </w:trPr>
        <w:tc>
          <w:tcPr>
            <w:tcW w:w="1300" w:type="dxa"/>
            <w:shd w:val="clear" w:color="auto" w:fill="auto"/>
            <w:noWrap/>
            <w:vAlign w:val="center"/>
            <w:hideMark/>
          </w:tcPr>
          <w:p w14:paraId="0B338FD1"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42</w:t>
            </w:r>
          </w:p>
        </w:tc>
        <w:tc>
          <w:tcPr>
            <w:tcW w:w="4237" w:type="dxa"/>
            <w:shd w:val="clear" w:color="auto" w:fill="auto"/>
            <w:vAlign w:val="center"/>
            <w:hideMark/>
          </w:tcPr>
          <w:p w14:paraId="5421007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KRT PROMET d.o.o., Pavlinska 5, Varaždin, OIB: 41749551044</w:t>
            </w:r>
          </w:p>
        </w:tc>
        <w:tc>
          <w:tcPr>
            <w:tcW w:w="1366" w:type="dxa"/>
            <w:shd w:val="clear" w:color="auto" w:fill="auto"/>
            <w:noWrap/>
            <w:vAlign w:val="center"/>
            <w:hideMark/>
          </w:tcPr>
          <w:p w14:paraId="111CCB2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166.694,73</w:t>
            </w:r>
          </w:p>
        </w:tc>
        <w:tc>
          <w:tcPr>
            <w:tcW w:w="1559" w:type="dxa"/>
            <w:shd w:val="clear" w:color="auto" w:fill="auto"/>
            <w:noWrap/>
            <w:vAlign w:val="center"/>
            <w:hideMark/>
          </w:tcPr>
          <w:p w14:paraId="18A94CF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77.166,85</w:t>
            </w:r>
          </w:p>
        </w:tc>
      </w:tr>
      <w:tr w:rsidR="000E3518" w:rsidRPr="000E3518" w14:paraId="4460B73D" w14:textId="77777777" w:rsidTr="008A74F7">
        <w:trPr>
          <w:trHeight w:val="431"/>
        </w:trPr>
        <w:tc>
          <w:tcPr>
            <w:tcW w:w="1300" w:type="dxa"/>
            <w:shd w:val="clear" w:color="auto" w:fill="auto"/>
            <w:noWrap/>
            <w:vAlign w:val="center"/>
            <w:hideMark/>
          </w:tcPr>
          <w:p w14:paraId="476B67A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43</w:t>
            </w:r>
          </w:p>
        </w:tc>
        <w:tc>
          <w:tcPr>
            <w:tcW w:w="4237" w:type="dxa"/>
            <w:shd w:val="clear" w:color="auto" w:fill="auto"/>
            <w:vAlign w:val="center"/>
            <w:hideMark/>
          </w:tcPr>
          <w:p w14:paraId="7E73CA41"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LINDAB d.o.o., Zagreb, Franje Lučića 34, OIB: 26581793730</w:t>
            </w:r>
          </w:p>
        </w:tc>
        <w:tc>
          <w:tcPr>
            <w:tcW w:w="1366" w:type="dxa"/>
            <w:shd w:val="clear" w:color="auto" w:fill="auto"/>
            <w:vAlign w:val="center"/>
            <w:hideMark/>
          </w:tcPr>
          <w:p w14:paraId="3B230AF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138.532,01</w:t>
            </w:r>
          </w:p>
        </w:tc>
        <w:tc>
          <w:tcPr>
            <w:tcW w:w="1559" w:type="dxa"/>
            <w:shd w:val="clear" w:color="auto" w:fill="auto"/>
            <w:noWrap/>
            <w:vAlign w:val="center"/>
            <w:hideMark/>
          </w:tcPr>
          <w:p w14:paraId="4A694AA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40.143,97</w:t>
            </w:r>
          </w:p>
        </w:tc>
      </w:tr>
      <w:tr w:rsidR="000E3518" w:rsidRPr="000E3518" w14:paraId="64324015" w14:textId="77777777" w:rsidTr="008A74F7">
        <w:trPr>
          <w:trHeight w:val="543"/>
        </w:trPr>
        <w:tc>
          <w:tcPr>
            <w:tcW w:w="1300" w:type="dxa"/>
            <w:shd w:val="clear" w:color="auto" w:fill="auto"/>
            <w:noWrap/>
            <w:vAlign w:val="center"/>
            <w:hideMark/>
          </w:tcPr>
          <w:p w14:paraId="4D62743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44</w:t>
            </w:r>
          </w:p>
        </w:tc>
        <w:tc>
          <w:tcPr>
            <w:tcW w:w="4237" w:type="dxa"/>
            <w:shd w:val="clear" w:color="auto" w:fill="auto"/>
            <w:vAlign w:val="center"/>
            <w:hideMark/>
          </w:tcPr>
          <w:p w14:paraId="5510CEF3"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MAGMA d.o.o., Požega, Pavla Radića 44, OIB: 49660480498</w:t>
            </w:r>
          </w:p>
        </w:tc>
        <w:tc>
          <w:tcPr>
            <w:tcW w:w="1366" w:type="dxa"/>
            <w:shd w:val="clear" w:color="auto" w:fill="auto"/>
            <w:noWrap/>
            <w:vAlign w:val="center"/>
            <w:hideMark/>
          </w:tcPr>
          <w:p w14:paraId="00E014E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487.822,00</w:t>
            </w:r>
          </w:p>
        </w:tc>
        <w:tc>
          <w:tcPr>
            <w:tcW w:w="1559" w:type="dxa"/>
            <w:shd w:val="clear" w:color="auto" w:fill="auto"/>
            <w:noWrap/>
            <w:vAlign w:val="center"/>
            <w:hideMark/>
          </w:tcPr>
          <w:p w14:paraId="2F8D8BA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219.566,50</w:t>
            </w:r>
          </w:p>
        </w:tc>
      </w:tr>
      <w:tr w:rsidR="000E3518" w:rsidRPr="000E3518" w14:paraId="22E34671" w14:textId="77777777" w:rsidTr="008A74F7">
        <w:trPr>
          <w:trHeight w:val="669"/>
        </w:trPr>
        <w:tc>
          <w:tcPr>
            <w:tcW w:w="1300" w:type="dxa"/>
            <w:shd w:val="clear" w:color="auto" w:fill="auto"/>
            <w:noWrap/>
            <w:vAlign w:val="center"/>
            <w:hideMark/>
          </w:tcPr>
          <w:p w14:paraId="76D14B7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45</w:t>
            </w:r>
          </w:p>
        </w:tc>
        <w:tc>
          <w:tcPr>
            <w:tcW w:w="4237" w:type="dxa"/>
            <w:shd w:val="clear" w:color="auto" w:fill="auto"/>
            <w:vAlign w:val="center"/>
            <w:hideMark/>
          </w:tcPr>
          <w:p w14:paraId="564A0B78"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MEĐIMURJE GRADITELJSTVO d.o.o., Čakovec, Zagrebačka 42a, OIB: 159218601232</w:t>
            </w:r>
          </w:p>
        </w:tc>
        <w:tc>
          <w:tcPr>
            <w:tcW w:w="1366" w:type="dxa"/>
            <w:shd w:val="clear" w:color="auto" w:fill="auto"/>
            <w:noWrap/>
            <w:vAlign w:val="center"/>
            <w:hideMark/>
          </w:tcPr>
          <w:p w14:paraId="71A6ED9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12.389,98</w:t>
            </w:r>
          </w:p>
        </w:tc>
        <w:tc>
          <w:tcPr>
            <w:tcW w:w="1559" w:type="dxa"/>
            <w:shd w:val="clear" w:color="auto" w:fill="auto"/>
            <w:noWrap/>
            <w:vAlign w:val="center"/>
            <w:hideMark/>
          </w:tcPr>
          <w:p w14:paraId="2BF64C8B"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12.389,98</w:t>
            </w:r>
          </w:p>
        </w:tc>
      </w:tr>
      <w:tr w:rsidR="000E3518" w:rsidRPr="000E3518" w14:paraId="3C0D577D" w14:textId="77777777" w:rsidTr="008A74F7">
        <w:trPr>
          <w:trHeight w:val="515"/>
        </w:trPr>
        <w:tc>
          <w:tcPr>
            <w:tcW w:w="1300" w:type="dxa"/>
            <w:shd w:val="clear" w:color="auto" w:fill="auto"/>
            <w:noWrap/>
            <w:vAlign w:val="center"/>
            <w:hideMark/>
          </w:tcPr>
          <w:p w14:paraId="04121DA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46</w:t>
            </w:r>
          </w:p>
        </w:tc>
        <w:tc>
          <w:tcPr>
            <w:tcW w:w="4237" w:type="dxa"/>
            <w:shd w:val="clear" w:color="auto" w:fill="auto"/>
            <w:vAlign w:val="center"/>
            <w:hideMark/>
          </w:tcPr>
          <w:p w14:paraId="4607E615"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MEĐIMURJE PLIN d.o.o., Čakovec, Obrtnička 4, OIB: 29035933600</w:t>
            </w:r>
          </w:p>
        </w:tc>
        <w:tc>
          <w:tcPr>
            <w:tcW w:w="1366" w:type="dxa"/>
            <w:shd w:val="clear" w:color="auto" w:fill="auto"/>
            <w:vAlign w:val="center"/>
            <w:hideMark/>
          </w:tcPr>
          <w:p w14:paraId="381294B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288.728,01</w:t>
            </w:r>
          </w:p>
        </w:tc>
        <w:tc>
          <w:tcPr>
            <w:tcW w:w="1559" w:type="dxa"/>
            <w:shd w:val="clear" w:color="auto" w:fill="auto"/>
            <w:noWrap/>
            <w:vAlign w:val="center"/>
            <w:hideMark/>
          </w:tcPr>
          <w:p w14:paraId="3BE0D9B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242.868,12</w:t>
            </w:r>
          </w:p>
        </w:tc>
      </w:tr>
      <w:tr w:rsidR="000E3518" w:rsidRPr="000E3518" w14:paraId="120E55F2" w14:textId="77777777" w:rsidTr="008A74F7">
        <w:trPr>
          <w:trHeight w:val="417"/>
        </w:trPr>
        <w:tc>
          <w:tcPr>
            <w:tcW w:w="1300" w:type="dxa"/>
            <w:shd w:val="clear" w:color="auto" w:fill="auto"/>
            <w:noWrap/>
            <w:vAlign w:val="center"/>
            <w:hideMark/>
          </w:tcPr>
          <w:p w14:paraId="66E2229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47</w:t>
            </w:r>
          </w:p>
        </w:tc>
        <w:tc>
          <w:tcPr>
            <w:tcW w:w="4237" w:type="dxa"/>
            <w:shd w:val="clear" w:color="auto" w:fill="auto"/>
            <w:vAlign w:val="center"/>
            <w:hideMark/>
          </w:tcPr>
          <w:p w14:paraId="0C56B076"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MEĐIMURJE PMP d.o.o. , Čakovec, Zrinsko </w:t>
            </w:r>
            <w:proofErr w:type="spellStart"/>
            <w:r w:rsidRPr="000E3518">
              <w:rPr>
                <w:rFonts w:eastAsia="Times New Roman"/>
                <w:color w:val="000000"/>
                <w:sz w:val="20"/>
                <w:szCs w:val="20"/>
                <w:lang w:val="hr-HR"/>
              </w:rPr>
              <w:t>Frankopanska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bb</w:t>
            </w:r>
            <w:proofErr w:type="spellEnd"/>
            <w:r w:rsidRPr="000E3518">
              <w:rPr>
                <w:rFonts w:eastAsia="Times New Roman"/>
                <w:color w:val="000000"/>
                <w:sz w:val="20"/>
                <w:szCs w:val="20"/>
                <w:lang w:val="hr-HR"/>
              </w:rPr>
              <w:t>. OIB: 32472378258</w:t>
            </w:r>
          </w:p>
        </w:tc>
        <w:tc>
          <w:tcPr>
            <w:tcW w:w="1366" w:type="dxa"/>
            <w:shd w:val="clear" w:color="auto" w:fill="auto"/>
            <w:noWrap/>
            <w:vAlign w:val="center"/>
            <w:hideMark/>
          </w:tcPr>
          <w:p w14:paraId="74BC670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65.968,17</w:t>
            </w:r>
          </w:p>
        </w:tc>
        <w:tc>
          <w:tcPr>
            <w:tcW w:w="1559" w:type="dxa"/>
            <w:shd w:val="clear" w:color="auto" w:fill="auto"/>
            <w:noWrap/>
            <w:vAlign w:val="center"/>
            <w:hideMark/>
          </w:tcPr>
          <w:p w14:paraId="7AC927F2"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65.968,17</w:t>
            </w:r>
          </w:p>
        </w:tc>
      </w:tr>
      <w:tr w:rsidR="000E3518" w:rsidRPr="000E3518" w14:paraId="5322C274" w14:textId="77777777" w:rsidTr="008A74F7">
        <w:trPr>
          <w:trHeight w:val="418"/>
        </w:trPr>
        <w:tc>
          <w:tcPr>
            <w:tcW w:w="1300" w:type="dxa"/>
            <w:shd w:val="clear" w:color="auto" w:fill="auto"/>
            <w:noWrap/>
            <w:vAlign w:val="center"/>
            <w:hideMark/>
          </w:tcPr>
          <w:p w14:paraId="4B03CF1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48</w:t>
            </w:r>
          </w:p>
        </w:tc>
        <w:tc>
          <w:tcPr>
            <w:tcW w:w="4237" w:type="dxa"/>
            <w:shd w:val="clear" w:color="auto" w:fill="auto"/>
            <w:vAlign w:val="center"/>
            <w:hideMark/>
          </w:tcPr>
          <w:p w14:paraId="6C2CD609"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MEĐIMURJE TEGRA d.d., Miroslava Krleže 39, ČAKOVEC, OIB: 27990498291</w:t>
            </w:r>
          </w:p>
        </w:tc>
        <w:tc>
          <w:tcPr>
            <w:tcW w:w="1366" w:type="dxa"/>
            <w:shd w:val="clear" w:color="auto" w:fill="auto"/>
            <w:noWrap/>
            <w:vAlign w:val="center"/>
            <w:hideMark/>
          </w:tcPr>
          <w:p w14:paraId="0F1BFCF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11.429,82</w:t>
            </w:r>
          </w:p>
        </w:tc>
        <w:tc>
          <w:tcPr>
            <w:tcW w:w="1559" w:type="dxa"/>
            <w:shd w:val="clear" w:color="auto" w:fill="auto"/>
            <w:noWrap/>
            <w:vAlign w:val="center"/>
            <w:hideMark/>
          </w:tcPr>
          <w:p w14:paraId="3FC3BC7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11.429,82</w:t>
            </w:r>
          </w:p>
        </w:tc>
      </w:tr>
      <w:tr w:rsidR="000E3518" w:rsidRPr="000E3518" w14:paraId="6BF0E67D" w14:textId="77777777" w:rsidTr="008A74F7">
        <w:trPr>
          <w:trHeight w:val="362"/>
        </w:trPr>
        <w:tc>
          <w:tcPr>
            <w:tcW w:w="1300" w:type="dxa"/>
            <w:shd w:val="clear" w:color="auto" w:fill="auto"/>
            <w:noWrap/>
            <w:vAlign w:val="center"/>
            <w:hideMark/>
          </w:tcPr>
          <w:p w14:paraId="778ABB1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49</w:t>
            </w:r>
          </w:p>
        </w:tc>
        <w:tc>
          <w:tcPr>
            <w:tcW w:w="4237" w:type="dxa"/>
            <w:shd w:val="clear" w:color="auto" w:fill="auto"/>
            <w:vAlign w:val="center"/>
            <w:hideMark/>
          </w:tcPr>
          <w:p w14:paraId="2037A71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MEĐIMURSKE VODE d.o.o., Matice hrvatske 10, Čakovec, OIB: 81394716246</w:t>
            </w:r>
          </w:p>
        </w:tc>
        <w:tc>
          <w:tcPr>
            <w:tcW w:w="1366" w:type="dxa"/>
            <w:shd w:val="clear" w:color="auto" w:fill="auto"/>
            <w:vAlign w:val="center"/>
            <w:hideMark/>
          </w:tcPr>
          <w:p w14:paraId="1210DEA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3.989,42</w:t>
            </w:r>
          </w:p>
        </w:tc>
        <w:tc>
          <w:tcPr>
            <w:tcW w:w="1559" w:type="dxa"/>
            <w:shd w:val="clear" w:color="auto" w:fill="auto"/>
            <w:vAlign w:val="center"/>
            <w:hideMark/>
          </w:tcPr>
          <w:p w14:paraId="2C3AEF0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3.989,42</w:t>
            </w:r>
          </w:p>
        </w:tc>
      </w:tr>
      <w:tr w:rsidR="000E3518" w:rsidRPr="000E3518" w14:paraId="3670E269" w14:textId="77777777" w:rsidTr="008A74F7">
        <w:trPr>
          <w:trHeight w:val="516"/>
        </w:trPr>
        <w:tc>
          <w:tcPr>
            <w:tcW w:w="1300" w:type="dxa"/>
            <w:shd w:val="clear" w:color="auto" w:fill="auto"/>
            <w:noWrap/>
            <w:vAlign w:val="center"/>
            <w:hideMark/>
          </w:tcPr>
          <w:p w14:paraId="13C7286C"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50</w:t>
            </w:r>
          </w:p>
        </w:tc>
        <w:tc>
          <w:tcPr>
            <w:tcW w:w="4237" w:type="dxa"/>
            <w:shd w:val="clear" w:color="auto" w:fill="auto"/>
            <w:vAlign w:val="center"/>
            <w:hideMark/>
          </w:tcPr>
          <w:p w14:paraId="5A6676FF"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MEGRAD 3B d.o.o., Budim 27, </w:t>
            </w:r>
            <w:proofErr w:type="spellStart"/>
            <w:r w:rsidRPr="000E3518">
              <w:rPr>
                <w:rFonts w:eastAsia="Times New Roman"/>
                <w:color w:val="000000"/>
                <w:sz w:val="20"/>
                <w:szCs w:val="20"/>
                <w:lang w:val="hr-HR"/>
              </w:rPr>
              <w:t>Novakovec</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Dekanovec</w:t>
            </w:r>
            <w:proofErr w:type="spellEnd"/>
            <w:r w:rsidRPr="000E3518">
              <w:rPr>
                <w:rFonts w:eastAsia="Times New Roman"/>
                <w:color w:val="000000"/>
                <w:sz w:val="20"/>
                <w:szCs w:val="20"/>
                <w:lang w:val="hr-HR"/>
              </w:rPr>
              <w:t>, OIB: 32752977612</w:t>
            </w:r>
          </w:p>
        </w:tc>
        <w:tc>
          <w:tcPr>
            <w:tcW w:w="1366" w:type="dxa"/>
            <w:shd w:val="clear" w:color="auto" w:fill="auto"/>
            <w:vAlign w:val="center"/>
            <w:hideMark/>
          </w:tcPr>
          <w:p w14:paraId="27F0049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19.913,36</w:t>
            </w:r>
          </w:p>
        </w:tc>
        <w:tc>
          <w:tcPr>
            <w:tcW w:w="1559" w:type="dxa"/>
            <w:shd w:val="clear" w:color="auto" w:fill="auto"/>
            <w:vAlign w:val="center"/>
            <w:hideMark/>
          </w:tcPr>
          <w:p w14:paraId="3DEC89D7"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19.913,36</w:t>
            </w:r>
          </w:p>
        </w:tc>
      </w:tr>
      <w:tr w:rsidR="000E3518" w:rsidRPr="000E3518" w14:paraId="7146A7BA" w14:textId="77777777" w:rsidTr="008A74F7">
        <w:trPr>
          <w:trHeight w:val="558"/>
        </w:trPr>
        <w:tc>
          <w:tcPr>
            <w:tcW w:w="1300" w:type="dxa"/>
            <w:shd w:val="clear" w:color="auto" w:fill="auto"/>
            <w:noWrap/>
            <w:vAlign w:val="center"/>
            <w:hideMark/>
          </w:tcPr>
          <w:p w14:paraId="23AA9FC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51</w:t>
            </w:r>
          </w:p>
        </w:tc>
        <w:tc>
          <w:tcPr>
            <w:tcW w:w="4237" w:type="dxa"/>
            <w:shd w:val="clear" w:color="auto" w:fill="auto"/>
            <w:vAlign w:val="center"/>
            <w:hideMark/>
          </w:tcPr>
          <w:p w14:paraId="63C14427"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NAŠICECEMENT d.d. Našice, </w:t>
            </w:r>
            <w:proofErr w:type="spellStart"/>
            <w:r w:rsidRPr="000E3518">
              <w:rPr>
                <w:rFonts w:eastAsia="Times New Roman"/>
                <w:color w:val="000000"/>
                <w:sz w:val="20"/>
                <w:szCs w:val="20"/>
                <w:lang w:val="hr-HR"/>
              </w:rPr>
              <w:t>Tajnovac</w:t>
            </w:r>
            <w:proofErr w:type="spellEnd"/>
            <w:r w:rsidRPr="000E3518">
              <w:rPr>
                <w:rFonts w:eastAsia="Times New Roman"/>
                <w:color w:val="000000"/>
                <w:sz w:val="20"/>
                <w:szCs w:val="20"/>
                <w:lang w:val="hr-HR"/>
              </w:rPr>
              <w:t xml:space="preserve"> 1, OIB: 62612424147</w:t>
            </w:r>
          </w:p>
        </w:tc>
        <w:tc>
          <w:tcPr>
            <w:tcW w:w="1366" w:type="dxa"/>
            <w:shd w:val="clear" w:color="auto" w:fill="auto"/>
            <w:noWrap/>
            <w:vAlign w:val="center"/>
            <w:hideMark/>
          </w:tcPr>
          <w:p w14:paraId="08606D5B"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525.160,95</w:t>
            </w:r>
          </w:p>
        </w:tc>
        <w:tc>
          <w:tcPr>
            <w:tcW w:w="1559" w:type="dxa"/>
            <w:shd w:val="clear" w:color="auto" w:fill="auto"/>
            <w:noWrap/>
            <w:vAlign w:val="center"/>
            <w:hideMark/>
          </w:tcPr>
          <w:p w14:paraId="764FDFB9"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515.033,67</w:t>
            </w:r>
          </w:p>
        </w:tc>
      </w:tr>
      <w:tr w:rsidR="000E3518" w:rsidRPr="000E3518" w14:paraId="6240839B" w14:textId="77777777" w:rsidTr="008A74F7">
        <w:trPr>
          <w:trHeight w:val="516"/>
        </w:trPr>
        <w:tc>
          <w:tcPr>
            <w:tcW w:w="1300" w:type="dxa"/>
            <w:shd w:val="clear" w:color="auto" w:fill="auto"/>
            <w:noWrap/>
            <w:vAlign w:val="center"/>
            <w:hideMark/>
          </w:tcPr>
          <w:p w14:paraId="3E9D7D9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52</w:t>
            </w:r>
          </w:p>
        </w:tc>
        <w:tc>
          <w:tcPr>
            <w:tcW w:w="4237" w:type="dxa"/>
            <w:shd w:val="clear" w:color="auto" w:fill="auto"/>
            <w:vAlign w:val="center"/>
            <w:hideMark/>
          </w:tcPr>
          <w:p w14:paraId="3AE7B67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NOX GRUPA d.o.o., Dravska 17, Varaždin, OIB: 04321875011</w:t>
            </w:r>
          </w:p>
        </w:tc>
        <w:tc>
          <w:tcPr>
            <w:tcW w:w="1366" w:type="dxa"/>
            <w:shd w:val="clear" w:color="auto" w:fill="auto"/>
            <w:vAlign w:val="center"/>
            <w:hideMark/>
          </w:tcPr>
          <w:p w14:paraId="664EC37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83.330,98</w:t>
            </w:r>
          </w:p>
        </w:tc>
        <w:tc>
          <w:tcPr>
            <w:tcW w:w="1559" w:type="dxa"/>
            <w:shd w:val="clear" w:color="auto" w:fill="auto"/>
            <w:vAlign w:val="center"/>
            <w:hideMark/>
          </w:tcPr>
          <w:p w14:paraId="76ACE7AB"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83.330,98</w:t>
            </w:r>
          </w:p>
        </w:tc>
      </w:tr>
      <w:tr w:rsidR="000E3518" w:rsidRPr="000E3518" w14:paraId="5DB2F97B" w14:textId="77777777" w:rsidTr="008A74F7">
        <w:trPr>
          <w:trHeight w:val="753"/>
        </w:trPr>
        <w:tc>
          <w:tcPr>
            <w:tcW w:w="1300" w:type="dxa"/>
            <w:shd w:val="clear" w:color="auto" w:fill="auto"/>
            <w:noWrap/>
            <w:vAlign w:val="center"/>
            <w:hideMark/>
          </w:tcPr>
          <w:p w14:paraId="6005AE2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53</w:t>
            </w:r>
          </w:p>
        </w:tc>
        <w:tc>
          <w:tcPr>
            <w:tcW w:w="4237" w:type="dxa"/>
            <w:shd w:val="clear" w:color="auto" w:fill="auto"/>
            <w:vAlign w:val="center"/>
            <w:hideMark/>
          </w:tcPr>
          <w:p w14:paraId="54F69D4D"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OBITELJSKO POLJOPRIVREDNO GOSPODARSTVO STANČIN, nositelj Ivica </w:t>
            </w:r>
            <w:proofErr w:type="spellStart"/>
            <w:r w:rsidRPr="000E3518">
              <w:rPr>
                <w:rFonts w:eastAsia="Times New Roman"/>
                <w:color w:val="000000"/>
                <w:sz w:val="20"/>
                <w:szCs w:val="20"/>
                <w:lang w:val="hr-HR"/>
              </w:rPr>
              <w:t>Stančin</w:t>
            </w:r>
            <w:proofErr w:type="spellEnd"/>
            <w:r w:rsidRPr="000E3518">
              <w:rPr>
                <w:rFonts w:eastAsia="Times New Roman"/>
                <w:color w:val="000000"/>
                <w:sz w:val="20"/>
                <w:szCs w:val="20"/>
                <w:lang w:val="hr-HR"/>
              </w:rPr>
              <w:t xml:space="preserve">, Luka </w:t>
            </w:r>
            <w:proofErr w:type="spellStart"/>
            <w:r w:rsidRPr="000E3518">
              <w:rPr>
                <w:rFonts w:eastAsia="Times New Roman"/>
                <w:color w:val="000000"/>
                <w:sz w:val="20"/>
                <w:szCs w:val="20"/>
                <w:lang w:val="hr-HR"/>
              </w:rPr>
              <w:t>Ludbreška</w:t>
            </w:r>
            <w:proofErr w:type="spellEnd"/>
            <w:r w:rsidRPr="000E3518">
              <w:rPr>
                <w:rFonts w:eastAsia="Times New Roman"/>
                <w:color w:val="000000"/>
                <w:sz w:val="20"/>
                <w:szCs w:val="20"/>
                <w:lang w:val="hr-HR"/>
              </w:rPr>
              <w:t xml:space="preserve"> 94, Sveti </w:t>
            </w:r>
            <w:proofErr w:type="spellStart"/>
            <w:r w:rsidRPr="000E3518">
              <w:rPr>
                <w:rFonts w:eastAsia="Times New Roman"/>
                <w:color w:val="000000"/>
                <w:sz w:val="20"/>
                <w:szCs w:val="20"/>
                <w:lang w:val="hr-HR"/>
              </w:rPr>
              <w:t>Đurđ</w:t>
            </w:r>
            <w:proofErr w:type="spellEnd"/>
            <w:r w:rsidRPr="000E3518">
              <w:rPr>
                <w:rFonts w:eastAsia="Times New Roman"/>
                <w:color w:val="000000"/>
                <w:sz w:val="20"/>
                <w:szCs w:val="20"/>
                <w:lang w:val="hr-HR"/>
              </w:rPr>
              <w:t>, OIB: 49318441623</w:t>
            </w:r>
          </w:p>
        </w:tc>
        <w:tc>
          <w:tcPr>
            <w:tcW w:w="1366" w:type="dxa"/>
            <w:shd w:val="clear" w:color="auto" w:fill="auto"/>
            <w:noWrap/>
            <w:vAlign w:val="center"/>
            <w:hideMark/>
          </w:tcPr>
          <w:p w14:paraId="13FD875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2.104.277,44</w:t>
            </w:r>
          </w:p>
        </w:tc>
        <w:tc>
          <w:tcPr>
            <w:tcW w:w="1559" w:type="dxa"/>
            <w:shd w:val="clear" w:color="auto" w:fill="auto"/>
            <w:noWrap/>
            <w:vAlign w:val="center"/>
            <w:hideMark/>
          </w:tcPr>
          <w:p w14:paraId="003DCB75"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2.503,60</w:t>
            </w:r>
          </w:p>
        </w:tc>
      </w:tr>
      <w:tr w:rsidR="000E3518" w:rsidRPr="000E3518" w14:paraId="2F37902E" w14:textId="77777777" w:rsidTr="008A74F7">
        <w:trPr>
          <w:trHeight w:val="445"/>
        </w:trPr>
        <w:tc>
          <w:tcPr>
            <w:tcW w:w="1300" w:type="dxa"/>
            <w:shd w:val="clear" w:color="auto" w:fill="auto"/>
            <w:noWrap/>
            <w:vAlign w:val="center"/>
            <w:hideMark/>
          </w:tcPr>
          <w:p w14:paraId="3619C37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54</w:t>
            </w:r>
          </w:p>
        </w:tc>
        <w:tc>
          <w:tcPr>
            <w:tcW w:w="4237" w:type="dxa"/>
            <w:shd w:val="clear" w:color="auto" w:fill="auto"/>
            <w:vAlign w:val="center"/>
            <w:hideMark/>
          </w:tcPr>
          <w:p w14:paraId="156BB386"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OLMA </w:t>
            </w:r>
            <w:proofErr w:type="spellStart"/>
            <w:r w:rsidRPr="000E3518">
              <w:rPr>
                <w:rFonts w:eastAsia="Times New Roman"/>
                <w:color w:val="000000"/>
                <w:sz w:val="20"/>
                <w:szCs w:val="20"/>
                <w:lang w:val="hr-HR"/>
              </w:rPr>
              <w:t>d.o.o</w:t>
            </w:r>
            <w:proofErr w:type="spellEnd"/>
            <w:r w:rsidRPr="000E3518">
              <w:rPr>
                <w:rFonts w:eastAsia="Times New Roman"/>
                <w:color w:val="000000"/>
                <w:sz w:val="20"/>
                <w:szCs w:val="20"/>
                <w:lang w:val="hr-HR"/>
              </w:rPr>
              <w:t xml:space="preserve"> Zagreb, </w:t>
            </w:r>
            <w:proofErr w:type="spellStart"/>
            <w:r w:rsidRPr="000E3518">
              <w:rPr>
                <w:rFonts w:eastAsia="Times New Roman"/>
                <w:color w:val="000000"/>
                <w:sz w:val="20"/>
                <w:szCs w:val="20"/>
                <w:lang w:val="hr-HR"/>
              </w:rPr>
              <w:t>Vitasovićeva</w:t>
            </w:r>
            <w:proofErr w:type="spellEnd"/>
            <w:r w:rsidRPr="000E3518">
              <w:rPr>
                <w:rFonts w:eastAsia="Times New Roman"/>
                <w:color w:val="000000"/>
                <w:sz w:val="20"/>
                <w:szCs w:val="20"/>
                <w:lang w:val="hr-HR"/>
              </w:rPr>
              <w:t xml:space="preserve"> P.1, OIB: 37932722105</w:t>
            </w:r>
          </w:p>
        </w:tc>
        <w:tc>
          <w:tcPr>
            <w:tcW w:w="1366" w:type="dxa"/>
            <w:shd w:val="clear" w:color="auto" w:fill="auto"/>
            <w:noWrap/>
            <w:vAlign w:val="center"/>
            <w:hideMark/>
          </w:tcPr>
          <w:p w14:paraId="5FD2DD9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64.845,34</w:t>
            </w:r>
          </w:p>
        </w:tc>
        <w:tc>
          <w:tcPr>
            <w:tcW w:w="1559" w:type="dxa"/>
            <w:shd w:val="clear" w:color="auto" w:fill="auto"/>
            <w:noWrap/>
            <w:vAlign w:val="center"/>
            <w:hideMark/>
          </w:tcPr>
          <w:p w14:paraId="378CCA3E"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30.070,17</w:t>
            </w:r>
          </w:p>
        </w:tc>
      </w:tr>
      <w:tr w:rsidR="000E3518" w:rsidRPr="000E3518" w14:paraId="58B1AE22" w14:textId="77777777" w:rsidTr="008A74F7">
        <w:trPr>
          <w:trHeight w:val="473"/>
        </w:trPr>
        <w:tc>
          <w:tcPr>
            <w:tcW w:w="1300" w:type="dxa"/>
            <w:shd w:val="clear" w:color="auto" w:fill="auto"/>
            <w:noWrap/>
            <w:vAlign w:val="center"/>
            <w:hideMark/>
          </w:tcPr>
          <w:p w14:paraId="01A2FE8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55</w:t>
            </w:r>
          </w:p>
        </w:tc>
        <w:tc>
          <w:tcPr>
            <w:tcW w:w="4237" w:type="dxa"/>
            <w:shd w:val="clear" w:color="auto" w:fill="auto"/>
            <w:vAlign w:val="center"/>
            <w:hideMark/>
          </w:tcPr>
          <w:p w14:paraId="650AE491"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PANOEX d.o.o., dr. Ivana Novaka 46, Čakovec, OIB: 30241118384</w:t>
            </w:r>
          </w:p>
        </w:tc>
        <w:tc>
          <w:tcPr>
            <w:tcW w:w="1366" w:type="dxa"/>
            <w:shd w:val="clear" w:color="auto" w:fill="auto"/>
            <w:vAlign w:val="center"/>
            <w:hideMark/>
          </w:tcPr>
          <w:p w14:paraId="6DEF8DFA"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92.574,43</w:t>
            </w:r>
          </w:p>
        </w:tc>
        <w:tc>
          <w:tcPr>
            <w:tcW w:w="1559" w:type="dxa"/>
            <w:shd w:val="clear" w:color="auto" w:fill="auto"/>
            <w:noWrap/>
            <w:vAlign w:val="center"/>
            <w:hideMark/>
          </w:tcPr>
          <w:p w14:paraId="1A26AC6E"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75.133,69</w:t>
            </w:r>
          </w:p>
        </w:tc>
      </w:tr>
      <w:tr w:rsidR="000E3518" w:rsidRPr="000E3518" w14:paraId="183F5454" w14:textId="77777777" w:rsidTr="008A74F7">
        <w:trPr>
          <w:trHeight w:val="405"/>
        </w:trPr>
        <w:tc>
          <w:tcPr>
            <w:tcW w:w="1300" w:type="dxa"/>
            <w:shd w:val="clear" w:color="auto" w:fill="auto"/>
            <w:noWrap/>
            <w:vAlign w:val="center"/>
            <w:hideMark/>
          </w:tcPr>
          <w:p w14:paraId="337234B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56</w:t>
            </w:r>
          </w:p>
        </w:tc>
        <w:tc>
          <w:tcPr>
            <w:tcW w:w="4237" w:type="dxa"/>
            <w:shd w:val="clear" w:color="auto" w:fill="auto"/>
            <w:vAlign w:val="center"/>
            <w:hideMark/>
          </w:tcPr>
          <w:p w14:paraId="3F5CBBE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PRIJEVOZ-VARGA d.o.o., </w:t>
            </w:r>
            <w:proofErr w:type="spellStart"/>
            <w:r w:rsidRPr="000E3518">
              <w:rPr>
                <w:rFonts w:eastAsia="Times New Roman"/>
                <w:color w:val="000000"/>
                <w:sz w:val="20"/>
                <w:szCs w:val="20"/>
                <w:lang w:val="hr-HR"/>
              </w:rPr>
              <w:t>Miklavec</w:t>
            </w:r>
            <w:proofErr w:type="spellEnd"/>
            <w:r w:rsidRPr="000E3518">
              <w:rPr>
                <w:rFonts w:eastAsia="Times New Roman"/>
                <w:color w:val="000000"/>
                <w:sz w:val="20"/>
                <w:szCs w:val="20"/>
                <w:lang w:val="hr-HR"/>
              </w:rPr>
              <w:t xml:space="preserve"> 41, OIB: 76427574657</w:t>
            </w:r>
          </w:p>
        </w:tc>
        <w:tc>
          <w:tcPr>
            <w:tcW w:w="1366" w:type="dxa"/>
            <w:shd w:val="clear" w:color="auto" w:fill="auto"/>
            <w:vAlign w:val="center"/>
            <w:hideMark/>
          </w:tcPr>
          <w:p w14:paraId="63A05C1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54.902,70</w:t>
            </w:r>
          </w:p>
        </w:tc>
        <w:tc>
          <w:tcPr>
            <w:tcW w:w="1559" w:type="dxa"/>
            <w:shd w:val="clear" w:color="auto" w:fill="auto"/>
            <w:vAlign w:val="center"/>
            <w:hideMark/>
          </w:tcPr>
          <w:p w14:paraId="19F99E6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54.902,70</w:t>
            </w:r>
          </w:p>
        </w:tc>
      </w:tr>
      <w:tr w:rsidR="000E3518" w:rsidRPr="000E3518" w14:paraId="40F66FFF" w14:textId="77777777" w:rsidTr="008A74F7">
        <w:trPr>
          <w:trHeight w:val="376"/>
        </w:trPr>
        <w:tc>
          <w:tcPr>
            <w:tcW w:w="1300" w:type="dxa"/>
            <w:shd w:val="clear" w:color="auto" w:fill="auto"/>
            <w:noWrap/>
            <w:vAlign w:val="center"/>
            <w:hideMark/>
          </w:tcPr>
          <w:p w14:paraId="5092CBB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57</w:t>
            </w:r>
          </w:p>
        </w:tc>
        <w:tc>
          <w:tcPr>
            <w:tcW w:w="4237" w:type="dxa"/>
            <w:shd w:val="clear" w:color="auto" w:fill="auto"/>
            <w:vAlign w:val="center"/>
            <w:hideMark/>
          </w:tcPr>
          <w:p w14:paraId="2A9F1ED4"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PROMET d.o.o., Požega, Industrijska cesta 28, OIB: 17878033074</w:t>
            </w:r>
          </w:p>
        </w:tc>
        <w:tc>
          <w:tcPr>
            <w:tcW w:w="1366" w:type="dxa"/>
            <w:shd w:val="clear" w:color="auto" w:fill="auto"/>
            <w:vAlign w:val="center"/>
            <w:hideMark/>
          </w:tcPr>
          <w:p w14:paraId="356E669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3.366,12</w:t>
            </w:r>
          </w:p>
        </w:tc>
        <w:tc>
          <w:tcPr>
            <w:tcW w:w="1559" w:type="dxa"/>
            <w:shd w:val="clear" w:color="auto" w:fill="auto"/>
            <w:noWrap/>
            <w:vAlign w:val="center"/>
            <w:hideMark/>
          </w:tcPr>
          <w:p w14:paraId="67624B7A"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1.605,79</w:t>
            </w:r>
          </w:p>
        </w:tc>
      </w:tr>
      <w:tr w:rsidR="000E3518" w:rsidRPr="000E3518" w14:paraId="62C3C36F" w14:textId="77777777" w:rsidTr="008A74F7">
        <w:trPr>
          <w:trHeight w:val="335"/>
        </w:trPr>
        <w:tc>
          <w:tcPr>
            <w:tcW w:w="1300" w:type="dxa"/>
            <w:shd w:val="clear" w:color="auto" w:fill="auto"/>
            <w:noWrap/>
            <w:vAlign w:val="center"/>
            <w:hideMark/>
          </w:tcPr>
          <w:p w14:paraId="493359F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58</w:t>
            </w:r>
          </w:p>
        </w:tc>
        <w:tc>
          <w:tcPr>
            <w:tcW w:w="4237" w:type="dxa"/>
            <w:shd w:val="clear" w:color="auto" w:fill="auto"/>
            <w:vAlign w:val="center"/>
            <w:hideMark/>
          </w:tcPr>
          <w:p w14:paraId="520F016A"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PUČKO OTVORENO UČILIŠTE "NOVAK", Mala Subotica, Braće Radić 69, OIB: 8472884906</w:t>
            </w:r>
          </w:p>
        </w:tc>
        <w:tc>
          <w:tcPr>
            <w:tcW w:w="1366" w:type="dxa"/>
            <w:shd w:val="clear" w:color="auto" w:fill="auto"/>
            <w:noWrap/>
            <w:vAlign w:val="center"/>
            <w:hideMark/>
          </w:tcPr>
          <w:p w14:paraId="24B6318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10.729,76</w:t>
            </w:r>
          </w:p>
        </w:tc>
        <w:tc>
          <w:tcPr>
            <w:tcW w:w="1559" w:type="dxa"/>
            <w:shd w:val="clear" w:color="auto" w:fill="auto"/>
            <w:noWrap/>
            <w:vAlign w:val="center"/>
            <w:hideMark/>
          </w:tcPr>
          <w:p w14:paraId="7C97B33A"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10.729,76</w:t>
            </w:r>
          </w:p>
        </w:tc>
      </w:tr>
      <w:tr w:rsidR="000E3518" w:rsidRPr="000E3518" w14:paraId="30F9E6DF" w14:textId="77777777" w:rsidTr="008A74F7">
        <w:trPr>
          <w:trHeight w:val="419"/>
        </w:trPr>
        <w:tc>
          <w:tcPr>
            <w:tcW w:w="1300" w:type="dxa"/>
            <w:shd w:val="clear" w:color="auto" w:fill="auto"/>
            <w:noWrap/>
            <w:vAlign w:val="center"/>
            <w:hideMark/>
          </w:tcPr>
          <w:p w14:paraId="0B2D73D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59</w:t>
            </w:r>
          </w:p>
        </w:tc>
        <w:tc>
          <w:tcPr>
            <w:tcW w:w="4237" w:type="dxa"/>
            <w:shd w:val="clear" w:color="auto" w:fill="auto"/>
            <w:vAlign w:val="center"/>
            <w:hideMark/>
          </w:tcPr>
          <w:p w14:paraId="69C18B8B"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RAJKA CMREČNJAK, ZAVNOH-a 68, 40000 ČAKOVEC, OIB: 25997860736</w:t>
            </w:r>
          </w:p>
        </w:tc>
        <w:tc>
          <w:tcPr>
            <w:tcW w:w="1366" w:type="dxa"/>
            <w:shd w:val="clear" w:color="auto" w:fill="auto"/>
            <w:vAlign w:val="center"/>
            <w:hideMark/>
          </w:tcPr>
          <w:p w14:paraId="4113332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39.632,01</w:t>
            </w:r>
          </w:p>
        </w:tc>
        <w:tc>
          <w:tcPr>
            <w:tcW w:w="1559" w:type="dxa"/>
            <w:shd w:val="clear" w:color="auto" w:fill="auto"/>
            <w:vAlign w:val="center"/>
            <w:hideMark/>
          </w:tcPr>
          <w:p w14:paraId="189F43D4"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39.632,01</w:t>
            </w:r>
          </w:p>
        </w:tc>
      </w:tr>
      <w:tr w:rsidR="000E3518" w:rsidRPr="000E3518" w14:paraId="598D895A" w14:textId="77777777" w:rsidTr="008A74F7">
        <w:trPr>
          <w:trHeight w:val="684"/>
        </w:trPr>
        <w:tc>
          <w:tcPr>
            <w:tcW w:w="1300" w:type="dxa"/>
            <w:shd w:val="clear" w:color="auto" w:fill="auto"/>
            <w:noWrap/>
            <w:vAlign w:val="center"/>
            <w:hideMark/>
          </w:tcPr>
          <w:p w14:paraId="7E1ABE18"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60</w:t>
            </w:r>
          </w:p>
        </w:tc>
        <w:tc>
          <w:tcPr>
            <w:tcW w:w="4237" w:type="dxa"/>
            <w:shd w:val="clear" w:color="auto" w:fill="auto"/>
            <w:vAlign w:val="center"/>
            <w:hideMark/>
          </w:tcPr>
          <w:p w14:paraId="62FB8AB0"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REPUBLIKA HRVATSKA, MINISTARSTVO FINANCIJA, POREZNA UPRAVA, PODRUČNI URED ČAKOVEC, OIB: 52634238587</w:t>
            </w:r>
          </w:p>
        </w:tc>
        <w:tc>
          <w:tcPr>
            <w:tcW w:w="1366" w:type="dxa"/>
            <w:shd w:val="clear" w:color="auto" w:fill="auto"/>
            <w:vAlign w:val="center"/>
            <w:hideMark/>
          </w:tcPr>
          <w:p w14:paraId="6704786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1.836.229,78</w:t>
            </w:r>
          </w:p>
        </w:tc>
        <w:tc>
          <w:tcPr>
            <w:tcW w:w="1559" w:type="dxa"/>
            <w:shd w:val="clear" w:color="auto" w:fill="auto"/>
            <w:vAlign w:val="center"/>
            <w:hideMark/>
          </w:tcPr>
          <w:p w14:paraId="318BC19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1.836.229,78</w:t>
            </w:r>
          </w:p>
        </w:tc>
      </w:tr>
      <w:tr w:rsidR="000E3518" w:rsidRPr="000E3518" w14:paraId="6982265A" w14:textId="77777777" w:rsidTr="008A74F7">
        <w:trPr>
          <w:trHeight w:val="558"/>
        </w:trPr>
        <w:tc>
          <w:tcPr>
            <w:tcW w:w="1300" w:type="dxa"/>
            <w:shd w:val="clear" w:color="auto" w:fill="auto"/>
            <w:noWrap/>
            <w:vAlign w:val="center"/>
            <w:hideMark/>
          </w:tcPr>
          <w:p w14:paraId="25DB2BF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61</w:t>
            </w:r>
          </w:p>
        </w:tc>
        <w:tc>
          <w:tcPr>
            <w:tcW w:w="4237" w:type="dxa"/>
            <w:shd w:val="clear" w:color="auto" w:fill="auto"/>
            <w:vAlign w:val="center"/>
            <w:hideMark/>
          </w:tcPr>
          <w:p w14:paraId="6431AC1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REVCONTO d.o.o. Čakovec, Kralja Tomislava 7, OIB: 58793873402</w:t>
            </w:r>
          </w:p>
        </w:tc>
        <w:tc>
          <w:tcPr>
            <w:tcW w:w="1366" w:type="dxa"/>
            <w:shd w:val="clear" w:color="auto" w:fill="auto"/>
            <w:noWrap/>
            <w:vAlign w:val="center"/>
            <w:hideMark/>
          </w:tcPr>
          <w:p w14:paraId="60A4E67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118.993,59</w:t>
            </w:r>
          </w:p>
        </w:tc>
        <w:tc>
          <w:tcPr>
            <w:tcW w:w="1559" w:type="dxa"/>
            <w:shd w:val="clear" w:color="auto" w:fill="auto"/>
            <w:noWrap/>
            <w:vAlign w:val="center"/>
            <w:hideMark/>
          </w:tcPr>
          <w:p w14:paraId="312B69AF"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73.538,50</w:t>
            </w:r>
          </w:p>
        </w:tc>
      </w:tr>
      <w:tr w:rsidR="000E3518" w:rsidRPr="000E3518" w14:paraId="461F0AD6" w14:textId="77777777" w:rsidTr="008A74F7">
        <w:trPr>
          <w:trHeight w:val="487"/>
        </w:trPr>
        <w:tc>
          <w:tcPr>
            <w:tcW w:w="1300" w:type="dxa"/>
            <w:shd w:val="clear" w:color="auto" w:fill="auto"/>
            <w:noWrap/>
            <w:vAlign w:val="center"/>
            <w:hideMark/>
          </w:tcPr>
          <w:p w14:paraId="41064B5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62</w:t>
            </w:r>
          </w:p>
        </w:tc>
        <w:tc>
          <w:tcPr>
            <w:tcW w:w="4237" w:type="dxa"/>
            <w:shd w:val="clear" w:color="auto" w:fill="auto"/>
            <w:vAlign w:val="center"/>
            <w:hideMark/>
          </w:tcPr>
          <w:p w14:paraId="29856A74"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Sindikat graditeljstva Hrvatske, Trg Petra Krešimira IV. br. 2, Zagreb, OIB: 19442862765</w:t>
            </w:r>
          </w:p>
        </w:tc>
        <w:tc>
          <w:tcPr>
            <w:tcW w:w="1366" w:type="dxa"/>
            <w:shd w:val="clear" w:color="auto" w:fill="auto"/>
            <w:vAlign w:val="center"/>
            <w:hideMark/>
          </w:tcPr>
          <w:p w14:paraId="7E51A4C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75.984,50</w:t>
            </w:r>
          </w:p>
        </w:tc>
        <w:tc>
          <w:tcPr>
            <w:tcW w:w="1559" w:type="dxa"/>
            <w:shd w:val="clear" w:color="auto" w:fill="auto"/>
            <w:vAlign w:val="center"/>
            <w:hideMark/>
          </w:tcPr>
          <w:p w14:paraId="1D2C435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75.984,50</w:t>
            </w:r>
          </w:p>
        </w:tc>
      </w:tr>
      <w:tr w:rsidR="000E3518" w:rsidRPr="000E3518" w14:paraId="2CFEC7A6" w14:textId="77777777" w:rsidTr="008A74F7">
        <w:trPr>
          <w:trHeight w:val="543"/>
        </w:trPr>
        <w:tc>
          <w:tcPr>
            <w:tcW w:w="1300" w:type="dxa"/>
            <w:shd w:val="clear" w:color="auto" w:fill="auto"/>
            <w:noWrap/>
            <w:vAlign w:val="center"/>
            <w:hideMark/>
          </w:tcPr>
          <w:p w14:paraId="2FEF851E"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63</w:t>
            </w:r>
          </w:p>
        </w:tc>
        <w:tc>
          <w:tcPr>
            <w:tcW w:w="4237" w:type="dxa"/>
            <w:shd w:val="clear" w:color="auto" w:fill="auto"/>
            <w:vAlign w:val="center"/>
            <w:hideMark/>
          </w:tcPr>
          <w:p w14:paraId="12D28D6B"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Specijalistička ordinacija medicine rada, dr. Marina </w:t>
            </w:r>
            <w:proofErr w:type="spellStart"/>
            <w:r w:rsidRPr="000E3518">
              <w:rPr>
                <w:rFonts w:eastAsia="Times New Roman"/>
                <w:color w:val="000000"/>
                <w:sz w:val="20"/>
                <w:szCs w:val="20"/>
                <w:lang w:val="hr-HR"/>
              </w:rPr>
              <w:t>Moharić</w:t>
            </w:r>
            <w:proofErr w:type="spellEnd"/>
            <w:r w:rsidRPr="000E3518">
              <w:rPr>
                <w:rFonts w:eastAsia="Times New Roman"/>
                <w:color w:val="000000"/>
                <w:sz w:val="20"/>
                <w:szCs w:val="20"/>
                <w:lang w:val="hr-HR"/>
              </w:rPr>
              <w:t>-Pranjić, I. G. Kovačića 1e, Čakovec, OIB: 03774954294</w:t>
            </w:r>
          </w:p>
        </w:tc>
        <w:tc>
          <w:tcPr>
            <w:tcW w:w="1366" w:type="dxa"/>
            <w:shd w:val="clear" w:color="auto" w:fill="auto"/>
            <w:noWrap/>
            <w:vAlign w:val="center"/>
            <w:hideMark/>
          </w:tcPr>
          <w:p w14:paraId="3287FA38"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2.511,29</w:t>
            </w:r>
          </w:p>
        </w:tc>
        <w:tc>
          <w:tcPr>
            <w:tcW w:w="1559" w:type="dxa"/>
            <w:shd w:val="clear" w:color="auto" w:fill="auto"/>
            <w:noWrap/>
            <w:vAlign w:val="center"/>
            <w:hideMark/>
          </w:tcPr>
          <w:p w14:paraId="2597009A"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1.136,36</w:t>
            </w:r>
          </w:p>
        </w:tc>
      </w:tr>
      <w:tr w:rsidR="000E3518" w:rsidRPr="000E3518" w14:paraId="704B8C94" w14:textId="77777777" w:rsidTr="008A74F7">
        <w:trPr>
          <w:trHeight w:val="572"/>
        </w:trPr>
        <w:tc>
          <w:tcPr>
            <w:tcW w:w="1300" w:type="dxa"/>
            <w:shd w:val="clear" w:color="auto" w:fill="auto"/>
            <w:noWrap/>
            <w:vAlign w:val="center"/>
            <w:hideMark/>
          </w:tcPr>
          <w:p w14:paraId="453DEB8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64</w:t>
            </w:r>
          </w:p>
        </w:tc>
        <w:tc>
          <w:tcPr>
            <w:tcW w:w="4237" w:type="dxa"/>
            <w:shd w:val="clear" w:color="auto" w:fill="auto"/>
            <w:vAlign w:val="center"/>
            <w:hideMark/>
          </w:tcPr>
          <w:p w14:paraId="73811A57"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SREDIŠNJE KLIRINŠKO DEPOZITARNO DRUŠTVO d.d., Zagreb, </w:t>
            </w:r>
            <w:proofErr w:type="spellStart"/>
            <w:r w:rsidRPr="000E3518">
              <w:rPr>
                <w:rFonts w:eastAsia="Times New Roman"/>
                <w:color w:val="000000"/>
                <w:sz w:val="20"/>
                <w:szCs w:val="20"/>
                <w:lang w:val="hr-HR"/>
              </w:rPr>
              <w:t>Heinzelova</w:t>
            </w:r>
            <w:proofErr w:type="spellEnd"/>
            <w:r w:rsidRPr="000E3518">
              <w:rPr>
                <w:rFonts w:eastAsia="Times New Roman"/>
                <w:color w:val="000000"/>
                <w:sz w:val="20"/>
                <w:szCs w:val="20"/>
                <w:lang w:val="hr-HR"/>
              </w:rPr>
              <w:t xml:space="preserve"> 62, OIB: 64406809162</w:t>
            </w:r>
          </w:p>
        </w:tc>
        <w:tc>
          <w:tcPr>
            <w:tcW w:w="1366" w:type="dxa"/>
            <w:shd w:val="clear" w:color="auto" w:fill="auto"/>
            <w:noWrap/>
            <w:vAlign w:val="center"/>
            <w:hideMark/>
          </w:tcPr>
          <w:p w14:paraId="3ADC715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16.280,23</w:t>
            </w:r>
          </w:p>
        </w:tc>
        <w:tc>
          <w:tcPr>
            <w:tcW w:w="1559" w:type="dxa"/>
            <w:shd w:val="clear" w:color="auto" w:fill="auto"/>
            <w:noWrap/>
            <w:vAlign w:val="center"/>
            <w:hideMark/>
          </w:tcPr>
          <w:p w14:paraId="35F4180D"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16.280,23</w:t>
            </w:r>
          </w:p>
        </w:tc>
      </w:tr>
      <w:tr w:rsidR="000E3518" w:rsidRPr="000E3518" w14:paraId="3889B596" w14:textId="77777777" w:rsidTr="008A74F7">
        <w:trPr>
          <w:trHeight w:val="390"/>
        </w:trPr>
        <w:tc>
          <w:tcPr>
            <w:tcW w:w="1300" w:type="dxa"/>
            <w:shd w:val="clear" w:color="auto" w:fill="auto"/>
            <w:noWrap/>
            <w:vAlign w:val="center"/>
            <w:hideMark/>
          </w:tcPr>
          <w:p w14:paraId="1D5CEC26"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lastRenderedPageBreak/>
              <w:t>65</w:t>
            </w:r>
          </w:p>
        </w:tc>
        <w:tc>
          <w:tcPr>
            <w:tcW w:w="4237" w:type="dxa"/>
            <w:shd w:val="clear" w:color="auto" w:fill="auto"/>
            <w:vAlign w:val="center"/>
            <w:hideMark/>
          </w:tcPr>
          <w:p w14:paraId="10DC3451"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STRNAD HOLDING d.o.o., Bana Josipa Jelačića 2/A, </w:t>
            </w:r>
            <w:proofErr w:type="spellStart"/>
            <w:r w:rsidRPr="000E3518">
              <w:rPr>
                <w:rFonts w:eastAsia="Times New Roman"/>
                <w:color w:val="000000"/>
                <w:sz w:val="20"/>
                <w:szCs w:val="20"/>
                <w:lang w:val="hr-HR"/>
              </w:rPr>
              <w:t>Mačkovec</w:t>
            </w:r>
            <w:proofErr w:type="spellEnd"/>
            <w:r w:rsidRPr="000E3518">
              <w:rPr>
                <w:rFonts w:eastAsia="Times New Roman"/>
                <w:color w:val="000000"/>
                <w:sz w:val="20"/>
                <w:szCs w:val="20"/>
                <w:lang w:val="hr-HR"/>
              </w:rPr>
              <w:t>, Čakovec, OIB: 27890411002</w:t>
            </w:r>
          </w:p>
        </w:tc>
        <w:tc>
          <w:tcPr>
            <w:tcW w:w="1366" w:type="dxa"/>
            <w:shd w:val="clear" w:color="auto" w:fill="auto"/>
            <w:noWrap/>
            <w:vAlign w:val="center"/>
            <w:hideMark/>
          </w:tcPr>
          <w:p w14:paraId="6ACFB7FA"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597.673,88</w:t>
            </w:r>
          </w:p>
        </w:tc>
        <w:tc>
          <w:tcPr>
            <w:tcW w:w="1559" w:type="dxa"/>
            <w:shd w:val="clear" w:color="auto" w:fill="auto"/>
            <w:noWrap/>
            <w:vAlign w:val="center"/>
            <w:hideMark/>
          </w:tcPr>
          <w:p w14:paraId="3DD1E6A2"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597.673,88</w:t>
            </w:r>
          </w:p>
        </w:tc>
      </w:tr>
      <w:tr w:rsidR="000E3518" w:rsidRPr="000E3518" w14:paraId="032AB657" w14:textId="77777777" w:rsidTr="008A74F7">
        <w:trPr>
          <w:trHeight w:val="558"/>
        </w:trPr>
        <w:tc>
          <w:tcPr>
            <w:tcW w:w="1300" w:type="dxa"/>
            <w:shd w:val="clear" w:color="auto" w:fill="auto"/>
            <w:noWrap/>
            <w:vAlign w:val="center"/>
            <w:hideMark/>
          </w:tcPr>
          <w:p w14:paraId="1608021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66</w:t>
            </w:r>
          </w:p>
        </w:tc>
        <w:tc>
          <w:tcPr>
            <w:tcW w:w="4237" w:type="dxa"/>
            <w:shd w:val="clear" w:color="auto" w:fill="auto"/>
            <w:vAlign w:val="center"/>
            <w:hideMark/>
          </w:tcPr>
          <w:p w14:paraId="4C4470C9"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TEGRA d.o.o., </w:t>
            </w:r>
            <w:proofErr w:type="spellStart"/>
            <w:r w:rsidRPr="000E3518">
              <w:rPr>
                <w:rFonts w:eastAsia="Times New Roman"/>
                <w:color w:val="000000"/>
                <w:sz w:val="20"/>
                <w:szCs w:val="20"/>
                <w:lang w:val="hr-HR"/>
              </w:rPr>
              <w:t>Mihovljanska</w:t>
            </w:r>
            <w:proofErr w:type="spellEnd"/>
            <w:r w:rsidRPr="000E3518">
              <w:rPr>
                <w:rFonts w:eastAsia="Times New Roman"/>
                <w:color w:val="000000"/>
                <w:sz w:val="20"/>
                <w:szCs w:val="20"/>
                <w:lang w:val="hr-HR"/>
              </w:rPr>
              <w:t xml:space="preserve"> 70, Čakovec, OIB: 52347609859</w:t>
            </w:r>
          </w:p>
        </w:tc>
        <w:tc>
          <w:tcPr>
            <w:tcW w:w="1366" w:type="dxa"/>
            <w:shd w:val="clear" w:color="auto" w:fill="auto"/>
            <w:noWrap/>
            <w:vAlign w:val="center"/>
            <w:hideMark/>
          </w:tcPr>
          <w:p w14:paraId="78A7BFB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462.135,03</w:t>
            </w:r>
          </w:p>
        </w:tc>
        <w:tc>
          <w:tcPr>
            <w:tcW w:w="1559" w:type="dxa"/>
            <w:shd w:val="clear" w:color="auto" w:fill="auto"/>
            <w:noWrap/>
            <w:vAlign w:val="center"/>
            <w:hideMark/>
          </w:tcPr>
          <w:p w14:paraId="56728A26"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462.135,03</w:t>
            </w:r>
          </w:p>
        </w:tc>
      </w:tr>
      <w:tr w:rsidR="000E3518" w:rsidRPr="000E3518" w14:paraId="1B513058" w14:textId="77777777" w:rsidTr="008A74F7">
        <w:trPr>
          <w:trHeight w:val="767"/>
        </w:trPr>
        <w:tc>
          <w:tcPr>
            <w:tcW w:w="1300" w:type="dxa"/>
            <w:shd w:val="clear" w:color="auto" w:fill="auto"/>
            <w:noWrap/>
            <w:vAlign w:val="center"/>
            <w:hideMark/>
          </w:tcPr>
          <w:p w14:paraId="18A1D59D"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67</w:t>
            </w:r>
          </w:p>
        </w:tc>
        <w:tc>
          <w:tcPr>
            <w:tcW w:w="4237" w:type="dxa"/>
            <w:shd w:val="clear" w:color="auto" w:fill="auto"/>
            <w:vAlign w:val="center"/>
            <w:hideMark/>
          </w:tcPr>
          <w:p w14:paraId="138CAFBF"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Ured za samostalno obavljanje poslova projektiranja i stručnog nadzora građenja ovlaštenog inženjera građevinarstva </w:t>
            </w:r>
            <w:proofErr w:type="spellStart"/>
            <w:r w:rsidRPr="000E3518">
              <w:rPr>
                <w:rFonts w:eastAsia="Times New Roman"/>
                <w:color w:val="000000"/>
                <w:sz w:val="20"/>
                <w:szCs w:val="20"/>
                <w:lang w:val="hr-HR"/>
              </w:rPr>
              <w:t>Prišlić</w:t>
            </w:r>
            <w:proofErr w:type="spellEnd"/>
            <w:r w:rsidRPr="000E3518">
              <w:rPr>
                <w:rFonts w:eastAsia="Times New Roman"/>
                <w:color w:val="000000"/>
                <w:sz w:val="20"/>
                <w:szCs w:val="20"/>
                <w:lang w:val="hr-HR"/>
              </w:rPr>
              <w:t xml:space="preserve"> Igor, </w:t>
            </w:r>
            <w:proofErr w:type="spellStart"/>
            <w:r w:rsidRPr="000E3518">
              <w:rPr>
                <w:rFonts w:eastAsia="Times New Roman"/>
                <w:color w:val="000000"/>
                <w:sz w:val="20"/>
                <w:szCs w:val="20"/>
                <w:lang w:val="hr-HR"/>
              </w:rPr>
              <w:t>dipl.ing</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građ</w:t>
            </w:r>
            <w:proofErr w:type="spellEnd"/>
            <w:r w:rsidRPr="000E3518">
              <w:rPr>
                <w:rFonts w:eastAsia="Times New Roman"/>
                <w:color w:val="000000"/>
                <w:sz w:val="20"/>
                <w:szCs w:val="20"/>
                <w:lang w:val="hr-HR"/>
              </w:rPr>
              <w:t>., Varaždin, Ulica hrvatskih branitelja 7, OIB: 46304255977</w:t>
            </w:r>
          </w:p>
        </w:tc>
        <w:tc>
          <w:tcPr>
            <w:tcW w:w="1366" w:type="dxa"/>
            <w:shd w:val="clear" w:color="auto" w:fill="auto"/>
            <w:vAlign w:val="center"/>
            <w:hideMark/>
          </w:tcPr>
          <w:p w14:paraId="173EF65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3.963,97</w:t>
            </w:r>
          </w:p>
        </w:tc>
        <w:tc>
          <w:tcPr>
            <w:tcW w:w="1559" w:type="dxa"/>
            <w:shd w:val="clear" w:color="auto" w:fill="auto"/>
            <w:noWrap/>
            <w:vAlign w:val="center"/>
            <w:hideMark/>
          </w:tcPr>
          <w:p w14:paraId="657D8481"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3.963,97</w:t>
            </w:r>
          </w:p>
        </w:tc>
      </w:tr>
      <w:tr w:rsidR="000E3518" w:rsidRPr="000E3518" w14:paraId="0006965D" w14:textId="77777777" w:rsidTr="008A74F7">
        <w:trPr>
          <w:trHeight w:val="446"/>
        </w:trPr>
        <w:tc>
          <w:tcPr>
            <w:tcW w:w="1300" w:type="dxa"/>
            <w:shd w:val="clear" w:color="auto" w:fill="auto"/>
            <w:noWrap/>
            <w:vAlign w:val="center"/>
            <w:hideMark/>
          </w:tcPr>
          <w:p w14:paraId="14B84D87"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68</w:t>
            </w:r>
          </w:p>
        </w:tc>
        <w:tc>
          <w:tcPr>
            <w:tcW w:w="4237" w:type="dxa"/>
            <w:shd w:val="clear" w:color="auto" w:fill="auto"/>
            <w:vAlign w:val="center"/>
            <w:hideMark/>
          </w:tcPr>
          <w:p w14:paraId="7D82F84D"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VELEBIT PROMET d.o.o., Industrijska 5, Dugo Selo, OIB: 67912509737</w:t>
            </w:r>
          </w:p>
        </w:tc>
        <w:tc>
          <w:tcPr>
            <w:tcW w:w="1366" w:type="dxa"/>
            <w:shd w:val="clear" w:color="auto" w:fill="auto"/>
            <w:vAlign w:val="center"/>
            <w:hideMark/>
          </w:tcPr>
          <w:p w14:paraId="247C8E05"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296.968,30</w:t>
            </w:r>
          </w:p>
        </w:tc>
        <w:tc>
          <w:tcPr>
            <w:tcW w:w="1559" w:type="dxa"/>
            <w:shd w:val="clear" w:color="auto" w:fill="auto"/>
            <w:vAlign w:val="center"/>
            <w:hideMark/>
          </w:tcPr>
          <w:p w14:paraId="59612CF5"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296.968,30</w:t>
            </w:r>
          </w:p>
        </w:tc>
      </w:tr>
      <w:tr w:rsidR="000E3518" w:rsidRPr="000E3518" w14:paraId="320654B3" w14:textId="77777777" w:rsidTr="008A74F7">
        <w:trPr>
          <w:trHeight w:val="460"/>
        </w:trPr>
        <w:tc>
          <w:tcPr>
            <w:tcW w:w="1300" w:type="dxa"/>
            <w:shd w:val="clear" w:color="auto" w:fill="auto"/>
            <w:noWrap/>
            <w:vAlign w:val="center"/>
            <w:hideMark/>
          </w:tcPr>
          <w:p w14:paraId="17C31BB8"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69</w:t>
            </w:r>
          </w:p>
        </w:tc>
        <w:tc>
          <w:tcPr>
            <w:tcW w:w="4237" w:type="dxa"/>
            <w:shd w:val="clear" w:color="auto" w:fill="auto"/>
            <w:vAlign w:val="center"/>
            <w:hideMark/>
          </w:tcPr>
          <w:p w14:paraId="330B2296"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VIBROBETON d.o.o., Jastrebarsko, V. Holjevca 20 b, OIB: 71876774493</w:t>
            </w:r>
          </w:p>
        </w:tc>
        <w:tc>
          <w:tcPr>
            <w:tcW w:w="1366" w:type="dxa"/>
            <w:shd w:val="clear" w:color="auto" w:fill="auto"/>
            <w:noWrap/>
            <w:vAlign w:val="center"/>
            <w:hideMark/>
          </w:tcPr>
          <w:p w14:paraId="4D3A933A"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128.218,07</w:t>
            </w:r>
          </w:p>
        </w:tc>
        <w:tc>
          <w:tcPr>
            <w:tcW w:w="1559" w:type="dxa"/>
            <w:shd w:val="clear" w:color="auto" w:fill="auto"/>
            <w:noWrap/>
            <w:vAlign w:val="center"/>
            <w:hideMark/>
          </w:tcPr>
          <w:p w14:paraId="5B2EEB50"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128.218,07</w:t>
            </w:r>
          </w:p>
        </w:tc>
      </w:tr>
      <w:tr w:rsidR="000E3518" w:rsidRPr="000E3518" w14:paraId="42E3CA47" w14:textId="77777777" w:rsidTr="008A74F7">
        <w:trPr>
          <w:trHeight w:val="515"/>
        </w:trPr>
        <w:tc>
          <w:tcPr>
            <w:tcW w:w="1300" w:type="dxa"/>
            <w:shd w:val="clear" w:color="auto" w:fill="auto"/>
            <w:noWrap/>
            <w:vAlign w:val="center"/>
            <w:hideMark/>
          </w:tcPr>
          <w:p w14:paraId="37EC1B70"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70</w:t>
            </w:r>
          </w:p>
        </w:tc>
        <w:tc>
          <w:tcPr>
            <w:tcW w:w="4237" w:type="dxa"/>
            <w:shd w:val="clear" w:color="auto" w:fill="auto"/>
            <w:vAlign w:val="center"/>
            <w:hideMark/>
          </w:tcPr>
          <w:p w14:paraId="77E56B4E"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VODOINSTALATERI d.o.o. Čakovec, A. </w:t>
            </w:r>
            <w:proofErr w:type="spellStart"/>
            <w:r w:rsidRPr="000E3518">
              <w:rPr>
                <w:rFonts w:eastAsia="Times New Roman"/>
                <w:color w:val="000000"/>
                <w:sz w:val="20"/>
                <w:szCs w:val="20"/>
                <w:lang w:val="hr-HR"/>
              </w:rPr>
              <w:t>Schulteissa</w:t>
            </w:r>
            <w:proofErr w:type="spellEnd"/>
            <w:r w:rsidRPr="000E3518">
              <w:rPr>
                <w:rFonts w:eastAsia="Times New Roman"/>
                <w:color w:val="000000"/>
                <w:sz w:val="20"/>
                <w:szCs w:val="20"/>
                <w:lang w:val="hr-HR"/>
              </w:rPr>
              <w:t xml:space="preserve"> 19, OIB: 45520455886</w:t>
            </w:r>
          </w:p>
        </w:tc>
        <w:tc>
          <w:tcPr>
            <w:tcW w:w="1366" w:type="dxa"/>
            <w:shd w:val="clear" w:color="auto" w:fill="auto"/>
            <w:noWrap/>
            <w:vAlign w:val="center"/>
            <w:hideMark/>
          </w:tcPr>
          <w:p w14:paraId="37528473"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164.233,65</w:t>
            </w:r>
          </w:p>
        </w:tc>
        <w:tc>
          <w:tcPr>
            <w:tcW w:w="1559" w:type="dxa"/>
            <w:shd w:val="clear" w:color="auto" w:fill="auto"/>
            <w:noWrap/>
            <w:vAlign w:val="center"/>
            <w:hideMark/>
          </w:tcPr>
          <w:p w14:paraId="73B00604"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164.233,65</w:t>
            </w:r>
          </w:p>
        </w:tc>
      </w:tr>
      <w:tr w:rsidR="000E3518" w:rsidRPr="000E3518" w14:paraId="6047FFFF" w14:textId="77777777" w:rsidTr="008A74F7">
        <w:trPr>
          <w:trHeight w:val="543"/>
        </w:trPr>
        <w:tc>
          <w:tcPr>
            <w:tcW w:w="1300" w:type="dxa"/>
            <w:shd w:val="clear" w:color="auto" w:fill="auto"/>
            <w:noWrap/>
            <w:vAlign w:val="center"/>
            <w:hideMark/>
          </w:tcPr>
          <w:p w14:paraId="37D3E554"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71</w:t>
            </w:r>
          </w:p>
        </w:tc>
        <w:tc>
          <w:tcPr>
            <w:tcW w:w="4237" w:type="dxa"/>
            <w:shd w:val="clear" w:color="auto" w:fill="auto"/>
            <w:vAlign w:val="center"/>
            <w:hideMark/>
          </w:tcPr>
          <w:p w14:paraId="571191B2"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VUKONIĆ d.o.o. Iz Križevaca, Zagrebačka 24, OIB: 19000710240</w:t>
            </w:r>
          </w:p>
        </w:tc>
        <w:tc>
          <w:tcPr>
            <w:tcW w:w="1366" w:type="dxa"/>
            <w:shd w:val="clear" w:color="auto" w:fill="auto"/>
            <w:vAlign w:val="center"/>
            <w:hideMark/>
          </w:tcPr>
          <w:p w14:paraId="580F2CC2"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27.765,50</w:t>
            </w:r>
          </w:p>
        </w:tc>
        <w:tc>
          <w:tcPr>
            <w:tcW w:w="1559" w:type="dxa"/>
            <w:shd w:val="clear" w:color="auto" w:fill="auto"/>
            <w:noWrap/>
            <w:vAlign w:val="center"/>
            <w:hideMark/>
          </w:tcPr>
          <w:p w14:paraId="5934F92C"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8.890,24</w:t>
            </w:r>
          </w:p>
        </w:tc>
      </w:tr>
      <w:tr w:rsidR="000E3518" w:rsidRPr="000E3518" w14:paraId="4A116AE9" w14:textId="77777777" w:rsidTr="008A74F7">
        <w:trPr>
          <w:trHeight w:val="348"/>
        </w:trPr>
        <w:tc>
          <w:tcPr>
            <w:tcW w:w="1300" w:type="dxa"/>
            <w:shd w:val="clear" w:color="auto" w:fill="auto"/>
            <w:noWrap/>
            <w:vAlign w:val="center"/>
            <w:hideMark/>
          </w:tcPr>
          <w:p w14:paraId="4534D2DF"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72</w:t>
            </w:r>
          </w:p>
        </w:tc>
        <w:tc>
          <w:tcPr>
            <w:tcW w:w="4237" w:type="dxa"/>
            <w:shd w:val="clear" w:color="auto" w:fill="auto"/>
            <w:vAlign w:val="center"/>
            <w:hideMark/>
          </w:tcPr>
          <w:p w14:paraId="168A8ACF" w14:textId="77777777" w:rsidR="000E3518" w:rsidRPr="000E3518" w:rsidRDefault="000E3518" w:rsidP="00F86087">
            <w:pPr>
              <w:rPr>
                <w:rFonts w:eastAsia="Times New Roman"/>
                <w:color w:val="000000"/>
                <w:sz w:val="20"/>
                <w:szCs w:val="20"/>
                <w:lang w:val="hr-HR"/>
              </w:rPr>
            </w:pPr>
            <w:r w:rsidRPr="000E3518">
              <w:rPr>
                <w:rFonts w:eastAsia="Times New Roman"/>
                <w:color w:val="000000"/>
                <w:sz w:val="20"/>
                <w:szCs w:val="20"/>
                <w:lang w:val="hr-HR"/>
              </w:rPr>
              <w:t xml:space="preserve">ZAGORJE TEHNOBETON d.d., </w:t>
            </w:r>
            <w:proofErr w:type="spellStart"/>
            <w:r w:rsidRPr="000E3518">
              <w:rPr>
                <w:rFonts w:eastAsia="Times New Roman"/>
                <w:color w:val="000000"/>
                <w:sz w:val="20"/>
                <w:szCs w:val="20"/>
                <w:lang w:val="hr-HR"/>
              </w:rPr>
              <w:t>Pavleka</w:t>
            </w:r>
            <w:proofErr w:type="spellEnd"/>
            <w:r w:rsidRPr="000E3518">
              <w:rPr>
                <w:rFonts w:eastAsia="Times New Roman"/>
                <w:color w:val="000000"/>
                <w:sz w:val="20"/>
                <w:szCs w:val="20"/>
                <w:lang w:val="hr-HR"/>
              </w:rPr>
              <w:t xml:space="preserve"> </w:t>
            </w:r>
            <w:proofErr w:type="spellStart"/>
            <w:r w:rsidRPr="000E3518">
              <w:rPr>
                <w:rFonts w:eastAsia="Times New Roman"/>
                <w:color w:val="000000"/>
                <w:sz w:val="20"/>
                <w:szCs w:val="20"/>
                <w:lang w:val="hr-HR"/>
              </w:rPr>
              <w:t>Miškine</w:t>
            </w:r>
            <w:proofErr w:type="spellEnd"/>
            <w:r w:rsidRPr="000E3518">
              <w:rPr>
                <w:rFonts w:eastAsia="Times New Roman"/>
                <w:color w:val="000000"/>
                <w:sz w:val="20"/>
                <w:szCs w:val="20"/>
                <w:lang w:val="hr-HR"/>
              </w:rPr>
              <w:t xml:space="preserve"> 49, Varaždin, OIB: 68289504926</w:t>
            </w:r>
          </w:p>
        </w:tc>
        <w:tc>
          <w:tcPr>
            <w:tcW w:w="1366" w:type="dxa"/>
            <w:shd w:val="clear" w:color="auto" w:fill="auto"/>
            <w:noWrap/>
            <w:vAlign w:val="center"/>
            <w:hideMark/>
          </w:tcPr>
          <w:p w14:paraId="5BFBD9D9" w14:textId="77777777" w:rsidR="000E3518" w:rsidRPr="000E3518" w:rsidRDefault="000E3518">
            <w:pPr>
              <w:jc w:val="center"/>
              <w:rPr>
                <w:rFonts w:eastAsia="Times New Roman"/>
                <w:color w:val="000000"/>
                <w:sz w:val="20"/>
                <w:szCs w:val="20"/>
                <w:lang w:val="hr-HR"/>
              </w:rPr>
            </w:pPr>
            <w:r w:rsidRPr="000E3518">
              <w:rPr>
                <w:rFonts w:eastAsia="Times New Roman"/>
                <w:color w:val="000000"/>
                <w:sz w:val="20"/>
                <w:szCs w:val="20"/>
                <w:lang w:val="hr-HR"/>
              </w:rPr>
              <w:t>97.327,25</w:t>
            </w:r>
          </w:p>
        </w:tc>
        <w:tc>
          <w:tcPr>
            <w:tcW w:w="1559" w:type="dxa"/>
            <w:shd w:val="clear" w:color="auto" w:fill="auto"/>
            <w:noWrap/>
            <w:vAlign w:val="center"/>
            <w:hideMark/>
          </w:tcPr>
          <w:p w14:paraId="67E151F1" w14:textId="77777777" w:rsidR="000E3518" w:rsidRPr="000E3518" w:rsidRDefault="000E3518" w:rsidP="00E56E98">
            <w:pPr>
              <w:jc w:val="right"/>
              <w:rPr>
                <w:rFonts w:eastAsia="Times New Roman"/>
                <w:b/>
                <w:color w:val="000000"/>
                <w:sz w:val="20"/>
                <w:szCs w:val="20"/>
                <w:lang w:val="hr-HR"/>
              </w:rPr>
            </w:pPr>
            <w:r w:rsidRPr="000E3518">
              <w:rPr>
                <w:rFonts w:eastAsia="Times New Roman"/>
                <w:b/>
                <w:color w:val="000000"/>
                <w:sz w:val="20"/>
                <w:szCs w:val="20"/>
                <w:lang w:val="hr-HR"/>
              </w:rPr>
              <w:t>47.261,43</w:t>
            </w:r>
          </w:p>
        </w:tc>
      </w:tr>
      <w:tr w:rsidR="00F86087" w:rsidRPr="000E3518" w14:paraId="6FE81297" w14:textId="77777777" w:rsidTr="008A74F7">
        <w:trPr>
          <w:trHeight w:val="280"/>
        </w:trPr>
        <w:tc>
          <w:tcPr>
            <w:tcW w:w="5537" w:type="dxa"/>
            <w:gridSpan w:val="2"/>
            <w:shd w:val="clear" w:color="auto" w:fill="auto"/>
            <w:noWrap/>
            <w:vAlign w:val="bottom"/>
            <w:hideMark/>
          </w:tcPr>
          <w:p w14:paraId="29242FE1" w14:textId="4B44ACCA" w:rsidR="00F86087" w:rsidRPr="000E3518" w:rsidRDefault="00F86087" w:rsidP="00F86087">
            <w:pPr>
              <w:rPr>
                <w:rFonts w:eastAsia="Times New Roman"/>
                <w:color w:val="000000"/>
                <w:sz w:val="20"/>
                <w:szCs w:val="20"/>
                <w:lang w:val="hr-HR"/>
              </w:rPr>
            </w:pPr>
            <w:r>
              <w:rPr>
                <w:rFonts w:eastAsia="Times New Roman"/>
                <w:color w:val="000000"/>
                <w:sz w:val="20"/>
                <w:szCs w:val="20"/>
                <w:lang w:val="hr-HR"/>
              </w:rPr>
              <w:t>UKUPNO:</w:t>
            </w:r>
          </w:p>
        </w:tc>
        <w:tc>
          <w:tcPr>
            <w:tcW w:w="1366" w:type="dxa"/>
            <w:shd w:val="clear" w:color="auto" w:fill="auto"/>
            <w:noWrap/>
            <w:vAlign w:val="bottom"/>
            <w:hideMark/>
          </w:tcPr>
          <w:p w14:paraId="6C4D9331" w14:textId="77777777" w:rsidR="00F86087" w:rsidRPr="000E3518" w:rsidRDefault="00F86087">
            <w:pPr>
              <w:jc w:val="right"/>
              <w:rPr>
                <w:rFonts w:eastAsia="Times New Roman"/>
                <w:color w:val="000000"/>
                <w:sz w:val="20"/>
                <w:szCs w:val="20"/>
                <w:lang w:val="hr-HR"/>
              </w:rPr>
            </w:pPr>
            <w:r w:rsidRPr="000E3518">
              <w:rPr>
                <w:rFonts w:eastAsia="Times New Roman"/>
                <w:color w:val="000000"/>
                <w:sz w:val="20"/>
                <w:szCs w:val="20"/>
                <w:lang w:val="hr-HR"/>
              </w:rPr>
              <w:t>14.881.859,86</w:t>
            </w:r>
          </w:p>
        </w:tc>
        <w:tc>
          <w:tcPr>
            <w:tcW w:w="1559" w:type="dxa"/>
            <w:shd w:val="clear" w:color="auto" w:fill="auto"/>
            <w:noWrap/>
            <w:vAlign w:val="bottom"/>
            <w:hideMark/>
          </w:tcPr>
          <w:p w14:paraId="7714B170" w14:textId="77777777" w:rsidR="00F86087" w:rsidRPr="000E3518" w:rsidRDefault="00F86087" w:rsidP="00E56E98">
            <w:pPr>
              <w:jc w:val="right"/>
              <w:rPr>
                <w:rFonts w:eastAsia="Times New Roman"/>
                <w:b/>
                <w:color w:val="000000"/>
                <w:sz w:val="20"/>
                <w:szCs w:val="20"/>
                <w:lang w:val="hr-HR"/>
              </w:rPr>
            </w:pPr>
            <w:r w:rsidRPr="000E3518">
              <w:rPr>
                <w:rFonts w:eastAsia="Times New Roman"/>
                <w:b/>
                <w:color w:val="000000"/>
                <w:sz w:val="20"/>
                <w:szCs w:val="20"/>
                <w:lang w:val="hr-HR"/>
              </w:rPr>
              <w:t>10.473.961,74</w:t>
            </w:r>
          </w:p>
        </w:tc>
      </w:tr>
    </w:tbl>
    <w:p w14:paraId="578C8E69" w14:textId="77777777" w:rsidR="00FB38FC" w:rsidRDefault="00FB38FC" w:rsidP="00593862">
      <w:pPr>
        <w:spacing w:line="360" w:lineRule="auto"/>
        <w:rPr>
          <w:lang w:val="hr-HR"/>
        </w:rPr>
      </w:pPr>
    </w:p>
    <w:p w14:paraId="6472DB8E" w14:textId="1374F438" w:rsidR="00E642F0" w:rsidRPr="000E3518" w:rsidRDefault="009657EF" w:rsidP="00593862">
      <w:pPr>
        <w:spacing w:line="360" w:lineRule="auto"/>
        <w:rPr>
          <w:lang w:val="hr-HR"/>
        </w:rPr>
      </w:pPr>
      <w:r w:rsidRPr="000E3518">
        <w:rPr>
          <w:lang w:val="hr-HR"/>
        </w:rPr>
        <w:t>V</w:t>
      </w:r>
      <w:r w:rsidR="006B5C7E">
        <w:rPr>
          <w:lang w:val="hr-HR"/>
        </w:rPr>
        <w:t>araždin, 23</w:t>
      </w:r>
      <w:r w:rsidR="00E642F0" w:rsidRPr="000E3518">
        <w:rPr>
          <w:lang w:val="hr-HR"/>
        </w:rPr>
        <w:t xml:space="preserve">. </w:t>
      </w:r>
      <w:r w:rsidR="000D2A1E" w:rsidRPr="000E3518">
        <w:rPr>
          <w:lang w:val="hr-HR"/>
        </w:rPr>
        <w:t>studenog</w:t>
      </w:r>
      <w:r w:rsidR="003018D9" w:rsidRPr="000E3518">
        <w:rPr>
          <w:lang w:val="hr-HR"/>
        </w:rPr>
        <w:t xml:space="preserve"> 2018</w:t>
      </w:r>
      <w:r w:rsidR="00E642F0" w:rsidRPr="000E3518">
        <w:rPr>
          <w:lang w:val="hr-HR"/>
        </w:rPr>
        <w:t xml:space="preserve"> godine</w:t>
      </w:r>
      <w:r w:rsidR="00E642F0" w:rsidRPr="000E3518">
        <w:rPr>
          <w:lang w:val="hr-HR"/>
        </w:rPr>
        <w:tab/>
      </w:r>
      <w:r w:rsidR="00593862" w:rsidRPr="000E3518">
        <w:rPr>
          <w:lang w:val="hr-HR"/>
        </w:rPr>
        <w:tab/>
      </w:r>
      <w:r w:rsidR="00593862" w:rsidRPr="000E3518">
        <w:rPr>
          <w:lang w:val="hr-HR"/>
        </w:rPr>
        <w:tab/>
      </w:r>
      <w:r w:rsidR="00593862" w:rsidRPr="000E3518">
        <w:rPr>
          <w:lang w:val="hr-HR"/>
        </w:rPr>
        <w:tab/>
      </w:r>
      <w:r w:rsidR="00593862" w:rsidRPr="000E3518">
        <w:rPr>
          <w:lang w:val="hr-HR"/>
        </w:rPr>
        <w:tab/>
      </w:r>
      <w:r w:rsidR="00E642F0" w:rsidRPr="000E3518">
        <w:rPr>
          <w:lang w:val="hr-HR"/>
        </w:rPr>
        <w:t>Stečajni upravitelj</w:t>
      </w:r>
    </w:p>
    <w:p w14:paraId="00C3DA40" w14:textId="4B73C439" w:rsidR="00C61F72" w:rsidRPr="000E3518" w:rsidRDefault="00E642F0" w:rsidP="00593862">
      <w:pPr>
        <w:spacing w:line="360" w:lineRule="auto"/>
        <w:ind w:left="6480"/>
        <w:rPr>
          <w:lang w:val="hr-HR"/>
        </w:rPr>
      </w:pPr>
      <w:r w:rsidRPr="000E3518">
        <w:rPr>
          <w:lang w:val="hr-HR"/>
        </w:rPr>
        <w:t xml:space="preserve">Tomislav </w:t>
      </w:r>
      <w:proofErr w:type="spellStart"/>
      <w:r w:rsidRPr="000E3518">
        <w:rPr>
          <w:lang w:val="hr-HR"/>
        </w:rPr>
        <w:t>Đuričin</w:t>
      </w:r>
      <w:proofErr w:type="spellEnd"/>
    </w:p>
    <w:sectPr w:rsidR="00C61F72" w:rsidRPr="000E3518" w:rsidSect="004D4014">
      <w:headerReference w:type="default" r:id="rId9"/>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3A29D" w14:textId="77777777" w:rsidR="007C16BB" w:rsidRDefault="007C16BB">
      <w:r>
        <w:separator/>
      </w:r>
    </w:p>
  </w:endnote>
  <w:endnote w:type="continuationSeparator" w:id="0">
    <w:p w14:paraId="7E1F9A75" w14:textId="77777777" w:rsidR="007C16BB" w:rsidRDefault="007C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9C1AD" w14:textId="77777777" w:rsidR="00231607" w:rsidRDefault="0023160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D3BF6" w14:textId="77777777" w:rsidR="007C16BB" w:rsidRDefault="007C16BB">
      <w:r>
        <w:separator/>
      </w:r>
    </w:p>
  </w:footnote>
  <w:footnote w:type="continuationSeparator" w:id="0">
    <w:p w14:paraId="1DDD7B25" w14:textId="77777777" w:rsidR="007C16BB" w:rsidRDefault="007C16B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D022D" w14:textId="77777777" w:rsidR="00231607" w:rsidRDefault="0023160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F68DE"/>
    <w:multiLevelType w:val="hybridMultilevel"/>
    <w:tmpl w:val="39108508"/>
    <w:lvl w:ilvl="0" w:tplc="F26CA08A">
      <w:start w:val="2"/>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1">
    <w:nsid w:val="61525706"/>
    <w:multiLevelType w:val="hybridMultilevel"/>
    <w:tmpl w:val="0ECE3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ED5015"/>
    <w:multiLevelType w:val="hybridMultilevel"/>
    <w:tmpl w:val="570AB286"/>
    <w:lvl w:ilvl="0" w:tplc="7DC2EFAC">
      <w:start w:val="14"/>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nsid w:val="67073BDD"/>
    <w:multiLevelType w:val="hybridMultilevel"/>
    <w:tmpl w:val="D1846E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430A"/>
    <w:rsid w:val="00033E6F"/>
    <w:rsid w:val="00033FD4"/>
    <w:rsid w:val="00035CF4"/>
    <w:rsid w:val="00095BCC"/>
    <w:rsid w:val="000B603C"/>
    <w:rsid w:val="000D2A1E"/>
    <w:rsid w:val="000E3518"/>
    <w:rsid w:val="000E6905"/>
    <w:rsid w:val="000F66A8"/>
    <w:rsid w:val="00126334"/>
    <w:rsid w:val="00147EF3"/>
    <w:rsid w:val="001523DA"/>
    <w:rsid w:val="00152833"/>
    <w:rsid w:val="00170B41"/>
    <w:rsid w:val="00181B93"/>
    <w:rsid w:val="001E289D"/>
    <w:rsid w:val="002077CE"/>
    <w:rsid w:val="00231607"/>
    <w:rsid w:val="0024177C"/>
    <w:rsid w:val="00255F9A"/>
    <w:rsid w:val="00263996"/>
    <w:rsid w:val="0029101B"/>
    <w:rsid w:val="002942BF"/>
    <w:rsid w:val="00295C7B"/>
    <w:rsid w:val="002A4466"/>
    <w:rsid w:val="002B1A9F"/>
    <w:rsid w:val="002E17C3"/>
    <w:rsid w:val="003018D9"/>
    <w:rsid w:val="00302314"/>
    <w:rsid w:val="0031166A"/>
    <w:rsid w:val="00340779"/>
    <w:rsid w:val="00345028"/>
    <w:rsid w:val="00351902"/>
    <w:rsid w:val="003731CE"/>
    <w:rsid w:val="0037570F"/>
    <w:rsid w:val="003913F3"/>
    <w:rsid w:val="003B1CAC"/>
    <w:rsid w:val="003C4FD3"/>
    <w:rsid w:val="003D79E4"/>
    <w:rsid w:val="00427D04"/>
    <w:rsid w:val="004328C5"/>
    <w:rsid w:val="00442C39"/>
    <w:rsid w:val="00463351"/>
    <w:rsid w:val="004651DE"/>
    <w:rsid w:val="004A2DC9"/>
    <w:rsid w:val="004B0190"/>
    <w:rsid w:val="004D4014"/>
    <w:rsid w:val="004E7C45"/>
    <w:rsid w:val="004F1A32"/>
    <w:rsid w:val="004F5FC3"/>
    <w:rsid w:val="0052360F"/>
    <w:rsid w:val="00537F65"/>
    <w:rsid w:val="00593862"/>
    <w:rsid w:val="005B202E"/>
    <w:rsid w:val="005B4A22"/>
    <w:rsid w:val="005D6AEF"/>
    <w:rsid w:val="005F1ABE"/>
    <w:rsid w:val="0061040E"/>
    <w:rsid w:val="0061443C"/>
    <w:rsid w:val="00624569"/>
    <w:rsid w:val="00647F36"/>
    <w:rsid w:val="00680B91"/>
    <w:rsid w:val="006B22C3"/>
    <w:rsid w:val="006B5C7E"/>
    <w:rsid w:val="006B7046"/>
    <w:rsid w:val="006C3689"/>
    <w:rsid w:val="006C580F"/>
    <w:rsid w:val="006D0E7D"/>
    <w:rsid w:val="00713620"/>
    <w:rsid w:val="007205EF"/>
    <w:rsid w:val="00772D8D"/>
    <w:rsid w:val="007A2B8E"/>
    <w:rsid w:val="007C16BB"/>
    <w:rsid w:val="0080671B"/>
    <w:rsid w:val="008116B7"/>
    <w:rsid w:val="00833BD5"/>
    <w:rsid w:val="008512FB"/>
    <w:rsid w:val="00857BAD"/>
    <w:rsid w:val="0087646A"/>
    <w:rsid w:val="00887B05"/>
    <w:rsid w:val="008965C7"/>
    <w:rsid w:val="008A10C8"/>
    <w:rsid w:val="008A74F7"/>
    <w:rsid w:val="008B5C1C"/>
    <w:rsid w:val="008E64A0"/>
    <w:rsid w:val="008F0EBE"/>
    <w:rsid w:val="00934B59"/>
    <w:rsid w:val="00956AD7"/>
    <w:rsid w:val="009657EF"/>
    <w:rsid w:val="0098146E"/>
    <w:rsid w:val="009A115A"/>
    <w:rsid w:val="009A793C"/>
    <w:rsid w:val="009C75FC"/>
    <w:rsid w:val="009E3298"/>
    <w:rsid w:val="009E5466"/>
    <w:rsid w:val="009E5D9A"/>
    <w:rsid w:val="009E69DE"/>
    <w:rsid w:val="009F21A4"/>
    <w:rsid w:val="009F4952"/>
    <w:rsid w:val="00A0105E"/>
    <w:rsid w:val="00A22296"/>
    <w:rsid w:val="00A26987"/>
    <w:rsid w:val="00A520A8"/>
    <w:rsid w:val="00A67A00"/>
    <w:rsid w:val="00A7131E"/>
    <w:rsid w:val="00A83D58"/>
    <w:rsid w:val="00AD1ADB"/>
    <w:rsid w:val="00AD20D2"/>
    <w:rsid w:val="00AF52B3"/>
    <w:rsid w:val="00B04DA1"/>
    <w:rsid w:val="00B25F14"/>
    <w:rsid w:val="00B36A6B"/>
    <w:rsid w:val="00B70044"/>
    <w:rsid w:val="00B938C1"/>
    <w:rsid w:val="00BC6E07"/>
    <w:rsid w:val="00BE0F8A"/>
    <w:rsid w:val="00BF1AB6"/>
    <w:rsid w:val="00BF633E"/>
    <w:rsid w:val="00C04198"/>
    <w:rsid w:val="00C36223"/>
    <w:rsid w:val="00C36E2A"/>
    <w:rsid w:val="00C40153"/>
    <w:rsid w:val="00C56B75"/>
    <w:rsid w:val="00C61F72"/>
    <w:rsid w:val="00C67372"/>
    <w:rsid w:val="00C9714C"/>
    <w:rsid w:val="00CC24CD"/>
    <w:rsid w:val="00CC68FF"/>
    <w:rsid w:val="00CE1455"/>
    <w:rsid w:val="00CE4891"/>
    <w:rsid w:val="00CF07BD"/>
    <w:rsid w:val="00D4103F"/>
    <w:rsid w:val="00E16CCD"/>
    <w:rsid w:val="00E20DC1"/>
    <w:rsid w:val="00E5571B"/>
    <w:rsid w:val="00E56E98"/>
    <w:rsid w:val="00E60606"/>
    <w:rsid w:val="00E642F0"/>
    <w:rsid w:val="00E77A39"/>
    <w:rsid w:val="00E9314C"/>
    <w:rsid w:val="00EF3A53"/>
    <w:rsid w:val="00F1004D"/>
    <w:rsid w:val="00F2493F"/>
    <w:rsid w:val="00F3730B"/>
    <w:rsid w:val="00F61A37"/>
    <w:rsid w:val="00F625B6"/>
    <w:rsid w:val="00F86087"/>
    <w:rsid w:val="00F867F4"/>
    <w:rsid w:val="00FB38FC"/>
    <w:rsid w:val="00FE056F"/>
    <w:rsid w:val="00FE5555"/>
    <w:rsid w:val="00FF491C"/>
  </w:rsids>
  <m:mathPr>
    <m:mathFont m:val="Cambria Math"/>
    <m:brkBin m:val="before"/>
    <m:brkBinSub m:val="--"/>
    <m:smallFrac m:val="0"/>
    <m:dispDef/>
    <m:lMargin m:val="0"/>
    <m:rMargin m:val="0"/>
    <m:defJc m:val="centerGroup"/>
    <m:wrapIndent m:val="1440"/>
    <m:intLim m:val="subSup"/>
    <m:naryLim m:val="undOvr"/>
  </m:mathPr>
  <w:themeFontLang w:val="hr-HR"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10D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D4014"/>
    <w:pPr>
      <w:spacing w:after="0" w:line="240" w:lineRule="auto"/>
    </w:pPr>
    <w:rPr>
      <w:rFonts w:ascii="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pPr>
    <w:rPr>
      <w:rFonts w:ascii="Calibri" w:eastAsia="Calibri" w:hAnsi="Calibri"/>
      <w:sz w:val="22"/>
      <w:szCs w:val="22"/>
      <w:lang w:val="hr-HR"/>
    </w:r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pPr>
    <w:rPr>
      <w:rFonts w:ascii="Calibri" w:eastAsia="Calibri" w:hAnsi="Calibri"/>
      <w:sz w:val="22"/>
      <w:szCs w:val="22"/>
      <w:lang w:val="hr-HR"/>
    </w:r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character" w:styleId="PlaceholderText">
    <w:name w:val="Placeholder Text"/>
    <w:basedOn w:val="DefaultParagraphFont"/>
    <w:uiPriority w:val="99"/>
    <w:semiHidden/>
    <w:rsid w:val="00FE5555"/>
    <w:rPr>
      <w:color w:val="808080"/>
      <w:bdr w:val="none" w:sz="0" w:space="0" w:color="auto"/>
      <w:shd w:val="clear" w:color="auto" w:fill="auto"/>
    </w:rPr>
  </w:style>
  <w:style w:type="character" w:customStyle="1" w:styleId="eSPISCCParagraphDefaultFont">
    <w:name w:val="eSPIS_CC_Paragraph Default Font"/>
    <w:basedOn w:val="DefaultParagraphFont"/>
    <w:rsid w:val="00FE5555"/>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DefaultParagraphFont"/>
    <w:rsid w:val="00FE5555"/>
    <w:rPr>
      <w:b/>
      <w:sz w:val="28"/>
      <w:bdr w:val="none" w:sz="0" w:space="0" w:color="auto"/>
      <w:shd w:val="clear" w:color="auto" w:fill="FFFFCC"/>
      <w:lang w:val="hr-HR"/>
    </w:rPr>
  </w:style>
  <w:style w:type="character" w:customStyle="1" w:styleId="PozadinaSvijetloCrvena">
    <w:name w:val="Pozadina_SvijetloCrvena"/>
    <w:basedOn w:val="eSPISCCParagraphDefaultFont"/>
    <w:rsid w:val="00FE5555"/>
    <w:rPr>
      <w:rFonts w:ascii="Times New Roman" w:hAnsi="Times New Roman" w:cs="Times New Roman"/>
      <w:b w:val="0"/>
      <w:sz w:val="28"/>
      <w:bdr w:val="none" w:sz="0" w:space="0" w:color="auto"/>
      <w:shd w:val="clear" w:color="auto" w:fill="FFCCCC"/>
      <w:lang w:val="hr-HR"/>
    </w:rPr>
  </w:style>
  <w:style w:type="character" w:customStyle="1" w:styleId="PozadinaSvijetloZelena">
    <w:name w:val="Pozadina_SvijetloZelena"/>
    <w:basedOn w:val="eSPISCCParagraphDefaultFont"/>
    <w:rsid w:val="00FE5555"/>
    <w:rPr>
      <w:rFonts w:ascii="Times New Roman" w:hAnsi="Times New Roman" w:cs="Times New Roman"/>
      <w:b w:val="0"/>
      <w:sz w:val="28"/>
      <w:bdr w:val="none" w:sz="0" w:space="0" w:color="auto"/>
      <w:shd w:val="clear" w:color="auto" w:fill="CCFFCC"/>
      <w:lang w:val="hr-HR"/>
    </w:rPr>
  </w:style>
  <w:style w:type="paragraph" w:customStyle="1" w:styleId="tekst">
    <w:name w:val="tekst"/>
    <w:basedOn w:val="Normal"/>
    <w:rsid w:val="00340779"/>
    <w:pPr>
      <w:spacing w:before="100" w:beforeAutospacing="1" w:after="100" w:afterAutospacing="1"/>
    </w:pPr>
    <w:rPr>
      <w:rFonts w:eastAsiaTheme="minorHAnsi"/>
      <w:lang w:val="hr-HR" w:eastAsia="hr-HR"/>
    </w:rPr>
  </w:style>
  <w:style w:type="paragraph" w:styleId="ListParagraph">
    <w:name w:val="List Paragraph"/>
    <w:basedOn w:val="Normal"/>
    <w:uiPriority w:val="34"/>
    <w:qFormat/>
    <w:rsid w:val="00A01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237">
      <w:bodyDiv w:val="1"/>
      <w:marLeft w:val="0"/>
      <w:marRight w:val="0"/>
      <w:marTop w:val="0"/>
      <w:marBottom w:val="0"/>
      <w:divBdr>
        <w:top w:val="none" w:sz="0" w:space="0" w:color="auto"/>
        <w:left w:val="none" w:sz="0" w:space="0" w:color="auto"/>
        <w:bottom w:val="none" w:sz="0" w:space="0" w:color="auto"/>
        <w:right w:val="none" w:sz="0" w:space="0" w:color="auto"/>
      </w:divBdr>
    </w:div>
    <w:div w:id="9572710">
      <w:bodyDiv w:val="1"/>
      <w:marLeft w:val="0"/>
      <w:marRight w:val="0"/>
      <w:marTop w:val="0"/>
      <w:marBottom w:val="0"/>
      <w:divBdr>
        <w:top w:val="none" w:sz="0" w:space="0" w:color="auto"/>
        <w:left w:val="none" w:sz="0" w:space="0" w:color="auto"/>
        <w:bottom w:val="none" w:sz="0" w:space="0" w:color="auto"/>
        <w:right w:val="none" w:sz="0" w:space="0" w:color="auto"/>
      </w:divBdr>
    </w:div>
    <w:div w:id="58402873">
      <w:bodyDiv w:val="1"/>
      <w:marLeft w:val="0"/>
      <w:marRight w:val="0"/>
      <w:marTop w:val="0"/>
      <w:marBottom w:val="0"/>
      <w:divBdr>
        <w:top w:val="none" w:sz="0" w:space="0" w:color="auto"/>
        <w:left w:val="none" w:sz="0" w:space="0" w:color="auto"/>
        <w:bottom w:val="none" w:sz="0" w:space="0" w:color="auto"/>
        <w:right w:val="none" w:sz="0" w:space="0" w:color="auto"/>
      </w:divBdr>
    </w:div>
    <w:div w:id="60716860">
      <w:bodyDiv w:val="1"/>
      <w:marLeft w:val="0"/>
      <w:marRight w:val="0"/>
      <w:marTop w:val="0"/>
      <w:marBottom w:val="0"/>
      <w:divBdr>
        <w:top w:val="none" w:sz="0" w:space="0" w:color="auto"/>
        <w:left w:val="none" w:sz="0" w:space="0" w:color="auto"/>
        <w:bottom w:val="none" w:sz="0" w:space="0" w:color="auto"/>
        <w:right w:val="none" w:sz="0" w:space="0" w:color="auto"/>
      </w:divBdr>
    </w:div>
    <w:div w:id="108136073">
      <w:bodyDiv w:val="1"/>
      <w:marLeft w:val="0"/>
      <w:marRight w:val="0"/>
      <w:marTop w:val="0"/>
      <w:marBottom w:val="0"/>
      <w:divBdr>
        <w:top w:val="none" w:sz="0" w:space="0" w:color="auto"/>
        <w:left w:val="none" w:sz="0" w:space="0" w:color="auto"/>
        <w:bottom w:val="none" w:sz="0" w:space="0" w:color="auto"/>
        <w:right w:val="none" w:sz="0" w:space="0" w:color="auto"/>
      </w:divBdr>
    </w:div>
    <w:div w:id="117116041">
      <w:bodyDiv w:val="1"/>
      <w:marLeft w:val="0"/>
      <w:marRight w:val="0"/>
      <w:marTop w:val="0"/>
      <w:marBottom w:val="0"/>
      <w:divBdr>
        <w:top w:val="none" w:sz="0" w:space="0" w:color="auto"/>
        <w:left w:val="none" w:sz="0" w:space="0" w:color="auto"/>
        <w:bottom w:val="none" w:sz="0" w:space="0" w:color="auto"/>
        <w:right w:val="none" w:sz="0" w:space="0" w:color="auto"/>
      </w:divBdr>
    </w:div>
    <w:div w:id="163056367">
      <w:bodyDiv w:val="1"/>
      <w:marLeft w:val="0"/>
      <w:marRight w:val="0"/>
      <w:marTop w:val="0"/>
      <w:marBottom w:val="0"/>
      <w:divBdr>
        <w:top w:val="none" w:sz="0" w:space="0" w:color="auto"/>
        <w:left w:val="none" w:sz="0" w:space="0" w:color="auto"/>
        <w:bottom w:val="none" w:sz="0" w:space="0" w:color="auto"/>
        <w:right w:val="none" w:sz="0" w:space="0" w:color="auto"/>
      </w:divBdr>
    </w:div>
    <w:div w:id="172690138">
      <w:bodyDiv w:val="1"/>
      <w:marLeft w:val="0"/>
      <w:marRight w:val="0"/>
      <w:marTop w:val="0"/>
      <w:marBottom w:val="0"/>
      <w:divBdr>
        <w:top w:val="none" w:sz="0" w:space="0" w:color="auto"/>
        <w:left w:val="none" w:sz="0" w:space="0" w:color="auto"/>
        <w:bottom w:val="none" w:sz="0" w:space="0" w:color="auto"/>
        <w:right w:val="none" w:sz="0" w:space="0" w:color="auto"/>
      </w:divBdr>
    </w:div>
    <w:div w:id="238058065">
      <w:bodyDiv w:val="1"/>
      <w:marLeft w:val="0"/>
      <w:marRight w:val="0"/>
      <w:marTop w:val="0"/>
      <w:marBottom w:val="0"/>
      <w:divBdr>
        <w:top w:val="none" w:sz="0" w:space="0" w:color="auto"/>
        <w:left w:val="none" w:sz="0" w:space="0" w:color="auto"/>
        <w:bottom w:val="none" w:sz="0" w:space="0" w:color="auto"/>
        <w:right w:val="none" w:sz="0" w:space="0" w:color="auto"/>
      </w:divBdr>
    </w:div>
    <w:div w:id="238175560">
      <w:bodyDiv w:val="1"/>
      <w:marLeft w:val="0"/>
      <w:marRight w:val="0"/>
      <w:marTop w:val="0"/>
      <w:marBottom w:val="0"/>
      <w:divBdr>
        <w:top w:val="none" w:sz="0" w:space="0" w:color="auto"/>
        <w:left w:val="none" w:sz="0" w:space="0" w:color="auto"/>
        <w:bottom w:val="none" w:sz="0" w:space="0" w:color="auto"/>
        <w:right w:val="none" w:sz="0" w:space="0" w:color="auto"/>
      </w:divBdr>
    </w:div>
    <w:div w:id="262807133">
      <w:bodyDiv w:val="1"/>
      <w:marLeft w:val="0"/>
      <w:marRight w:val="0"/>
      <w:marTop w:val="0"/>
      <w:marBottom w:val="0"/>
      <w:divBdr>
        <w:top w:val="none" w:sz="0" w:space="0" w:color="auto"/>
        <w:left w:val="none" w:sz="0" w:space="0" w:color="auto"/>
        <w:bottom w:val="none" w:sz="0" w:space="0" w:color="auto"/>
        <w:right w:val="none" w:sz="0" w:space="0" w:color="auto"/>
      </w:divBdr>
    </w:div>
    <w:div w:id="291517732">
      <w:bodyDiv w:val="1"/>
      <w:marLeft w:val="0"/>
      <w:marRight w:val="0"/>
      <w:marTop w:val="0"/>
      <w:marBottom w:val="0"/>
      <w:divBdr>
        <w:top w:val="none" w:sz="0" w:space="0" w:color="auto"/>
        <w:left w:val="none" w:sz="0" w:space="0" w:color="auto"/>
        <w:bottom w:val="none" w:sz="0" w:space="0" w:color="auto"/>
        <w:right w:val="none" w:sz="0" w:space="0" w:color="auto"/>
      </w:divBdr>
    </w:div>
    <w:div w:id="304698896">
      <w:bodyDiv w:val="1"/>
      <w:marLeft w:val="0"/>
      <w:marRight w:val="0"/>
      <w:marTop w:val="0"/>
      <w:marBottom w:val="0"/>
      <w:divBdr>
        <w:top w:val="none" w:sz="0" w:space="0" w:color="auto"/>
        <w:left w:val="none" w:sz="0" w:space="0" w:color="auto"/>
        <w:bottom w:val="none" w:sz="0" w:space="0" w:color="auto"/>
        <w:right w:val="none" w:sz="0" w:space="0" w:color="auto"/>
      </w:divBdr>
    </w:div>
    <w:div w:id="309410392">
      <w:bodyDiv w:val="1"/>
      <w:marLeft w:val="0"/>
      <w:marRight w:val="0"/>
      <w:marTop w:val="0"/>
      <w:marBottom w:val="0"/>
      <w:divBdr>
        <w:top w:val="none" w:sz="0" w:space="0" w:color="auto"/>
        <w:left w:val="none" w:sz="0" w:space="0" w:color="auto"/>
        <w:bottom w:val="none" w:sz="0" w:space="0" w:color="auto"/>
        <w:right w:val="none" w:sz="0" w:space="0" w:color="auto"/>
      </w:divBdr>
    </w:div>
    <w:div w:id="332685728">
      <w:bodyDiv w:val="1"/>
      <w:marLeft w:val="0"/>
      <w:marRight w:val="0"/>
      <w:marTop w:val="0"/>
      <w:marBottom w:val="0"/>
      <w:divBdr>
        <w:top w:val="none" w:sz="0" w:space="0" w:color="auto"/>
        <w:left w:val="none" w:sz="0" w:space="0" w:color="auto"/>
        <w:bottom w:val="none" w:sz="0" w:space="0" w:color="auto"/>
        <w:right w:val="none" w:sz="0" w:space="0" w:color="auto"/>
      </w:divBdr>
    </w:div>
    <w:div w:id="378826810">
      <w:bodyDiv w:val="1"/>
      <w:marLeft w:val="0"/>
      <w:marRight w:val="0"/>
      <w:marTop w:val="0"/>
      <w:marBottom w:val="0"/>
      <w:divBdr>
        <w:top w:val="none" w:sz="0" w:space="0" w:color="auto"/>
        <w:left w:val="none" w:sz="0" w:space="0" w:color="auto"/>
        <w:bottom w:val="none" w:sz="0" w:space="0" w:color="auto"/>
        <w:right w:val="none" w:sz="0" w:space="0" w:color="auto"/>
      </w:divBdr>
    </w:div>
    <w:div w:id="385565443">
      <w:bodyDiv w:val="1"/>
      <w:marLeft w:val="0"/>
      <w:marRight w:val="0"/>
      <w:marTop w:val="0"/>
      <w:marBottom w:val="0"/>
      <w:divBdr>
        <w:top w:val="none" w:sz="0" w:space="0" w:color="auto"/>
        <w:left w:val="none" w:sz="0" w:space="0" w:color="auto"/>
        <w:bottom w:val="none" w:sz="0" w:space="0" w:color="auto"/>
        <w:right w:val="none" w:sz="0" w:space="0" w:color="auto"/>
      </w:divBdr>
    </w:div>
    <w:div w:id="424961638">
      <w:bodyDiv w:val="1"/>
      <w:marLeft w:val="0"/>
      <w:marRight w:val="0"/>
      <w:marTop w:val="0"/>
      <w:marBottom w:val="0"/>
      <w:divBdr>
        <w:top w:val="none" w:sz="0" w:space="0" w:color="auto"/>
        <w:left w:val="none" w:sz="0" w:space="0" w:color="auto"/>
        <w:bottom w:val="none" w:sz="0" w:space="0" w:color="auto"/>
        <w:right w:val="none" w:sz="0" w:space="0" w:color="auto"/>
      </w:divBdr>
    </w:div>
    <w:div w:id="438570885">
      <w:bodyDiv w:val="1"/>
      <w:marLeft w:val="0"/>
      <w:marRight w:val="0"/>
      <w:marTop w:val="0"/>
      <w:marBottom w:val="0"/>
      <w:divBdr>
        <w:top w:val="none" w:sz="0" w:space="0" w:color="auto"/>
        <w:left w:val="none" w:sz="0" w:space="0" w:color="auto"/>
        <w:bottom w:val="none" w:sz="0" w:space="0" w:color="auto"/>
        <w:right w:val="none" w:sz="0" w:space="0" w:color="auto"/>
      </w:divBdr>
    </w:div>
    <w:div w:id="483857122">
      <w:bodyDiv w:val="1"/>
      <w:marLeft w:val="0"/>
      <w:marRight w:val="0"/>
      <w:marTop w:val="0"/>
      <w:marBottom w:val="0"/>
      <w:divBdr>
        <w:top w:val="none" w:sz="0" w:space="0" w:color="auto"/>
        <w:left w:val="none" w:sz="0" w:space="0" w:color="auto"/>
        <w:bottom w:val="none" w:sz="0" w:space="0" w:color="auto"/>
        <w:right w:val="none" w:sz="0" w:space="0" w:color="auto"/>
      </w:divBdr>
    </w:div>
    <w:div w:id="491023188">
      <w:bodyDiv w:val="1"/>
      <w:marLeft w:val="0"/>
      <w:marRight w:val="0"/>
      <w:marTop w:val="0"/>
      <w:marBottom w:val="0"/>
      <w:divBdr>
        <w:top w:val="none" w:sz="0" w:space="0" w:color="auto"/>
        <w:left w:val="none" w:sz="0" w:space="0" w:color="auto"/>
        <w:bottom w:val="none" w:sz="0" w:space="0" w:color="auto"/>
        <w:right w:val="none" w:sz="0" w:space="0" w:color="auto"/>
      </w:divBdr>
    </w:div>
    <w:div w:id="596213447">
      <w:bodyDiv w:val="1"/>
      <w:marLeft w:val="0"/>
      <w:marRight w:val="0"/>
      <w:marTop w:val="0"/>
      <w:marBottom w:val="0"/>
      <w:divBdr>
        <w:top w:val="none" w:sz="0" w:space="0" w:color="auto"/>
        <w:left w:val="none" w:sz="0" w:space="0" w:color="auto"/>
        <w:bottom w:val="none" w:sz="0" w:space="0" w:color="auto"/>
        <w:right w:val="none" w:sz="0" w:space="0" w:color="auto"/>
      </w:divBdr>
    </w:div>
    <w:div w:id="609095399">
      <w:bodyDiv w:val="1"/>
      <w:marLeft w:val="0"/>
      <w:marRight w:val="0"/>
      <w:marTop w:val="0"/>
      <w:marBottom w:val="0"/>
      <w:divBdr>
        <w:top w:val="none" w:sz="0" w:space="0" w:color="auto"/>
        <w:left w:val="none" w:sz="0" w:space="0" w:color="auto"/>
        <w:bottom w:val="none" w:sz="0" w:space="0" w:color="auto"/>
        <w:right w:val="none" w:sz="0" w:space="0" w:color="auto"/>
      </w:divBdr>
    </w:div>
    <w:div w:id="609581375">
      <w:bodyDiv w:val="1"/>
      <w:marLeft w:val="0"/>
      <w:marRight w:val="0"/>
      <w:marTop w:val="0"/>
      <w:marBottom w:val="0"/>
      <w:divBdr>
        <w:top w:val="none" w:sz="0" w:space="0" w:color="auto"/>
        <w:left w:val="none" w:sz="0" w:space="0" w:color="auto"/>
        <w:bottom w:val="none" w:sz="0" w:space="0" w:color="auto"/>
        <w:right w:val="none" w:sz="0" w:space="0" w:color="auto"/>
      </w:divBdr>
    </w:div>
    <w:div w:id="614942689">
      <w:bodyDiv w:val="1"/>
      <w:marLeft w:val="0"/>
      <w:marRight w:val="0"/>
      <w:marTop w:val="0"/>
      <w:marBottom w:val="0"/>
      <w:divBdr>
        <w:top w:val="none" w:sz="0" w:space="0" w:color="auto"/>
        <w:left w:val="none" w:sz="0" w:space="0" w:color="auto"/>
        <w:bottom w:val="none" w:sz="0" w:space="0" w:color="auto"/>
        <w:right w:val="none" w:sz="0" w:space="0" w:color="auto"/>
      </w:divBdr>
    </w:div>
    <w:div w:id="620842182">
      <w:bodyDiv w:val="1"/>
      <w:marLeft w:val="0"/>
      <w:marRight w:val="0"/>
      <w:marTop w:val="0"/>
      <w:marBottom w:val="0"/>
      <w:divBdr>
        <w:top w:val="none" w:sz="0" w:space="0" w:color="auto"/>
        <w:left w:val="none" w:sz="0" w:space="0" w:color="auto"/>
        <w:bottom w:val="none" w:sz="0" w:space="0" w:color="auto"/>
        <w:right w:val="none" w:sz="0" w:space="0" w:color="auto"/>
      </w:divBdr>
    </w:div>
    <w:div w:id="633684044">
      <w:bodyDiv w:val="1"/>
      <w:marLeft w:val="0"/>
      <w:marRight w:val="0"/>
      <w:marTop w:val="0"/>
      <w:marBottom w:val="0"/>
      <w:divBdr>
        <w:top w:val="none" w:sz="0" w:space="0" w:color="auto"/>
        <w:left w:val="none" w:sz="0" w:space="0" w:color="auto"/>
        <w:bottom w:val="none" w:sz="0" w:space="0" w:color="auto"/>
        <w:right w:val="none" w:sz="0" w:space="0" w:color="auto"/>
      </w:divBdr>
    </w:div>
    <w:div w:id="638925490">
      <w:bodyDiv w:val="1"/>
      <w:marLeft w:val="0"/>
      <w:marRight w:val="0"/>
      <w:marTop w:val="0"/>
      <w:marBottom w:val="0"/>
      <w:divBdr>
        <w:top w:val="none" w:sz="0" w:space="0" w:color="auto"/>
        <w:left w:val="none" w:sz="0" w:space="0" w:color="auto"/>
        <w:bottom w:val="none" w:sz="0" w:space="0" w:color="auto"/>
        <w:right w:val="none" w:sz="0" w:space="0" w:color="auto"/>
      </w:divBdr>
    </w:div>
    <w:div w:id="710543235">
      <w:bodyDiv w:val="1"/>
      <w:marLeft w:val="0"/>
      <w:marRight w:val="0"/>
      <w:marTop w:val="0"/>
      <w:marBottom w:val="0"/>
      <w:divBdr>
        <w:top w:val="none" w:sz="0" w:space="0" w:color="auto"/>
        <w:left w:val="none" w:sz="0" w:space="0" w:color="auto"/>
        <w:bottom w:val="none" w:sz="0" w:space="0" w:color="auto"/>
        <w:right w:val="none" w:sz="0" w:space="0" w:color="auto"/>
      </w:divBdr>
    </w:div>
    <w:div w:id="751463113">
      <w:bodyDiv w:val="1"/>
      <w:marLeft w:val="0"/>
      <w:marRight w:val="0"/>
      <w:marTop w:val="0"/>
      <w:marBottom w:val="0"/>
      <w:divBdr>
        <w:top w:val="none" w:sz="0" w:space="0" w:color="auto"/>
        <w:left w:val="none" w:sz="0" w:space="0" w:color="auto"/>
        <w:bottom w:val="none" w:sz="0" w:space="0" w:color="auto"/>
        <w:right w:val="none" w:sz="0" w:space="0" w:color="auto"/>
      </w:divBdr>
    </w:div>
    <w:div w:id="761225056">
      <w:bodyDiv w:val="1"/>
      <w:marLeft w:val="0"/>
      <w:marRight w:val="0"/>
      <w:marTop w:val="0"/>
      <w:marBottom w:val="0"/>
      <w:divBdr>
        <w:top w:val="none" w:sz="0" w:space="0" w:color="auto"/>
        <w:left w:val="none" w:sz="0" w:space="0" w:color="auto"/>
        <w:bottom w:val="none" w:sz="0" w:space="0" w:color="auto"/>
        <w:right w:val="none" w:sz="0" w:space="0" w:color="auto"/>
      </w:divBdr>
    </w:div>
    <w:div w:id="768047207">
      <w:bodyDiv w:val="1"/>
      <w:marLeft w:val="0"/>
      <w:marRight w:val="0"/>
      <w:marTop w:val="0"/>
      <w:marBottom w:val="0"/>
      <w:divBdr>
        <w:top w:val="none" w:sz="0" w:space="0" w:color="auto"/>
        <w:left w:val="none" w:sz="0" w:space="0" w:color="auto"/>
        <w:bottom w:val="none" w:sz="0" w:space="0" w:color="auto"/>
        <w:right w:val="none" w:sz="0" w:space="0" w:color="auto"/>
      </w:divBdr>
    </w:div>
    <w:div w:id="770977273">
      <w:bodyDiv w:val="1"/>
      <w:marLeft w:val="0"/>
      <w:marRight w:val="0"/>
      <w:marTop w:val="0"/>
      <w:marBottom w:val="0"/>
      <w:divBdr>
        <w:top w:val="none" w:sz="0" w:space="0" w:color="auto"/>
        <w:left w:val="none" w:sz="0" w:space="0" w:color="auto"/>
        <w:bottom w:val="none" w:sz="0" w:space="0" w:color="auto"/>
        <w:right w:val="none" w:sz="0" w:space="0" w:color="auto"/>
      </w:divBdr>
    </w:div>
    <w:div w:id="780415484">
      <w:bodyDiv w:val="1"/>
      <w:marLeft w:val="0"/>
      <w:marRight w:val="0"/>
      <w:marTop w:val="0"/>
      <w:marBottom w:val="0"/>
      <w:divBdr>
        <w:top w:val="none" w:sz="0" w:space="0" w:color="auto"/>
        <w:left w:val="none" w:sz="0" w:space="0" w:color="auto"/>
        <w:bottom w:val="none" w:sz="0" w:space="0" w:color="auto"/>
        <w:right w:val="none" w:sz="0" w:space="0" w:color="auto"/>
      </w:divBdr>
    </w:div>
    <w:div w:id="872570396">
      <w:bodyDiv w:val="1"/>
      <w:marLeft w:val="0"/>
      <w:marRight w:val="0"/>
      <w:marTop w:val="0"/>
      <w:marBottom w:val="0"/>
      <w:divBdr>
        <w:top w:val="none" w:sz="0" w:space="0" w:color="auto"/>
        <w:left w:val="none" w:sz="0" w:space="0" w:color="auto"/>
        <w:bottom w:val="none" w:sz="0" w:space="0" w:color="auto"/>
        <w:right w:val="none" w:sz="0" w:space="0" w:color="auto"/>
      </w:divBdr>
    </w:div>
    <w:div w:id="924073535">
      <w:bodyDiv w:val="1"/>
      <w:marLeft w:val="0"/>
      <w:marRight w:val="0"/>
      <w:marTop w:val="0"/>
      <w:marBottom w:val="0"/>
      <w:divBdr>
        <w:top w:val="none" w:sz="0" w:space="0" w:color="auto"/>
        <w:left w:val="none" w:sz="0" w:space="0" w:color="auto"/>
        <w:bottom w:val="none" w:sz="0" w:space="0" w:color="auto"/>
        <w:right w:val="none" w:sz="0" w:space="0" w:color="auto"/>
      </w:divBdr>
    </w:div>
    <w:div w:id="925263114">
      <w:bodyDiv w:val="1"/>
      <w:marLeft w:val="0"/>
      <w:marRight w:val="0"/>
      <w:marTop w:val="0"/>
      <w:marBottom w:val="0"/>
      <w:divBdr>
        <w:top w:val="none" w:sz="0" w:space="0" w:color="auto"/>
        <w:left w:val="none" w:sz="0" w:space="0" w:color="auto"/>
        <w:bottom w:val="none" w:sz="0" w:space="0" w:color="auto"/>
        <w:right w:val="none" w:sz="0" w:space="0" w:color="auto"/>
      </w:divBdr>
    </w:div>
    <w:div w:id="927154955">
      <w:bodyDiv w:val="1"/>
      <w:marLeft w:val="0"/>
      <w:marRight w:val="0"/>
      <w:marTop w:val="0"/>
      <w:marBottom w:val="0"/>
      <w:divBdr>
        <w:top w:val="none" w:sz="0" w:space="0" w:color="auto"/>
        <w:left w:val="none" w:sz="0" w:space="0" w:color="auto"/>
        <w:bottom w:val="none" w:sz="0" w:space="0" w:color="auto"/>
        <w:right w:val="none" w:sz="0" w:space="0" w:color="auto"/>
      </w:divBdr>
    </w:div>
    <w:div w:id="942031616">
      <w:bodyDiv w:val="1"/>
      <w:marLeft w:val="0"/>
      <w:marRight w:val="0"/>
      <w:marTop w:val="0"/>
      <w:marBottom w:val="0"/>
      <w:divBdr>
        <w:top w:val="none" w:sz="0" w:space="0" w:color="auto"/>
        <w:left w:val="none" w:sz="0" w:space="0" w:color="auto"/>
        <w:bottom w:val="none" w:sz="0" w:space="0" w:color="auto"/>
        <w:right w:val="none" w:sz="0" w:space="0" w:color="auto"/>
      </w:divBdr>
    </w:div>
    <w:div w:id="973751453">
      <w:bodyDiv w:val="1"/>
      <w:marLeft w:val="0"/>
      <w:marRight w:val="0"/>
      <w:marTop w:val="0"/>
      <w:marBottom w:val="0"/>
      <w:divBdr>
        <w:top w:val="none" w:sz="0" w:space="0" w:color="auto"/>
        <w:left w:val="none" w:sz="0" w:space="0" w:color="auto"/>
        <w:bottom w:val="none" w:sz="0" w:space="0" w:color="auto"/>
        <w:right w:val="none" w:sz="0" w:space="0" w:color="auto"/>
      </w:divBdr>
    </w:div>
    <w:div w:id="983048554">
      <w:bodyDiv w:val="1"/>
      <w:marLeft w:val="0"/>
      <w:marRight w:val="0"/>
      <w:marTop w:val="0"/>
      <w:marBottom w:val="0"/>
      <w:divBdr>
        <w:top w:val="none" w:sz="0" w:space="0" w:color="auto"/>
        <w:left w:val="none" w:sz="0" w:space="0" w:color="auto"/>
        <w:bottom w:val="none" w:sz="0" w:space="0" w:color="auto"/>
        <w:right w:val="none" w:sz="0" w:space="0" w:color="auto"/>
      </w:divBdr>
    </w:div>
    <w:div w:id="993099310">
      <w:bodyDiv w:val="1"/>
      <w:marLeft w:val="0"/>
      <w:marRight w:val="0"/>
      <w:marTop w:val="0"/>
      <w:marBottom w:val="0"/>
      <w:divBdr>
        <w:top w:val="none" w:sz="0" w:space="0" w:color="auto"/>
        <w:left w:val="none" w:sz="0" w:space="0" w:color="auto"/>
        <w:bottom w:val="none" w:sz="0" w:space="0" w:color="auto"/>
        <w:right w:val="none" w:sz="0" w:space="0" w:color="auto"/>
      </w:divBdr>
    </w:div>
    <w:div w:id="1005324149">
      <w:bodyDiv w:val="1"/>
      <w:marLeft w:val="0"/>
      <w:marRight w:val="0"/>
      <w:marTop w:val="0"/>
      <w:marBottom w:val="0"/>
      <w:divBdr>
        <w:top w:val="none" w:sz="0" w:space="0" w:color="auto"/>
        <w:left w:val="none" w:sz="0" w:space="0" w:color="auto"/>
        <w:bottom w:val="none" w:sz="0" w:space="0" w:color="auto"/>
        <w:right w:val="none" w:sz="0" w:space="0" w:color="auto"/>
      </w:divBdr>
    </w:div>
    <w:div w:id="1062555452">
      <w:bodyDiv w:val="1"/>
      <w:marLeft w:val="0"/>
      <w:marRight w:val="0"/>
      <w:marTop w:val="0"/>
      <w:marBottom w:val="0"/>
      <w:divBdr>
        <w:top w:val="none" w:sz="0" w:space="0" w:color="auto"/>
        <w:left w:val="none" w:sz="0" w:space="0" w:color="auto"/>
        <w:bottom w:val="none" w:sz="0" w:space="0" w:color="auto"/>
        <w:right w:val="none" w:sz="0" w:space="0" w:color="auto"/>
      </w:divBdr>
    </w:div>
    <w:div w:id="1069689853">
      <w:bodyDiv w:val="1"/>
      <w:marLeft w:val="0"/>
      <w:marRight w:val="0"/>
      <w:marTop w:val="0"/>
      <w:marBottom w:val="0"/>
      <w:divBdr>
        <w:top w:val="none" w:sz="0" w:space="0" w:color="auto"/>
        <w:left w:val="none" w:sz="0" w:space="0" w:color="auto"/>
        <w:bottom w:val="none" w:sz="0" w:space="0" w:color="auto"/>
        <w:right w:val="none" w:sz="0" w:space="0" w:color="auto"/>
      </w:divBdr>
    </w:div>
    <w:div w:id="1095054530">
      <w:bodyDiv w:val="1"/>
      <w:marLeft w:val="0"/>
      <w:marRight w:val="0"/>
      <w:marTop w:val="0"/>
      <w:marBottom w:val="0"/>
      <w:divBdr>
        <w:top w:val="none" w:sz="0" w:space="0" w:color="auto"/>
        <w:left w:val="none" w:sz="0" w:space="0" w:color="auto"/>
        <w:bottom w:val="none" w:sz="0" w:space="0" w:color="auto"/>
        <w:right w:val="none" w:sz="0" w:space="0" w:color="auto"/>
      </w:divBdr>
    </w:div>
    <w:div w:id="1140922302">
      <w:bodyDiv w:val="1"/>
      <w:marLeft w:val="0"/>
      <w:marRight w:val="0"/>
      <w:marTop w:val="0"/>
      <w:marBottom w:val="0"/>
      <w:divBdr>
        <w:top w:val="none" w:sz="0" w:space="0" w:color="auto"/>
        <w:left w:val="none" w:sz="0" w:space="0" w:color="auto"/>
        <w:bottom w:val="none" w:sz="0" w:space="0" w:color="auto"/>
        <w:right w:val="none" w:sz="0" w:space="0" w:color="auto"/>
      </w:divBdr>
    </w:div>
    <w:div w:id="1263030983">
      <w:bodyDiv w:val="1"/>
      <w:marLeft w:val="0"/>
      <w:marRight w:val="0"/>
      <w:marTop w:val="0"/>
      <w:marBottom w:val="0"/>
      <w:divBdr>
        <w:top w:val="none" w:sz="0" w:space="0" w:color="auto"/>
        <w:left w:val="none" w:sz="0" w:space="0" w:color="auto"/>
        <w:bottom w:val="none" w:sz="0" w:space="0" w:color="auto"/>
        <w:right w:val="none" w:sz="0" w:space="0" w:color="auto"/>
      </w:divBdr>
    </w:div>
    <w:div w:id="1263998510">
      <w:bodyDiv w:val="1"/>
      <w:marLeft w:val="0"/>
      <w:marRight w:val="0"/>
      <w:marTop w:val="0"/>
      <w:marBottom w:val="0"/>
      <w:divBdr>
        <w:top w:val="none" w:sz="0" w:space="0" w:color="auto"/>
        <w:left w:val="none" w:sz="0" w:space="0" w:color="auto"/>
        <w:bottom w:val="none" w:sz="0" w:space="0" w:color="auto"/>
        <w:right w:val="none" w:sz="0" w:space="0" w:color="auto"/>
      </w:divBdr>
    </w:div>
    <w:div w:id="1278684516">
      <w:bodyDiv w:val="1"/>
      <w:marLeft w:val="0"/>
      <w:marRight w:val="0"/>
      <w:marTop w:val="0"/>
      <w:marBottom w:val="0"/>
      <w:divBdr>
        <w:top w:val="none" w:sz="0" w:space="0" w:color="auto"/>
        <w:left w:val="none" w:sz="0" w:space="0" w:color="auto"/>
        <w:bottom w:val="none" w:sz="0" w:space="0" w:color="auto"/>
        <w:right w:val="none" w:sz="0" w:space="0" w:color="auto"/>
      </w:divBdr>
    </w:div>
    <w:div w:id="1306086365">
      <w:bodyDiv w:val="1"/>
      <w:marLeft w:val="0"/>
      <w:marRight w:val="0"/>
      <w:marTop w:val="0"/>
      <w:marBottom w:val="0"/>
      <w:divBdr>
        <w:top w:val="none" w:sz="0" w:space="0" w:color="auto"/>
        <w:left w:val="none" w:sz="0" w:space="0" w:color="auto"/>
        <w:bottom w:val="none" w:sz="0" w:space="0" w:color="auto"/>
        <w:right w:val="none" w:sz="0" w:space="0" w:color="auto"/>
      </w:divBdr>
    </w:div>
    <w:div w:id="1307010267">
      <w:bodyDiv w:val="1"/>
      <w:marLeft w:val="0"/>
      <w:marRight w:val="0"/>
      <w:marTop w:val="0"/>
      <w:marBottom w:val="0"/>
      <w:divBdr>
        <w:top w:val="none" w:sz="0" w:space="0" w:color="auto"/>
        <w:left w:val="none" w:sz="0" w:space="0" w:color="auto"/>
        <w:bottom w:val="none" w:sz="0" w:space="0" w:color="auto"/>
        <w:right w:val="none" w:sz="0" w:space="0" w:color="auto"/>
      </w:divBdr>
    </w:div>
    <w:div w:id="1317757366">
      <w:bodyDiv w:val="1"/>
      <w:marLeft w:val="0"/>
      <w:marRight w:val="0"/>
      <w:marTop w:val="0"/>
      <w:marBottom w:val="0"/>
      <w:divBdr>
        <w:top w:val="none" w:sz="0" w:space="0" w:color="auto"/>
        <w:left w:val="none" w:sz="0" w:space="0" w:color="auto"/>
        <w:bottom w:val="none" w:sz="0" w:space="0" w:color="auto"/>
        <w:right w:val="none" w:sz="0" w:space="0" w:color="auto"/>
      </w:divBdr>
    </w:div>
    <w:div w:id="1328751813">
      <w:bodyDiv w:val="1"/>
      <w:marLeft w:val="0"/>
      <w:marRight w:val="0"/>
      <w:marTop w:val="0"/>
      <w:marBottom w:val="0"/>
      <w:divBdr>
        <w:top w:val="none" w:sz="0" w:space="0" w:color="auto"/>
        <w:left w:val="none" w:sz="0" w:space="0" w:color="auto"/>
        <w:bottom w:val="none" w:sz="0" w:space="0" w:color="auto"/>
        <w:right w:val="none" w:sz="0" w:space="0" w:color="auto"/>
      </w:divBdr>
    </w:div>
    <w:div w:id="1414005384">
      <w:bodyDiv w:val="1"/>
      <w:marLeft w:val="0"/>
      <w:marRight w:val="0"/>
      <w:marTop w:val="0"/>
      <w:marBottom w:val="0"/>
      <w:divBdr>
        <w:top w:val="none" w:sz="0" w:space="0" w:color="auto"/>
        <w:left w:val="none" w:sz="0" w:space="0" w:color="auto"/>
        <w:bottom w:val="none" w:sz="0" w:space="0" w:color="auto"/>
        <w:right w:val="none" w:sz="0" w:space="0" w:color="auto"/>
      </w:divBdr>
    </w:div>
    <w:div w:id="1456409821">
      <w:bodyDiv w:val="1"/>
      <w:marLeft w:val="0"/>
      <w:marRight w:val="0"/>
      <w:marTop w:val="0"/>
      <w:marBottom w:val="0"/>
      <w:divBdr>
        <w:top w:val="none" w:sz="0" w:space="0" w:color="auto"/>
        <w:left w:val="none" w:sz="0" w:space="0" w:color="auto"/>
        <w:bottom w:val="none" w:sz="0" w:space="0" w:color="auto"/>
        <w:right w:val="none" w:sz="0" w:space="0" w:color="auto"/>
      </w:divBdr>
    </w:div>
    <w:div w:id="1512835542">
      <w:bodyDiv w:val="1"/>
      <w:marLeft w:val="0"/>
      <w:marRight w:val="0"/>
      <w:marTop w:val="0"/>
      <w:marBottom w:val="0"/>
      <w:divBdr>
        <w:top w:val="none" w:sz="0" w:space="0" w:color="auto"/>
        <w:left w:val="none" w:sz="0" w:space="0" w:color="auto"/>
        <w:bottom w:val="none" w:sz="0" w:space="0" w:color="auto"/>
        <w:right w:val="none" w:sz="0" w:space="0" w:color="auto"/>
      </w:divBdr>
    </w:div>
    <w:div w:id="1518811141">
      <w:bodyDiv w:val="1"/>
      <w:marLeft w:val="0"/>
      <w:marRight w:val="0"/>
      <w:marTop w:val="0"/>
      <w:marBottom w:val="0"/>
      <w:divBdr>
        <w:top w:val="none" w:sz="0" w:space="0" w:color="auto"/>
        <w:left w:val="none" w:sz="0" w:space="0" w:color="auto"/>
        <w:bottom w:val="none" w:sz="0" w:space="0" w:color="auto"/>
        <w:right w:val="none" w:sz="0" w:space="0" w:color="auto"/>
      </w:divBdr>
    </w:div>
    <w:div w:id="1521237974">
      <w:bodyDiv w:val="1"/>
      <w:marLeft w:val="0"/>
      <w:marRight w:val="0"/>
      <w:marTop w:val="0"/>
      <w:marBottom w:val="0"/>
      <w:divBdr>
        <w:top w:val="none" w:sz="0" w:space="0" w:color="auto"/>
        <w:left w:val="none" w:sz="0" w:space="0" w:color="auto"/>
        <w:bottom w:val="none" w:sz="0" w:space="0" w:color="auto"/>
        <w:right w:val="none" w:sz="0" w:space="0" w:color="auto"/>
      </w:divBdr>
    </w:div>
    <w:div w:id="1554076993">
      <w:bodyDiv w:val="1"/>
      <w:marLeft w:val="0"/>
      <w:marRight w:val="0"/>
      <w:marTop w:val="0"/>
      <w:marBottom w:val="0"/>
      <w:divBdr>
        <w:top w:val="none" w:sz="0" w:space="0" w:color="auto"/>
        <w:left w:val="none" w:sz="0" w:space="0" w:color="auto"/>
        <w:bottom w:val="none" w:sz="0" w:space="0" w:color="auto"/>
        <w:right w:val="none" w:sz="0" w:space="0" w:color="auto"/>
      </w:divBdr>
    </w:div>
    <w:div w:id="1559971110">
      <w:bodyDiv w:val="1"/>
      <w:marLeft w:val="0"/>
      <w:marRight w:val="0"/>
      <w:marTop w:val="0"/>
      <w:marBottom w:val="0"/>
      <w:divBdr>
        <w:top w:val="none" w:sz="0" w:space="0" w:color="auto"/>
        <w:left w:val="none" w:sz="0" w:space="0" w:color="auto"/>
        <w:bottom w:val="none" w:sz="0" w:space="0" w:color="auto"/>
        <w:right w:val="none" w:sz="0" w:space="0" w:color="auto"/>
      </w:divBdr>
    </w:div>
    <w:div w:id="1564946149">
      <w:bodyDiv w:val="1"/>
      <w:marLeft w:val="0"/>
      <w:marRight w:val="0"/>
      <w:marTop w:val="0"/>
      <w:marBottom w:val="0"/>
      <w:divBdr>
        <w:top w:val="none" w:sz="0" w:space="0" w:color="auto"/>
        <w:left w:val="none" w:sz="0" w:space="0" w:color="auto"/>
        <w:bottom w:val="none" w:sz="0" w:space="0" w:color="auto"/>
        <w:right w:val="none" w:sz="0" w:space="0" w:color="auto"/>
      </w:divBdr>
    </w:div>
    <w:div w:id="1566260696">
      <w:bodyDiv w:val="1"/>
      <w:marLeft w:val="0"/>
      <w:marRight w:val="0"/>
      <w:marTop w:val="0"/>
      <w:marBottom w:val="0"/>
      <w:divBdr>
        <w:top w:val="none" w:sz="0" w:space="0" w:color="auto"/>
        <w:left w:val="none" w:sz="0" w:space="0" w:color="auto"/>
        <w:bottom w:val="none" w:sz="0" w:space="0" w:color="auto"/>
        <w:right w:val="none" w:sz="0" w:space="0" w:color="auto"/>
      </w:divBdr>
    </w:div>
    <w:div w:id="1627155901">
      <w:bodyDiv w:val="1"/>
      <w:marLeft w:val="0"/>
      <w:marRight w:val="0"/>
      <w:marTop w:val="0"/>
      <w:marBottom w:val="0"/>
      <w:divBdr>
        <w:top w:val="none" w:sz="0" w:space="0" w:color="auto"/>
        <w:left w:val="none" w:sz="0" w:space="0" w:color="auto"/>
        <w:bottom w:val="none" w:sz="0" w:space="0" w:color="auto"/>
        <w:right w:val="none" w:sz="0" w:space="0" w:color="auto"/>
      </w:divBdr>
    </w:div>
    <w:div w:id="1640723196">
      <w:bodyDiv w:val="1"/>
      <w:marLeft w:val="0"/>
      <w:marRight w:val="0"/>
      <w:marTop w:val="0"/>
      <w:marBottom w:val="0"/>
      <w:divBdr>
        <w:top w:val="none" w:sz="0" w:space="0" w:color="auto"/>
        <w:left w:val="none" w:sz="0" w:space="0" w:color="auto"/>
        <w:bottom w:val="none" w:sz="0" w:space="0" w:color="auto"/>
        <w:right w:val="none" w:sz="0" w:space="0" w:color="auto"/>
      </w:divBdr>
    </w:div>
    <w:div w:id="1660384091">
      <w:bodyDiv w:val="1"/>
      <w:marLeft w:val="0"/>
      <w:marRight w:val="0"/>
      <w:marTop w:val="0"/>
      <w:marBottom w:val="0"/>
      <w:divBdr>
        <w:top w:val="none" w:sz="0" w:space="0" w:color="auto"/>
        <w:left w:val="none" w:sz="0" w:space="0" w:color="auto"/>
        <w:bottom w:val="none" w:sz="0" w:space="0" w:color="auto"/>
        <w:right w:val="none" w:sz="0" w:space="0" w:color="auto"/>
      </w:divBdr>
    </w:div>
    <w:div w:id="1664116730">
      <w:bodyDiv w:val="1"/>
      <w:marLeft w:val="0"/>
      <w:marRight w:val="0"/>
      <w:marTop w:val="0"/>
      <w:marBottom w:val="0"/>
      <w:divBdr>
        <w:top w:val="none" w:sz="0" w:space="0" w:color="auto"/>
        <w:left w:val="none" w:sz="0" w:space="0" w:color="auto"/>
        <w:bottom w:val="none" w:sz="0" w:space="0" w:color="auto"/>
        <w:right w:val="none" w:sz="0" w:space="0" w:color="auto"/>
      </w:divBdr>
    </w:div>
    <w:div w:id="1669287493">
      <w:bodyDiv w:val="1"/>
      <w:marLeft w:val="0"/>
      <w:marRight w:val="0"/>
      <w:marTop w:val="0"/>
      <w:marBottom w:val="0"/>
      <w:divBdr>
        <w:top w:val="none" w:sz="0" w:space="0" w:color="auto"/>
        <w:left w:val="none" w:sz="0" w:space="0" w:color="auto"/>
        <w:bottom w:val="none" w:sz="0" w:space="0" w:color="auto"/>
        <w:right w:val="none" w:sz="0" w:space="0" w:color="auto"/>
      </w:divBdr>
    </w:div>
    <w:div w:id="1686710131">
      <w:bodyDiv w:val="1"/>
      <w:marLeft w:val="0"/>
      <w:marRight w:val="0"/>
      <w:marTop w:val="0"/>
      <w:marBottom w:val="0"/>
      <w:divBdr>
        <w:top w:val="none" w:sz="0" w:space="0" w:color="auto"/>
        <w:left w:val="none" w:sz="0" w:space="0" w:color="auto"/>
        <w:bottom w:val="none" w:sz="0" w:space="0" w:color="auto"/>
        <w:right w:val="none" w:sz="0" w:space="0" w:color="auto"/>
      </w:divBdr>
    </w:div>
    <w:div w:id="1721787804">
      <w:bodyDiv w:val="1"/>
      <w:marLeft w:val="0"/>
      <w:marRight w:val="0"/>
      <w:marTop w:val="0"/>
      <w:marBottom w:val="0"/>
      <w:divBdr>
        <w:top w:val="none" w:sz="0" w:space="0" w:color="auto"/>
        <w:left w:val="none" w:sz="0" w:space="0" w:color="auto"/>
        <w:bottom w:val="none" w:sz="0" w:space="0" w:color="auto"/>
        <w:right w:val="none" w:sz="0" w:space="0" w:color="auto"/>
      </w:divBdr>
    </w:div>
    <w:div w:id="1738674127">
      <w:bodyDiv w:val="1"/>
      <w:marLeft w:val="0"/>
      <w:marRight w:val="0"/>
      <w:marTop w:val="0"/>
      <w:marBottom w:val="0"/>
      <w:divBdr>
        <w:top w:val="none" w:sz="0" w:space="0" w:color="auto"/>
        <w:left w:val="none" w:sz="0" w:space="0" w:color="auto"/>
        <w:bottom w:val="none" w:sz="0" w:space="0" w:color="auto"/>
        <w:right w:val="none" w:sz="0" w:space="0" w:color="auto"/>
      </w:divBdr>
    </w:div>
    <w:div w:id="1741251428">
      <w:bodyDiv w:val="1"/>
      <w:marLeft w:val="0"/>
      <w:marRight w:val="0"/>
      <w:marTop w:val="0"/>
      <w:marBottom w:val="0"/>
      <w:divBdr>
        <w:top w:val="none" w:sz="0" w:space="0" w:color="auto"/>
        <w:left w:val="none" w:sz="0" w:space="0" w:color="auto"/>
        <w:bottom w:val="none" w:sz="0" w:space="0" w:color="auto"/>
        <w:right w:val="none" w:sz="0" w:space="0" w:color="auto"/>
      </w:divBdr>
    </w:div>
    <w:div w:id="1770808930">
      <w:bodyDiv w:val="1"/>
      <w:marLeft w:val="0"/>
      <w:marRight w:val="0"/>
      <w:marTop w:val="0"/>
      <w:marBottom w:val="0"/>
      <w:divBdr>
        <w:top w:val="none" w:sz="0" w:space="0" w:color="auto"/>
        <w:left w:val="none" w:sz="0" w:space="0" w:color="auto"/>
        <w:bottom w:val="none" w:sz="0" w:space="0" w:color="auto"/>
        <w:right w:val="none" w:sz="0" w:space="0" w:color="auto"/>
      </w:divBdr>
    </w:div>
    <w:div w:id="1774353065">
      <w:bodyDiv w:val="1"/>
      <w:marLeft w:val="0"/>
      <w:marRight w:val="0"/>
      <w:marTop w:val="0"/>
      <w:marBottom w:val="0"/>
      <w:divBdr>
        <w:top w:val="none" w:sz="0" w:space="0" w:color="auto"/>
        <w:left w:val="none" w:sz="0" w:space="0" w:color="auto"/>
        <w:bottom w:val="none" w:sz="0" w:space="0" w:color="auto"/>
        <w:right w:val="none" w:sz="0" w:space="0" w:color="auto"/>
      </w:divBdr>
    </w:div>
    <w:div w:id="1781951359">
      <w:bodyDiv w:val="1"/>
      <w:marLeft w:val="0"/>
      <w:marRight w:val="0"/>
      <w:marTop w:val="0"/>
      <w:marBottom w:val="0"/>
      <w:divBdr>
        <w:top w:val="none" w:sz="0" w:space="0" w:color="auto"/>
        <w:left w:val="none" w:sz="0" w:space="0" w:color="auto"/>
        <w:bottom w:val="none" w:sz="0" w:space="0" w:color="auto"/>
        <w:right w:val="none" w:sz="0" w:space="0" w:color="auto"/>
      </w:divBdr>
    </w:div>
    <w:div w:id="1788230193">
      <w:bodyDiv w:val="1"/>
      <w:marLeft w:val="0"/>
      <w:marRight w:val="0"/>
      <w:marTop w:val="0"/>
      <w:marBottom w:val="0"/>
      <w:divBdr>
        <w:top w:val="none" w:sz="0" w:space="0" w:color="auto"/>
        <w:left w:val="none" w:sz="0" w:space="0" w:color="auto"/>
        <w:bottom w:val="none" w:sz="0" w:space="0" w:color="auto"/>
        <w:right w:val="none" w:sz="0" w:space="0" w:color="auto"/>
      </w:divBdr>
    </w:div>
    <w:div w:id="1798641667">
      <w:bodyDiv w:val="1"/>
      <w:marLeft w:val="0"/>
      <w:marRight w:val="0"/>
      <w:marTop w:val="0"/>
      <w:marBottom w:val="0"/>
      <w:divBdr>
        <w:top w:val="none" w:sz="0" w:space="0" w:color="auto"/>
        <w:left w:val="none" w:sz="0" w:space="0" w:color="auto"/>
        <w:bottom w:val="none" w:sz="0" w:space="0" w:color="auto"/>
        <w:right w:val="none" w:sz="0" w:space="0" w:color="auto"/>
      </w:divBdr>
    </w:div>
    <w:div w:id="1821342438">
      <w:bodyDiv w:val="1"/>
      <w:marLeft w:val="0"/>
      <w:marRight w:val="0"/>
      <w:marTop w:val="0"/>
      <w:marBottom w:val="0"/>
      <w:divBdr>
        <w:top w:val="none" w:sz="0" w:space="0" w:color="auto"/>
        <w:left w:val="none" w:sz="0" w:space="0" w:color="auto"/>
        <w:bottom w:val="none" w:sz="0" w:space="0" w:color="auto"/>
        <w:right w:val="none" w:sz="0" w:space="0" w:color="auto"/>
      </w:divBdr>
    </w:div>
    <w:div w:id="1994328790">
      <w:bodyDiv w:val="1"/>
      <w:marLeft w:val="0"/>
      <w:marRight w:val="0"/>
      <w:marTop w:val="0"/>
      <w:marBottom w:val="0"/>
      <w:divBdr>
        <w:top w:val="none" w:sz="0" w:space="0" w:color="auto"/>
        <w:left w:val="none" w:sz="0" w:space="0" w:color="auto"/>
        <w:bottom w:val="none" w:sz="0" w:space="0" w:color="auto"/>
        <w:right w:val="none" w:sz="0" w:space="0" w:color="auto"/>
      </w:divBdr>
    </w:div>
    <w:div w:id="2032998342">
      <w:bodyDiv w:val="1"/>
      <w:marLeft w:val="0"/>
      <w:marRight w:val="0"/>
      <w:marTop w:val="0"/>
      <w:marBottom w:val="0"/>
      <w:divBdr>
        <w:top w:val="none" w:sz="0" w:space="0" w:color="auto"/>
        <w:left w:val="none" w:sz="0" w:space="0" w:color="auto"/>
        <w:bottom w:val="none" w:sz="0" w:space="0" w:color="auto"/>
        <w:right w:val="none" w:sz="0" w:space="0" w:color="auto"/>
      </w:divBdr>
    </w:div>
    <w:div w:id="2103644785">
      <w:bodyDiv w:val="1"/>
      <w:marLeft w:val="0"/>
      <w:marRight w:val="0"/>
      <w:marTop w:val="0"/>
      <w:marBottom w:val="0"/>
      <w:divBdr>
        <w:top w:val="none" w:sz="0" w:space="0" w:color="auto"/>
        <w:left w:val="none" w:sz="0" w:space="0" w:color="auto"/>
        <w:bottom w:val="none" w:sz="0" w:space="0" w:color="auto"/>
        <w:right w:val="none" w:sz="0" w:space="0" w:color="auto"/>
      </w:divBdr>
    </w:div>
    <w:div w:id="2104185818">
      <w:bodyDiv w:val="1"/>
      <w:marLeft w:val="0"/>
      <w:marRight w:val="0"/>
      <w:marTop w:val="0"/>
      <w:marBottom w:val="0"/>
      <w:divBdr>
        <w:top w:val="none" w:sz="0" w:space="0" w:color="auto"/>
        <w:left w:val="none" w:sz="0" w:space="0" w:color="auto"/>
        <w:bottom w:val="none" w:sz="0" w:space="0" w:color="auto"/>
        <w:right w:val="none" w:sz="0" w:space="0" w:color="auto"/>
      </w:divBdr>
    </w:div>
    <w:div w:id="2129735852">
      <w:bodyDiv w:val="1"/>
      <w:marLeft w:val="0"/>
      <w:marRight w:val="0"/>
      <w:marTop w:val="0"/>
      <w:marBottom w:val="0"/>
      <w:divBdr>
        <w:top w:val="none" w:sz="0" w:space="0" w:color="auto"/>
        <w:left w:val="none" w:sz="0" w:space="0" w:color="auto"/>
        <w:bottom w:val="none" w:sz="0" w:space="0" w:color="auto"/>
        <w:right w:val="none" w:sz="0" w:space="0" w:color="auto"/>
      </w:divBdr>
    </w:div>
    <w:div w:id="2138911474">
      <w:bodyDiv w:val="1"/>
      <w:marLeft w:val="0"/>
      <w:marRight w:val="0"/>
      <w:marTop w:val="0"/>
      <w:marBottom w:val="0"/>
      <w:divBdr>
        <w:top w:val="none" w:sz="0" w:space="0" w:color="auto"/>
        <w:left w:val="none" w:sz="0" w:space="0" w:color="auto"/>
        <w:bottom w:val="none" w:sz="0" w:space="0" w:color="auto"/>
        <w:right w:val="none" w:sz="0" w:space="0" w:color="auto"/>
      </w:divBdr>
    </w:div>
    <w:div w:id="213925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St-774/2016-36</izvorni_sadrzaj>
    <derivirana_varijabla naziv="DomainObject.Oznaka_1">St-774/2016-36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OBITELJSKI DOM ZA STARIJE I NEMOĆNE OSOBE KOLONIĆ u stečaju</izvorni_sadrzaj>
    <derivirana_varijabla naziv="DomainObject.Predmet.ProtustrankaFormated_1">  OBITELJSKI DOM ZA STARIJE I NEMOĆNE OSOBE KOLONIĆ u stečaju</derivirana_varijabla>
  </DomainObject.Predmet.ProtustrankaFormated>
  <DomainObject.Predmet.ProtustrankaFormatedOIB>
    <izvorni_sadrzaj>  OBITELJSKI DOM ZA STARIJE I NEMOĆNE OSOBE KOLONIĆ u stečaju, OIB 31465556081</izvorni_sadrzaj>
    <derivirana_varijabla naziv="DomainObject.Predmet.ProtustrankaFormatedOIB_1">  OBITELJSKI DOM ZA STARIJE I NEMOĆNE OSOBE KOLONIĆ u stečaju, OIB 31465556081</derivirana_varijabla>
  </DomainObject.Predmet.ProtustrankaFormatedOIB>
  <DomainObject.Predmet.ProtustrankaFormatedWithAdress>
    <izvorni_sadrzaj> OBITELJSKI DOM ZA STARIJE I NEMOĆNE OSOBE KOLONIĆ u stečaju, Kolodvorska 7, 40320 Donji Kraljevec</izvorni_sadrzaj>
    <derivirana_varijabla naziv="DomainObject.Predmet.ProtustrankaFormatedWithAdress_1"> OBITELJSKI DOM ZA STARIJE I NEMOĆNE OSOBE KOLONIĆ u stečaju, Kolodvorska 7, 40320 Donji Kraljevec</derivirana_varijabla>
  </DomainObject.Predmet.ProtustrankaFormatedWithAdress>
  <DomainObject.Predmet.ProtustrankaFormatedWithAdressOIB>
    <izvorni_sadrzaj> OBITELJSKI DOM ZA STARIJE I NEMOĆNE OSOBE KOLONIĆ u stečaju, OIB 31465556081, Kolodvorska 7, 40320 Donji Kraljevec</izvorni_sadrzaj>
    <derivirana_varijabla naziv="DomainObject.Predmet.ProtustrankaFormatedWithAdressOIB_1"> OBITELJSKI DOM ZA STARIJE I NEMOĆNE OSOBE KOLONIĆ u stečaju, OIB 31465556081, Kolodvorska 7, 40320 Donji Kraljevec</derivirana_varijabla>
  </DomainObject.Predmet.ProtustrankaFormatedWithAdressOIB>
  <DomainObject.Predmet.ProtustrankaWithAdress>
    <izvorni_sadrzaj>OBITELJSKI DOM ZA STARIJE I NEMOĆNE OSOBE KOLONIĆ u stečaju Kolodvorska 7, 40320 Donji Kraljevec</izvorni_sadrzaj>
    <derivirana_varijabla naziv="DomainObject.Predmet.ProtustrankaWithAdress_1">OBITELJSKI DOM ZA STARIJE I NEMOĆNE OSOBE KOLONIĆ u stečaju Kolodvorska 7, 40320 Donji Kraljevec</derivirana_varijabla>
  </DomainObject.Predmet.ProtustrankaWithAdress>
  <DomainObject.Predmet.ProtustrankaWithAdressOIB>
    <izvorni_sadrzaj>OBITELJSKI DOM ZA STARIJE I NEMOĆNE OSOBE KOLONIĆ u stečaju, OIB 31465556081, Kolodvorska 7, 40320 Donji Kraljevec</izvorni_sadrzaj>
    <derivirana_varijabla naziv="DomainObject.Predmet.ProtustrankaWithAdressOIB_1">OBITELJSKI DOM ZA STARIJE I NEMOĆNE OSOBE KOLONIĆ u stečaju, OIB 31465556081, Kolodvorska 7, 40320 Donji Kraljevec</derivirana_varijabla>
  </DomainObject.Predmet.ProtustrankaWithAdressOIB>
  <DomainObject.Predmet.ProtustrankaNazivFormated>
    <izvorni_sadrzaj>OBITELJSKI DOM ZA STARIJE I NEMOĆNE OSOBE KOLONIĆ u stečaju</izvorni_sadrzaj>
    <derivirana_varijabla naziv="DomainObject.Predmet.ProtustrankaNazivFormated_1">OBITELJSKI DOM ZA STARIJE I NEMOĆNE OSOBE KOLONIĆ u stečaju</derivirana_varijabla>
  </DomainObject.Predmet.ProtustrankaNazivFormated>
  <DomainObject.Predmet.ProtustrankaNazivFormatedOIB>
    <izvorni_sadrzaj>OBITELJSKI DOM ZA STARIJE I NEMOĆNE OSOBE KOLONIĆ u stečaju, OIB 31465556081</izvorni_sadrzaj>
    <derivirana_varijabla naziv="DomainObject.Predmet.ProtustrankaNazivFormatedOIB_1">OBITELJSKI DOM ZA STARIJE I NEMOĆNE OSOBE KOLONIĆ u stečaju, OIB 31465556081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160853.37</izvorni_sadrzaj>
    <derivirana_varijabla naziv="DomainObject.Predmet.TrenutnaVrijednost_1">160853.37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OBITELJSKI DOM ZA STARIJE I NEMOĆNE OSOBE KOLONIĆ u stečaju</item>
    </izvorni_sadrzaj>
    <derivirana_varijabla naziv="DomainObject.Predmet.ProtuStrankaListFormated_1">
      <item>OBITELJSKI DOM ZA STARIJE I NEMOĆNE OSOBE KOLONIĆ u stečaju</item>
    </derivirana_varijabla>
  </DomainObject.Predmet.ProtuStrankaListFormated>
  <DomainObject.Predmet.ProtuStrankaListFormatedOIB>
    <izvorni_sadrzaj>
      <item>OBITELJSKI DOM ZA STARIJE I NEMOĆNE OSOBE KOLONIĆ u stečaju, OIB 31465556081</item>
    </izvorni_sadrzaj>
    <derivirana_varijabla naziv="DomainObject.Predmet.ProtuStrankaListFormatedOIB_1">
      <item>OBITELJSKI DOM ZA STARIJE I NEMOĆNE OSOBE KOLONIĆ u stečaju, OIB 31465556081</item>
    </derivirana_varijabla>
  </DomainObject.Predmet.ProtuStrankaListFormatedOIB>
  <DomainObject.Predmet.ProtuStrankaListFormatedWithAdress>
    <izvorni_sadrzaj>
      <item>OBITELJSKI DOM ZA STARIJE I NEMOĆNE OSOBE KOLONIĆ u stečaju, Kolodvorska 7, 40320 Donji Kraljevec</item>
    </izvorni_sadrzaj>
    <derivirana_varijabla naziv="DomainObject.Predmet.ProtuStrankaListFormatedWithAdress_1">
      <item>OBITELJSKI DOM ZA STARIJE I NEMOĆNE OSOBE KOLONIĆ u stečaju, Kolodvorska 7, 40320 Donji Kraljevec</item>
    </derivirana_varijabla>
  </DomainObject.Predmet.ProtuStrankaListFormatedWithAdress>
  <DomainObject.Predmet.ProtuStrankaListFormatedWithAdressOIB>
    <izvorni_sadrzaj>
      <item>OBITELJSKI DOM ZA STARIJE I NEMOĆNE OSOBE KOLONIĆ u stečaju, OIB 31465556081, Kolodvorska 7, 40320 Donji Kraljevec</item>
    </izvorni_sadrzaj>
    <derivirana_varijabla naziv="DomainObject.Predmet.ProtuStrankaListFormatedWithAdressOIB_1">
      <item>OBITELJSKI DOM ZA STARIJE I NEMOĆNE OSOBE KOLONIĆ u stečaju, OIB 31465556081, Kolodvorska 7, 40320 Donji Kraljevec</item>
    </derivirana_varijabla>
  </DomainObject.Predmet.ProtuStrankaListFormatedWithAdressOIB>
  <DomainObject.Predmet.ProtuStrankaListNazivFormated>
    <izvorni_sadrzaj>
      <item>OBITELJSKI DOM ZA STARIJE I NEMOĆNE OSOBE KOLONIĆ u stečaju</item>
    </izvorni_sadrzaj>
    <derivirana_varijabla naziv="DomainObject.Predmet.ProtuStrankaListNazivFormated_1">
      <item>OBITELJSKI DOM ZA STARIJE I NEMOĆNE OSOBE KOLONIĆ u stečaju</item>
    </derivirana_varijabla>
  </DomainObject.Predmet.ProtuStrankaListNazivFormated>
  <DomainObject.Predmet.ProtuStrankaListNazivFormatedOIB>
    <izvorni_sadrzaj>
      <item>OBITELJSKI DOM ZA STARIJE I NEMOĆNE OSOBE KOLONIĆ u stečaju, OIB 31465556081</item>
    </izvorni_sadrzaj>
    <derivirana_varijabla naziv="DomainObject.Predmet.ProtuStrankaListNazivFormatedOIB_1">
      <item>OBITELJSKI DOM ZA STARIJE I NEMOĆNE OSOBE KOLONIĆ u stečaju, OIB 31465556081</item>
    </derivirana_varijabla>
  </DomainObject.Predmet.ProtuStrankaListNazivFormatedOIB>
  <DomainObject.Predmet.OstaliListFormated>
    <izvorni_sadrzaj>
      <item>sudski registar</item>
      <item>Tomislav Đuričin</item>
      <item>Agencija za osiguranje radničkih potraživanja u slučaju stečaja poslodavca</item>
    </izvorni_sadrzaj>
    <derivirana_varijabla naziv="DomainObject.Predmet.OstaliListFormated_1">
      <item>sudski registar</item>
      <item>Tomislav Đuričin</item>
      <item>Agencija za osiguranje radničkih potraživanja u slučaju stečaja poslodavca</item>
    </derivirana_varijabla>
  </DomainObject.Predmet.OstaliListFormated>
  <DomainObject.Predmet.OstaliListFormatedOIB>
    <izvorni_sadrzaj>
      <item>sudski registar</item>
      <item>Tomislav Đuričin, OIB 01733609458</item>
      <item>Agencija za osiguranje radničkih potraživanja u slučaju stečaja poslodavca, OIB 04323472109</item>
    </izvorni_sadrzaj>
    <derivirana_varijabla naziv="DomainObject.Predmet.OstaliListFormatedOIB_1">
      <item>sudski registar</item>
      <item>Tomislav Đuričin, OIB 01733609458</item>
      <item>Agencija za osiguranje radničkih potraživanja u slučaju stečaja poslodavca, OIB 04323472109</item>
    </derivirana_varijabla>
  </DomainObject.Predmet.OstaliListFormatedOIB>
  <DomainObject.Predmet.OstaliListFormatedWithAdress>
    <izvorni_sadrzaj>
      <item>sudski registar</item>
      <item>Tomislav Đuričin, Dravska Poljana 1, 42000 Varaždin</item>
      <item>Agencija za osiguranje radničkih potraživanja u slučaju stečaja poslodavca, Frankopanska 11, 10000 Zagreb</item>
    </izvorni_sadrzaj>
    <derivirana_varijabla naziv="DomainObject.Predmet.OstaliListFormatedWithAdress_1">
      <item>sudski registar</item>
      <item>Tomislav Đuričin, Dravska Poljana 1, 42000 Varaždin</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Tomislav Đuričin, OIB 01733609458, Dravska Poljana 1, 42000 Varaždin</item>
      <item>Agencija za osiguranje radničkih potraživanja u slučaju stečaja poslodavca, OIB 04323472109, Frankopanska 11, 10000 Zagreb</item>
    </izvorni_sadrzaj>
    <derivirana_varijabla naziv="DomainObject.Predmet.OstaliListFormatedWithAdressOIB_1">
      <item>sudski registar</item>
      <item>Tomislav Đuričin, OIB 01733609458, Dravska Poljana 1, 42000 Varaždin</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Tomislav Đuričin</item>
      <item>Agencija za osiguranje radničkih potraživanja u slučaju stečaja poslodavca</item>
    </izvorni_sadrzaj>
    <derivirana_varijabla naziv="DomainObject.Predmet.OstaliListNazivFormated_1">
      <item>sudski registar</item>
      <item>Tomislav Đuričin</item>
      <item>Agencija za osiguranje radničkih potraživanja u slučaju stečaja poslodavca</item>
    </derivirana_varijabla>
  </DomainObject.Predmet.OstaliListNazivFormated>
  <DomainObject.Predmet.OstaliListNazivFormatedOIB>
    <izvorni_sadrzaj>
      <item>sudski registar</item>
      <item>Tomislav Đuričin, OIB 01733609458</item>
      <item>Agencija za osiguranje radničkih potraživanja u slučaju stečaja poslodavca, OIB 04323472109</item>
    </izvorni_sadrzaj>
    <derivirana_varijabla naziv="DomainObject.Predmet.OstaliListNazivFormatedOIB_1">
      <item>sudski registar</item>
      <item>Tomislav Đuričin, OIB 01733609458</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OBITELJSKI DOM ZA STARIJE I NEMOĆNE OSOBE KOLONIĆ u stečaju</izvorni_sadrzaj>
    <derivirana_varijabla naziv="DomainObject.Predmet.ProtustrankaIDrugi_1">OBITELJSKI DOM ZA STARIJE I NEMOĆNE OSOBE KOLONIĆ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OBITELJSKI DOM ZA STARIJE I NEMOĆNE OSOBE KOLONIĆ u stečaju, OIB 31465556081, Kolodvorska 7, 40320 Donji Kraljevec</izvorni_sadrzaj>
    <derivirana_varijabla naziv="DomainObject.Predmet.ProtustrankaIDrugiAdressOIB_1">OBITELJSKI DOM ZA STARIJE I NEMOĆNE OSOBE KOLONIĆ u stečaju, OIB 31465556081, Kolodvorska 7,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OBITELJSKI DOM ZA STARIJE I NEMOĆNE OSOBE KOLONIĆ u stečaju</item>
      <item>sudski registar</item>
      <item>Tomislav Đuričin</item>
      <item>Agencija za osiguranje radničkih potraživanja u slučaju stečaja poslodavca</item>
    </izvorni_sadrzaj>
    <derivirana_varijabla naziv="DomainObject.Predmet.SudioniciListNaziv_1">
      <item>Financijska agencija</item>
      <item>OBITELJSKI DOM ZA STARIJE I NEMOĆNE OSOBE KOLONIĆ u stečaju</item>
      <item>sudski registar</item>
      <item>Tomislav Đuričin</item>
      <item>Agencija za osiguranje radničkih potraživanja u slučaju stečaja poslodavca</item>
    </derivirana_varijabla>
  </DomainObject.Predmet.SudioniciListNaziv>
  <DomainObject.Predmet.SudioniciListAdressOIB>
    <izvorni_sadrzaj>
      <item>Financijska agencija, OIB 85821130368</item>
      <item>OBITELJSKI DOM ZA STARIJE I NEMOĆNE OSOBE KOLONIĆ u stečaju, OIB 31465556081, Kolodvorska 7,40320 Donji Kraljevec</item>
      <item>sudski registar</item>
      <item>Tomislav Đuričin, OIB 01733609458, Dravska Poljana 1,42000 Varaždin</item>
      <item>Agencija za osiguranje radničkih potraživanja u slučaju stečaja poslodavca, OIB 04323472109, Frankopanska 11,10000 Zagreb</item>
    </izvorni_sadrzaj>
    <derivirana_varijabla naziv="DomainObject.Predmet.SudioniciListAdressOIB_1">
      <item>Financijska agencija, OIB 85821130368</item>
      <item>OBITELJSKI DOM ZA STARIJE I NEMOĆNE OSOBE KOLONIĆ u stečaju, OIB 31465556081, Kolodvorska 7,40320 Donji Kraljevec</item>
      <item>sudski registar</item>
      <item>Tomislav Đuričin, OIB 01733609458, Dravska Poljana 1,42000 Varaždin</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31465556081</item>
      <item>, OIB null</item>
      <item>, OIB 01733609458</item>
      <item>, OIB 04323472109</item>
    </izvorni_sadrzaj>
    <derivirana_varijabla naziv="DomainObject.Predmet.SudioniciListNazivOIB_1">
      <item>, OIB 85821130368</item>
      <item>, OIB 31465556081</item>
      <item>, OIB null</item>
      <item>, OIB 01733609458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E1F99-63DF-FD4D-B4AD-36A583408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C:\IcmsRichClientWAS7\MasterTemplate.dotm</Template>
  <TotalTime>19</TotalTime>
  <Pages>37</Pages>
  <Words>8659</Words>
  <Characters>49361</Characters>
  <Application>Microsoft Macintosh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57905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Tomislav Duricin</cp:lastModifiedBy>
  <cp:revision>5</cp:revision>
  <dcterms:created xsi:type="dcterms:W3CDTF">2018-11-23T11:26:00Z</dcterms:created>
  <dcterms:modified xsi:type="dcterms:W3CDTF">2018-11-23T15:07:00Z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St-774/2016-36 / Podnesak - Završni račun</vt:lpwstr>
  </property>
  <property fmtid="{D5CDD505-2E9C-101B-9397-08002B2CF9AE}" pid="4" name="CC_coloring">
    <vt:bool>false</vt:bool>
  </property>
  <property fmtid="{D5CDD505-2E9C-101B-9397-08002B2CF9AE}" pid="5" name="BrojStranica">
    <vt:i4>5</vt:i4>
  </property>
</Properties>
</file>