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6e1a5" w14:paraId="db6e1a5" w:rsidRDefault="00C75245" w:rsidP="00C75245" w:rsidR="00C75245" w:rsidRPr="004350E4">
      <w:pPr>
        <w:ind w:firstLine="708"/>
        <w15:collapsed w:val="false"/>
        <w:rPr>
          <w:rFonts w:cs="Times New Roman"/>
          <w:szCs w:val="24"/>
        </w:rPr>
      </w:pPr>
      <w:bookmarkStart w:name="_GoBack" w:id="0"/>
      <w:bookmarkEnd w:id="0"/>
      <w:r w:rsidRPr="004350E4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245" w:rsidP="00C75245" w:rsidR="00C75245" w:rsidRPr="004350E4">
      <w:pPr>
        <w:rPr>
          <w:rFonts w:cs="Times New Roman"/>
          <w:szCs w:val="24"/>
        </w:rPr>
      </w:pPr>
      <w:r w:rsidRPr="004350E4">
        <w:rPr>
          <w:rFonts w:cs="Times New Roman" w:eastAsia="MS Mincho"/>
          <w:szCs w:val="24"/>
        </w:rPr>
        <w:t>REPUBLIKA HRVATSKA</w:t>
      </w:r>
    </w:p>
    <w:p w:rsidRDefault="00C75245" w:rsidP="00C75245" w:rsidR="00C75245" w:rsidRPr="004350E4">
      <w:pPr>
        <w:rPr>
          <w:rFonts w:cs="Times New Roman"/>
          <w:szCs w:val="24"/>
        </w:rPr>
      </w:pPr>
      <w:r w:rsidRPr="004350E4">
        <w:rPr>
          <w:rFonts w:cs="Times New Roman" w:eastAsia="MS Mincho"/>
          <w:szCs w:val="24"/>
        </w:rPr>
        <w:t>TRGOVAČKI SUD U RIJECI</w:t>
      </w:r>
    </w:p>
    <w:p w:rsidRDefault="00C75245" w:rsidP="00C75245" w:rsidR="00C75245" w:rsidRPr="004350E4">
      <w:pPr>
        <w:rPr>
          <w:rFonts w:cs="Times New Roman" w:eastAsia="MS Mincho"/>
          <w:szCs w:val="24"/>
        </w:rPr>
      </w:pPr>
      <w:r w:rsidRPr="004350E4">
        <w:rPr>
          <w:rFonts w:cs="Times New Roman" w:eastAsia="MS Mincho"/>
          <w:szCs w:val="24"/>
        </w:rPr>
        <w:t xml:space="preserve">      Rijeka, Zadarska 1 i 3</w:t>
      </w:r>
    </w:p>
    <w:p w:rsidRDefault="00E20C10" w:rsidP="00DD56D9" w:rsidR="0040365C" w:rsidRPr="004350E4">
      <w:pPr>
        <w:jc w:val="both"/>
        <w:rPr>
          <w:rFonts w:cs="Times New Roman"/>
          <w:szCs w:val="24"/>
        </w:rPr>
      </w:pPr>
      <w:r w:rsidRPr="004350E4">
        <w:rPr>
          <w:rFonts w:cs="Times New Roman"/>
          <w:szCs w:val="24"/>
        </w:rPr>
        <w:br/>
      </w:r>
    </w:p>
    <w:p w:rsidRDefault="00DD56D9" w:rsidP="00DD56D9" w:rsidR="00DD56D9" w:rsidRPr="004350E4">
      <w:pPr>
        <w:jc w:val="center"/>
        <w:rPr>
          <w:rFonts w:cs="Times New Roman"/>
          <w:szCs w:val="24"/>
        </w:rPr>
      </w:pPr>
      <w:r w:rsidRPr="004350E4">
        <w:rPr>
          <w:rFonts w:cs="Times New Roman"/>
          <w:szCs w:val="24"/>
        </w:rPr>
        <w:t>R E P U B L I K A    H R V A T S K A</w:t>
      </w:r>
    </w:p>
    <w:p w:rsidRDefault="00DD56D9" w:rsidP="00DD56D9" w:rsidR="00DD56D9" w:rsidRPr="004350E4">
      <w:pPr>
        <w:jc w:val="center"/>
        <w:rPr>
          <w:rFonts w:cs="Times New Roman"/>
          <w:szCs w:val="24"/>
        </w:rPr>
      </w:pPr>
      <w:r w:rsidRPr="004350E4">
        <w:rPr>
          <w:rFonts w:cs="Times New Roman"/>
          <w:szCs w:val="24"/>
        </w:rPr>
        <w:t>R J E Š E N J E</w:t>
      </w:r>
    </w:p>
    <w:p w:rsidRDefault="0040365C" w:rsidP="00DD56D9" w:rsidR="0040365C" w:rsidRPr="004350E4">
      <w:pPr>
        <w:jc w:val="both"/>
        <w:rPr>
          <w:rFonts w:cs="Times New Roman"/>
          <w:szCs w:val="24"/>
        </w:rPr>
      </w:pPr>
    </w:p>
    <w:p w:rsidRDefault="00F27F62" w:rsidP="00DD56D9" w:rsidR="00DD56D9" w:rsidRPr="004350E4">
      <w:pPr>
        <w:jc w:val="both"/>
        <w:rPr>
          <w:rFonts w:cs="Times New Roman"/>
          <w:szCs w:val="24"/>
        </w:rPr>
      </w:pPr>
      <w:r w:rsidRPr="004350E4">
        <w:rPr>
          <w:rFonts w:cs="Times New Roman"/>
          <w:szCs w:val="24"/>
        </w:rPr>
        <w:tab/>
        <w:t xml:space="preserve">Trgovački sud u Rijeci po stečajnom sucu Veri Jelenović, u stečajnom postupku nad dužnikom </w:t>
      </w:r>
      <w:r w:rsidRPr="004350E4">
        <w:rPr>
          <w:rFonts w:cs="Times New Roman"/>
          <w:bCs/>
          <w:szCs w:val="24"/>
        </w:rPr>
        <w:t>PETROLVILLA</w:t>
      </w:r>
      <w:r w:rsidRPr="004350E4">
        <w:rPr>
          <w:rFonts w:cs="Times New Roman"/>
          <w:szCs w:val="24"/>
        </w:rPr>
        <w:t xml:space="preserve">&amp;BILIĆ d.o.o. za trgovinu i usluge u stečaju Rijeka, Strossmayerova 16, OIB: 90087470153, MBS: 060222901, dana </w:t>
      </w:r>
      <w:r w:rsidR="0040365C" w:rsidRPr="004350E4">
        <w:rPr>
          <w:rFonts w:cs="Times New Roman"/>
          <w:szCs w:val="24"/>
        </w:rPr>
        <w:t>23</w:t>
      </w:r>
      <w:r w:rsidR="00DD56D9" w:rsidRPr="004350E4">
        <w:rPr>
          <w:rFonts w:cs="Times New Roman"/>
          <w:szCs w:val="24"/>
        </w:rPr>
        <w:t xml:space="preserve">. </w:t>
      </w:r>
      <w:r w:rsidR="0040365C" w:rsidRPr="004350E4">
        <w:rPr>
          <w:rFonts w:cs="Times New Roman"/>
          <w:szCs w:val="24"/>
        </w:rPr>
        <w:t>ožujka</w:t>
      </w:r>
      <w:r w:rsidR="00DD56D9" w:rsidRPr="004350E4">
        <w:rPr>
          <w:rFonts w:cs="Times New Roman"/>
          <w:szCs w:val="24"/>
        </w:rPr>
        <w:t xml:space="preserve"> 201</w:t>
      </w:r>
      <w:r w:rsidR="0040365C" w:rsidRPr="004350E4">
        <w:rPr>
          <w:rFonts w:cs="Times New Roman"/>
          <w:szCs w:val="24"/>
        </w:rPr>
        <w:t>8</w:t>
      </w:r>
      <w:r w:rsidR="00DD56D9" w:rsidRPr="004350E4">
        <w:rPr>
          <w:rFonts w:cs="Times New Roman"/>
          <w:szCs w:val="24"/>
        </w:rPr>
        <w:t xml:space="preserve">. </w:t>
      </w:r>
    </w:p>
    <w:p w:rsidRDefault="00347007" w:rsidP="00347007" w:rsidR="00347007" w:rsidRPr="004350E4">
      <w:pPr>
        <w:jc w:val="center"/>
        <w:rPr>
          <w:rFonts w:cs="Times New Roman"/>
          <w:bCs/>
          <w:szCs w:val="24"/>
        </w:rPr>
      </w:pPr>
    </w:p>
    <w:p w:rsidRDefault="00347007" w:rsidP="00347007" w:rsidR="00347007" w:rsidRPr="004350E4">
      <w:pPr>
        <w:jc w:val="center"/>
        <w:rPr>
          <w:rFonts w:cs="Times New Roman"/>
          <w:szCs w:val="24"/>
        </w:rPr>
      </w:pPr>
      <w:r w:rsidRPr="004350E4">
        <w:rPr>
          <w:rFonts w:cs="Times New Roman"/>
          <w:szCs w:val="24"/>
        </w:rPr>
        <w:t>r i j e š i o     j e</w:t>
      </w:r>
    </w:p>
    <w:p w:rsidRDefault="00347007" w:rsidP="00347007" w:rsidR="00347007" w:rsidRPr="004350E4">
      <w:pPr>
        <w:jc w:val="both"/>
        <w:rPr>
          <w:rFonts w:cs="Times New Roman"/>
          <w:szCs w:val="24"/>
        </w:rPr>
      </w:pPr>
    </w:p>
    <w:p w:rsidRDefault="00347007" w:rsidP="00347007" w:rsidR="00347007" w:rsidRPr="004350E4">
      <w:pPr>
        <w:jc w:val="both"/>
        <w:rPr>
          <w:rFonts w:cs="Times New Roman"/>
          <w:szCs w:val="24"/>
        </w:rPr>
      </w:pPr>
      <w:r w:rsidRPr="004350E4">
        <w:rPr>
          <w:rFonts w:cs="Times New Roman"/>
          <w:szCs w:val="24"/>
        </w:rPr>
        <w:t xml:space="preserve">I. </w:t>
      </w:r>
      <w:r w:rsidRPr="004350E4">
        <w:rPr>
          <w:rFonts w:cs="Times New Roman"/>
          <w:szCs w:val="24"/>
        </w:rPr>
        <w:tab/>
        <w:t xml:space="preserve">Određuje se prodaja u stečajnom postupku nekretnina stečajnog dužnika upisanih u zemljišnim knjigama Općinskog suda u Splitu, zemljišnoknjižni odjel Sinj, </w:t>
      </w:r>
    </w:p>
    <w:p w:rsidRDefault="00347007" w:rsidP="00347007" w:rsidR="00347007" w:rsidRPr="004350E4">
      <w:pPr>
        <w:pStyle w:val="Odlomakpopisa"/>
        <w:numPr>
          <w:ilvl w:val="0"/>
          <w:numId w:val="6"/>
        </w:numPr>
        <w:jc w:val="both"/>
      </w:pPr>
      <w:r w:rsidRPr="004350E4">
        <w:t xml:space="preserve">k.č. br. 925 ZGR i k.č. br. 926 ZGR, sve upisane u zk. ul. 1003 i to </w:t>
      </w:r>
      <w:r w:rsidRPr="004350E4">
        <w:rPr>
          <w:bCs/>
          <w:color w:val="000000"/>
        </w:rPr>
        <w:t>1. Vlasnički dio 1/1 i 2. Suvlasnički dio s neodređenim omjerom ETAŽNO VLASNIŠTVO (E-2) na kojem je zabilježeno postojanje etažnog vlasništva,  u pogledu</w:t>
      </w:r>
      <w:r w:rsidR="003B5614" w:rsidRPr="004350E4">
        <w:rPr>
          <w:bCs/>
          <w:color w:val="000000"/>
        </w:rPr>
        <w:t xml:space="preserve"> k.</w:t>
      </w:r>
      <w:r w:rsidRPr="004350E4">
        <w:rPr>
          <w:bCs/>
          <w:color w:val="000000"/>
        </w:rPr>
        <w:t xml:space="preserve">č.zgr. 927 - dio 1.zkt. i to dijela zgrade ukupne površine od 171,55 m2,  u nacrtu označeno smeđom bojom; </w:t>
      </w:r>
    </w:p>
    <w:p w:rsidRDefault="00347007" w:rsidP="00347007" w:rsidR="00347007" w:rsidRPr="004350E4">
      <w:pPr>
        <w:pStyle w:val="Odlomakpopisa"/>
        <w:numPr>
          <w:ilvl w:val="0"/>
          <w:numId w:val="6"/>
        </w:numPr>
        <w:jc w:val="both"/>
      </w:pPr>
      <w:r w:rsidRPr="004350E4">
        <w:t>k.č. br. 926 ZGR, k.č. br. 244/2, k.č. br. 245/2, sve upisane u zk. ul. 2972, k.o. Sinj;</w:t>
      </w:r>
    </w:p>
    <w:p w:rsidRDefault="00347007" w:rsidP="00347007" w:rsidR="00347007" w:rsidRPr="004350E4">
      <w:pPr>
        <w:pStyle w:val="Odlomakpopisa"/>
        <w:numPr>
          <w:ilvl w:val="0"/>
          <w:numId w:val="11"/>
        </w:numPr>
        <w:jc w:val="both"/>
      </w:pPr>
      <w:r w:rsidRPr="004350E4">
        <w:t>k.č. br. 246/10, upisano u zk. ul. 2997, k.o. Sinj;</w:t>
      </w:r>
    </w:p>
    <w:p w:rsidRDefault="00347007" w:rsidP="00347007" w:rsidR="00347007" w:rsidRPr="004350E4">
      <w:pPr>
        <w:pStyle w:val="Odlomakpopisa"/>
        <w:numPr>
          <w:ilvl w:val="0"/>
          <w:numId w:val="6"/>
        </w:numPr>
        <w:jc w:val="both"/>
      </w:pPr>
      <w:r w:rsidRPr="004350E4">
        <w:t>k.č. br. 246/3, k.č. br. 246/4, k.č. br. 246/5, k.č. br. 246/6, k.č. br. 246/7, k.č. br. 248/1, k.č. br. 248/3, k.č. br. 248/4, k.č. br. 248/5, sve upisane u zk. ul. 3041, k.o. Sinj;</w:t>
      </w:r>
    </w:p>
    <w:p w:rsidRDefault="00347007" w:rsidP="00347007" w:rsidR="00347007" w:rsidRPr="004350E4">
      <w:pPr>
        <w:pStyle w:val="Odlomakpopisa"/>
        <w:numPr>
          <w:ilvl w:val="0"/>
          <w:numId w:val="6"/>
        </w:numPr>
        <w:jc w:val="both"/>
      </w:pPr>
      <w:r w:rsidRPr="004350E4">
        <w:t xml:space="preserve">k.č. br. 246/8, sve upisane u zk. ul. 3063, k.o. Sinj i to </w:t>
      </w:r>
      <w:r w:rsidRPr="004350E4">
        <w:rPr>
          <w:bCs/>
          <w:color w:val="000000"/>
        </w:rPr>
        <w:t>3. Suvlasnički dio: 2361/17261</w:t>
      </w:r>
      <w:r w:rsidRPr="004350E4">
        <w:t>;</w:t>
      </w:r>
    </w:p>
    <w:p w:rsidRDefault="00347007" w:rsidP="00347007" w:rsidR="00347007" w:rsidRPr="004350E4">
      <w:pPr>
        <w:pStyle w:val="Odlomakpopisa"/>
        <w:numPr>
          <w:ilvl w:val="0"/>
          <w:numId w:val="6"/>
        </w:numPr>
        <w:jc w:val="both"/>
      </w:pPr>
      <w:r w:rsidRPr="004350E4">
        <w:t>k.č. br. 236/7 upisana u zk. ul. 3064, k.o. Sinj i to 1. suvlasnički dio: 1550/3143;</w:t>
      </w:r>
    </w:p>
    <w:p w:rsidRDefault="00347007" w:rsidP="00347007" w:rsidR="00347007" w:rsidRPr="004350E4">
      <w:pPr>
        <w:pStyle w:val="Odlomakpopisa"/>
        <w:numPr>
          <w:ilvl w:val="0"/>
          <w:numId w:val="6"/>
        </w:numPr>
        <w:jc w:val="both"/>
      </w:pPr>
      <w:r w:rsidRPr="004350E4">
        <w:rPr>
          <w:bCs/>
          <w:color w:val="000000"/>
        </w:rPr>
        <w:t>k.č. br. 246/2 i 246/11 upisano u zk.ul. 3129 k.o. Sinj.</w:t>
      </w:r>
    </w:p>
    <w:p w:rsidRDefault="00347007" w:rsidP="00347007" w:rsidR="00347007" w:rsidRPr="004350E4">
      <w:pPr>
        <w:jc w:val="both"/>
        <w:rPr>
          <w:rFonts w:cs="Times New Roman"/>
          <w:szCs w:val="24"/>
        </w:rPr>
      </w:pPr>
    </w:p>
    <w:p w:rsidRDefault="00347007" w:rsidP="00347007" w:rsidR="00347007" w:rsidRPr="004350E4">
      <w:pPr>
        <w:jc w:val="both"/>
        <w:rPr>
          <w:rFonts w:cs="Times New Roman"/>
          <w:szCs w:val="24"/>
        </w:rPr>
      </w:pPr>
      <w:r w:rsidRPr="004350E4">
        <w:rPr>
          <w:rFonts w:cs="Times New Roman"/>
          <w:szCs w:val="24"/>
        </w:rPr>
        <w:t>Na nekretnini stečajnog dužnika upisana su u zemljišnim knjigama založna prava:</w:t>
      </w:r>
    </w:p>
    <w:p w:rsidRDefault="003B5614" w:rsidP="00347007" w:rsidR="00347007" w:rsidRPr="004350E4">
      <w:pPr>
        <w:jc w:val="both"/>
        <w:rPr>
          <w:rFonts w:cs="Times New Roman"/>
          <w:szCs w:val="24"/>
        </w:rPr>
      </w:pPr>
      <w:r w:rsidRPr="004350E4">
        <w:rPr>
          <w:rFonts w:cs="Times New Roman"/>
          <w:szCs w:val="24"/>
        </w:rPr>
        <w:t xml:space="preserve">a) kod k.č. br. 925 ZGR i k.č. br. 926 ZGR, sve upisane u zk. ul. 1003 i to </w:t>
      </w:r>
      <w:r w:rsidRPr="004350E4">
        <w:rPr>
          <w:rFonts w:cs="Times New Roman"/>
          <w:bCs/>
          <w:color w:val="000000"/>
          <w:szCs w:val="24"/>
        </w:rPr>
        <w:t>1. Vlasnički dio 1/1 i 2. Suvlasnički dio s neodređenim omjerom ETAŽNO VLASNIŠTVO (E-2) na kojem je zabilježeno postojanje etažnog vlasništva,  u pogledu k.č.zgr. 927 - dio 1.zkt. i to dijela zgrade ukupne površine od 171,55 m2,  u nacrtu označeno smeđom bojom je na suvlasnički dio: 1 upisano založno pravo na</w:t>
      </w:r>
      <w:r w:rsidRPr="004350E4">
        <w:rPr>
          <w:rFonts w:cs="Times New Roman"/>
          <w:color w:val="000000"/>
          <w:szCs w:val="24"/>
        </w:rPr>
        <w:t xml:space="preserve"> temelju Ugovora o okvirnom iznosu zaduženja broj 001/2010 Sa sporazumom stranaka o zasnivanju založnog prava na nekretninama radi osiguranja novčane tražbine ovjerenog pod OV-6106/2010 javnog bilježnika Ilinka Lisonek iz Zagreba, na teret 1 zkt.vlasništvo korisnika i založnog dužnika Petrolvilla&amp;Bilić d.o.o.Sinj,OIB-90087470153, KAO SPOREDNI ULOŽAK, radi osiguranja novčane tražbine na iznos od 3.000.000,00 EUR-a protuvrijednosti kuna obračunato po srednjem tečaju HNB-a za EUR na dan puštanja kredita u tečaj uvećano za kamate,naknade, provizije i troškove prisilne naplate bilo sudske ili izvansudske prirode, sa rokom dospijeća najkasnije 31.listopada 2011 godine,te ostalim uvjetima prema Ugovoru sa Sporazumom u korist:</w:t>
      </w:r>
      <w:r w:rsidRPr="004350E4">
        <w:rPr>
          <w:rFonts w:cs="Times New Roman"/>
          <w:bCs/>
          <w:color w:val="000000"/>
          <w:szCs w:val="24"/>
        </w:rPr>
        <w:t xml:space="preserve"> VENETO BANKA D.D., OIB: 81712716992, DRAŠKOVIĆEVA 58,ZAGREB; na suvlasnički dio: 1</w:t>
      </w:r>
      <w:r w:rsidR="001C15B3" w:rsidRPr="004350E4">
        <w:rPr>
          <w:rFonts w:cs="Times New Roman"/>
          <w:bCs/>
          <w:color w:val="000000"/>
          <w:szCs w:val="24"/>
        </w:rPr>
        <w:t xml:space="preserve"> je n</w:t>
      </w:r>
      <w:r w:rsidR="001C15B3" w:rsidRPr="004350E4">
        <w:rPr>
          <w:rFonts w:cs="Times New Roman"/>
          <w:color w:val="000000"/>
          <w:szCs w:val="24"/>
        </w:rPr>
        <w:t xml:space="preserve">a temelju sporazuma o zasnivanju založnog prava na nekretninama radi osiguranja novčane tražbine Veneto Banke d.d. Zagreb, Draškovićeva 58, OIB- 81712716992, zastupane po zaposlenici banke Gordani Stock, OIB- 25880952007, potvrđenog od strane javnog bilježnika Marije Grozdanić Dekleva iz Rijeke, Korzo 35/1 pod OV- 10030/15 od 26. listopada 2015. godine , u </w:t>
      </w:r>
      <w:r w:rsidR="001C15B3" w:rsidRPr="004350E4">
        <w:rPr>
          <w:rFonts w:cs="Times New Roman"/>
          <w:color w:val="000000"/>
          <w:szCs w:val="24"/>
        </w:rPr>
        <w:lastRenderedPageBreak/>
        <w:t>zemljišnoj knjizi za K.O. SINJ uknjiženo pravo zaloga na teret č.zgr. 925- garaža i voćnjak od 613 m2 . č.zgr. 927- vratarnica i ambulanta od 909 m2 Z.U. 1003 K.O. Sinj vlasništvo založnog dužnika PETROLVILLA&amp;BILIĆ d.o.o. OIB-90087470153, radi osiguranja novčane tražbine u iznosu od 3.226.000,00 EUR-a (slovima: trimilijunadvjestodvadesetšesttisućaeura), u kunskoj protuvrijednosti uz primjenu srednjeg tečaja HNB na dan plaćanja , uvećano za pripadajuće naknade, provizije, ugovorne i zakonske zatezne kamate i troškove prisilne naplate bilo sudske ili izvansudske prirode, s dospijećem i ostalim uvjetima sukladno Sporazumu, kao / SPOREDNI ULOŽAK/ na korist:</w:t>
      </w:r>
      <w:r w:rsidR="001C15B3" w:rsidRPr="004350E4">
        <w:rPr>
          <w:rFonts w:cs="Times New Roman"/>
          <w:bCs/>
          <w:color w:val="000000"/>
          <w:szCs w:val="24"/>
        </w:rPr>
        <w:t xml:space="preserve"> VENETO BANKA D.D.ZAGREB, OIB: 81712716992, ZAGREB, DRAŠKOVIĆEVA 58; 1. Na suvlasnički dio: 2</w:t>
      </w:r>
      <w:r w:rsidR="001C15B3" w:rsidRPr="004350E4">
        <w:rPr>
          <w:rFonts w:cs="Times New Roman"/>
          <w:color w:val="000000"/>
          <w:szCs w:val="24"/>
        </w:rPr>
        <w:t xml:space="preserve"> je na temelju Ugovora o okvirnom iznosu zaduženja broj 001/2010 Sa sporazumom stranaka o zasnivanju založnog prava na nekretninama radi osiguranja novčane tražbine ovjerenog pod OV-6106/2010 javnog bilježnika Ilinka Lisonek iz Zagreba,uknjiženo založno pravo na teret etažnog vlasništva č.zgr.927-dio 1 zkt.i to dijela zgrade ukupne površine od 171,55 m2 u nacrtu označeno smeđom bojom.vlasništvo korisnika i založnog dužnika Petrolvilla&amp;Bilić d.o.o.Sinj,OIB-90087470153,KAO SPOREDNI ULOŽAK,radi osiguranja novčane tražbine na iznos od 3.000.000,00 EUR-a protuvrijednosti kuna obračunato po srednjem tečaju HNB-a za EUR na dan puštanja kredita u tečaj uvećano za kamate,naknade,provizije i troškove prisilne naplate bilo sudske ili izvansudske prirode,sa rokom dospijeća najkasnije 31.listopada 2011 godine,te ostalim uvjetima prema Ugovoru sa Sporazumom u korist:</w:t>
      </w:r>
      <w:r w:rsidR="001C15B3" w:rsidRPr="004350E4">
        <w:rPr>
          <w:rFonts w:cs="Times New Roman"/>
          <w:bCs/>
          <w:color w:val="000000"/>
          <w:szCs w:val="24"/>
        </w:rPr>
        <w:t xml:space="preserve"> VENETO BANKA D.D., OIB: 81712716992, DRAŠKOVIĆEVA 58,ZAGREB; 4. na suvlasnički dio: 2 je n</w:t>
      </w:r>
      <w:r w:rsidR="001C15B3" w:rsidRPr="004350E4">
        <w:rPr>
          <w:rFonts w:cs="Times New Roman"/>
          <w:color w:val="000000"/>
          <w:szCs w:val="24"/>
        </w:rPr>
        <w:t>a temelju sporazuma o zasnivanju založnog prava na nekretninama radi osiguranja novčane tražbine Veneto Banke d.d. Zagreb, Draškovićeva 58, OIB- 81712716992, zastupane po zaposlenici banke Gordani Stock, OIB- 25880952007, potvrđenog od strane javnog bilježnika Marije Grozdanić Dekleva iz Rijeke, Korzo 35/1 pod OV- 10030/15 od 26. listopada 2015. godine , u zemljišnoj knjizi za K.O. SINJ uknjiženo pravo zaloga na teret etažnog vlasništva č. zgr.927 Z.U. 1003 K.O. Sinj i to dijela zgrade ukupne površine od 171,55 m2 u nacrtu označeno smeđom bojom, vlasništvo založnog dužnika PETROLVILLA&amp;BILIĆ d.o.o. OIB-90087470153, radi osiguranja novčane tražbine u iznosu od 3.226.000,00 EUR-a ( slovima: trimilijunadvjestodvadesetšesttisućaeura), u kunskoj protuvrijednosti uz primjenu srednjeg tečaja HNB na dan plaćanja , uvećano za pripadajuće naknade, provizije, ugovorne i zakonske zatezne kamate i troškove prisilne naplate bilo sudske ili izvansudske prirode, s dospijećem i ostalim uvjetima sukladno Sporazumu, kao / SPOREDNI ULOŽAK/ na korist:</w:t>
      </w:r>
      <w:r w:rsidR="001C15B3" w:rsidRPr="004350E4">
        <w:rPr>
          <w:rFonts w:cs="Times New Roman"/>
          <w:bCs/>
          <w:color w:val="000000"/>
          <w:szCs w:val="24"/>
        </w:rPr>
        <w:t xml:space="preserve"> VENETO BANKA D.D.ZAGREB, OIB: 81712716992, ZAGREB, DRAŠKOVIĆEVA 58</w:t>
      </w:r>
    </w:p>
    <w:p w:rsidRDefault="001C15B3" w:rsidP="00347007" w:rsidR="001C15B3" w:rsidRPr="004350E4">
      <w:pPr>
        <w:jc w:val="both"/>
        <w:rPr>
          <w:rFonts w:cs="Times New Roman"/>
          <w:szCs w:val="24"/>
        </w:rPr>
      </w:pPr>
    </w:p>
    <w:p w:rsidRDefault="001C15B3" w:rsidP="00347007" w:rsidR="003B5614" w:rsidRPr="004350E4">
      <w:pPr>
        <w:jc w:val="both"/>
        <w:rPr>
          <w:rFonts w:cs="Times New Roman"/>
          <w:bCs/>
          <w:color w:val="000000"/>
          <w:szCs w:val="24"/>
        </w:rPr>
      </w:pPr>
      <w:r w:rsidRPr="004350E4">
        <w:rPr>
          <w:rFonts w:cs="Times New Roman"/>
          <w:szCs w:val="24"/>
        </w:rPr>
        <w:t xml:space="preserve">b) kod k.č. br. 926 ZGR, k.č. br. 244/2, k.č. br. 245/2, sve upisane u zk. ul. 2972, k.o. Sinj je </w:t>
      </w:r>
      <w:r w:rsidRPr="004350E4">
        <w:rPr>
          <w:rFonts w:cs="Times New Roman"/>
          <w:color w:val="000000"/>
          <w:szCs w:val="24"/>
        </w:rPr>
        <w:t>na temelju Ugovora o okvirnom iznosu zaduženja broj 001/2010 Sa sporazumom stranaka o zasnivanju založnog prava na nekretninama radi osiguranja novčane tražbine ovjerenog pod OV-6106/2010 javnog bilježnika Ilinka Lisonek iz Zagreba,uknjiženo založno pravo na teret 1 zkt.vlasništvo korisnika i založnog dužnika Petrolvilla&amp;Bilić d.o.o.Sinj,OIB-90087470153,KAO GLAVNI ULOŽAK,radi osiguranja novčane tražbine na iznos od 3.000.000,00 EUR-a protuvrijednosti kuna obračunato po srednjem tečaju HNB-a za EUR na dan puštanja kredita u tečaj uvećano za kamate,naknade,provizije i troškove prisilne naplate bilo sudske ili izvansudske prirode,sa rokom dospijeća najkasnije 31.listopada 2011 godine,te ostalim uvjetima prema Ugovoru sa Sporazumom u korist:</w:t>
      </w:r>
      <w:r w:rsidRPr="004350E4">
        <w:rPr>
          <w:rFonts w:cs="Times New Roman"/>
          <w:bCs/>
          <w:color w:val="000000"/>
          <w:szCs w:val="24"/>
        </w:rPr>
        <w:t xml:space="preserve"> VENETO BANKA D.D., OIB: 81712716992, DRAŠKOVIĆEVA 58,ZAGREB; te je n</w:t>
      </w:r>
      <w:r w:rsidRPr="004350E4">
        <w:rPr>
          <w:rFonts w:cs="Times New Roman"/>
          <w:color w:val="000000"/>
          <w:szCs w:val="24"/>
        </w:rPr>
        <w:t>a temelju sporazuma o zasnivanju založnog prava na nekretninama radi osiguranja novčane tražbine Veneto Banke d.d. Zagreb, Draškovićeva 58, OIB- 81712716992, zastupane po zaposlenici banke Gordani Stock, OIB- 25880952007, potvrđenog od strane javnog bilježnika Marije Grozdanić Dekleva iz Rijeke, Korzo 35/1 pod OV- 10030/15 od 26. listopada 2015. godine , u zemljišnoj knjizi za K.O. SINJ uknjiženo pravo zaloga na teret č.zgr. 926- upravna zgrada od 301 m2, č.zem. 244/2- voćnjak od 925 m2, č.zem.245/2- put od 1361 m2, sve 1. zkt. Z.U. 2972 K.O. Sinj, vlasništvo založnog dužnika PETROLVILLA&amp;BILIĆ d.o.o. OIB-90087470153, radi osiguranja novčane tražbine u iznosu od 3.226.000,00 EUR-a (slovima: trimilijunadvjestodvadesetšesttisućaeura), u kunskoj protuvrijednosti uz primjenu srednjeg tečaja HNB na dan plaćanja , uvećano za pripadajuće naknade, provizije, ugovorne i zakonske zatezne kamate i troškove prisilne naplate bilo sudske ili izvansudske prirode, s dospijećem i ostalim uvjetima sukladno Sporazumu, kao / SPOREDNI ULOŽAK/ na korist:</w:t>
      </w:r>
      <w:r w:rsidRPr="004350E4">
        <w:rPr>
          <w:rFonts w:cs="Times New Roman"/>
          <w:bCs/>
          <w:color w:val="000000"/>
          <w:szCs w:val="24"/>
        </w:rPr>
        <w:t xml:space="preserve"> VENETO BANKA D.D.ZAGREB, OIB: 81712716992, ZAGREB, DRAŠKOVIĆEVA 58;</w:t>
      </w:r>
    </w:p>
    <w:p w:rsidRDefault="001C15B3" w:rsidP="00347007" w:rsidR="001C15B3" w:rsidRPr="004350E4">
      <w:pPr>
        <w:jc w:val="both"/>
        <w:rPr>
          <w:rFonts w:cs="Times New Roman"/>
          <w:bCs/>
          <w:color w:val="000000"/>
          <w:szCs w:val="24"/>
        </w:rPr>
      </w:pPr>
    </w:p>
    <w:p w:rsidRDefault="001C15B3" w:rsidP="00347007" w:rsidR="001C15B3" w:rsidRPr="004350E4">
      <w:pPr>
        <w:jc w:val="both"/>
        <w:rPr>
          <w:rFonts w:cs="Times New Roman"/>
          <w:bCs/>
          <w:color w:val="000000"/>
          <w:szCs w:val="24"/>
        </w:rPr>
      </w:pPr>
      <w:r w:rsidRPr="004350E4">
        <w:rPr>
          <w:rFonts w:cs="Times New Roman"/>
          <w:bCs/>
          <w:color w:val="000000"/>
          <w:szCs w:val="24"/>
        </w:rPr>
        <w:t xml:space="preserve">c) kod </w:t>
      </w:r>
      <w:r w:rsidRPr="004350E4">
        <w:rPr>
          <w:rFonts w:cs="Times New Roman"/>
          <w:szCs w:val="24"/>
        </w:rPr>
        <w:t>k.č. br. 246/10, upisano u zk. ul. 2997, k.o. Sinj je n</w:t>
      </w:r>
      <w:r w:rsidRPr="004350E4">
        <w:rPr>
          <w:rFonts w:cs="Times New Roman"/>
          <w:color w:val="000000"/>
          <w:szCs w:val="24"/>
        </w:rPr>
        <w:t xml:space="preserve">a temelju Ugovora o okvirnom iznosu zaduženja broj 001/2010 Sa sporazumom stranaka o zasnivanju založnog prava na nekretninama radi osiguranja novčane tražbine ovjerenog pod OV-6106/2010 javnog bilježnika Ilinka Lisonek iz Zagreba,uknjiženo založno pravo na teret 1 zkt.vlasništvo korisnika i založnog dužnika Petrolvilla&amp;Bilić d.o.o.Sinj,OIB-90087470153,KAO SPOREDNI ULOŽAK,radi osiguranja novčane tražbine na iznos od 3.000.000,00 EUR-a protuvrijednosti kuna obračunato po srednjem tečaju HNB-a za EUR na dan puštanja kredita u tečaj uvećano za kamate,naknade,provizije i troškove prisilne naplate bilo sudske ili izvansudske prirode,sa rokom dospijeća najkasnije 31.listopada 2011 godine,te ostalim uvjetima prema Ugovoru sa Sporazumom u korist </w:t>
      </w:r>
      <w:r w:rsidRPr="004350E4">
        <w:rPr>
          <w:rFonts w:cs="Times New Roman"/>
          <w:bCs/>
          <w:color w:val="000000"/>
          <w:szCs w:val="24"/>
        </w:rPr>
        <w:t xml:space="preserve">VENETO BANKA D.D., OIB: 81712716992, DRAŠKOVIĆEVA 58,ZAGREB; te je </w:t>
      </w:r>
      <w:r w:rsidRPr="004350E4">
        <w:rPr>
          <w:rFonts w:cs="Times New Roman"/>
          <w:color w:val="000000"/>
          <w:szCs w:val="24"/>
        </w:rPr>
        <w:t>na temelju sporazuma o zasnivanju založnog prava na nekretninama radi osiguranja novčane tražbine Veneto Banke d.d. Zagreb, Draškovićeva 58, OIB- 81712716992, zastupane po zaposlenici banke Gordani Stock, OIB- 25880952007, potvrđenog od strane javnog bilježnika Marije Grozdanić Dekleva iz Rijeke, Korzo 35/1 pod OV- 10030/15 od 26. listopada 2015. godine , u zemljišnoj knjizi za K.O. SINJ uknjiženo pravo zaloga na teret č. zem. 246/10- voćnjak od 2073 m2, park od 2407 m2 i poslovna zgrada od 532 m2 - 1. zkt. Z.U. 2997 K.O. Sinj, vlasništvo založnog dužnika PETROLVILLA&amp;BILIĆ d.o.o. OIB-90087470153, radi osiguranja novčane tražbine u iznosu od 3.226.000,00 EUR-a ( slovima: trimilijunadvjestodvadesetšesttisućaeura), u kunskoj protuvrijednosti uz primjenu srednjeg tečaja HNB na dan plaćanja , uvećano za pripadajuće naknade, provizije, ugovorne i zakonske zatezne kamate i troškove prisilne naplate bilo sudske ili izvansudske prirode, s dospijećem i ostalim uvjetima sukladno Sporazumu, kao / GLAVNI ULOŽAK/ na korist:</w:t>
      </w:r>
      <w:r w:rsidRPr="004350E4">
        <w:rPr>
          <w:rFonts w:cs="Times New Roman"/>
          <w:bCs/>
          <w:color w:val="000000"/>
          <w:szCs w:val="24"/>
        </w:rPr>
        <w:t xml:space="preserve"> VENETO BANKA D.D.ZAGREB, OIB: 81712716992, ZAGREB, DRAŠKOVIĆEVA 58;</w:t>
      </w:r>
    </w:p>
    <w:p w:rsidRDefault="001C15B3" w:rsidP="00347007" w:rsidR="001C15B3" w:rsidRPr="004350E4">
      <w:pPr>
        <w:jc w:val="both"/>
        <w:rPr>
          <w:rFonts w:cs="Times New Roman"/>
          <w:bCs/>
          <w:color w:val="000000"/>
          <w:szCs w:val="24"/>
        </w:rPr>
      </w:pPr>
    </w:p>
    <w:p w:rsidRDefault="001C15B3" w:rsidP="00347007" w:rsidR="001C15B3" w:rsidRPr="004350E4">
      <w:pPr>
        <w:jc w:val="both"/>
        <w:rPr>
          <w:rFonts w:cs="Times New Roman"/>
          <w:bCs/>
          <w:color w:val="000000"/>
          <w:szCs w:val="24"/>
        </w:rPr>
      </w:pPr>
      <w:r w:rsidRPr="004350E4">
        <w:rPr>
          <w:rFonts w:cs="Times New Roman"/>
          <w:bCs/>
          <w:color w:val="000000"/>
          <w:szCs w:val="24"/>
        </w:rPr>
        <w:t>d)</w:t>
      </w:r>
      <w:r w:rsidRPr="004350E4">
        <w:rPr>
          <w:rFonts w:cs="Times New Roman"/>
          <w:szCs w:val="24"/>
        </w:rPr>
        <w:t xml:space="preserve"> </w:t>
      </w:r>
      <w:r w:rsidR="00BC79B7" w:rsidRPr="004350E4">
        <w:rPr>
          <w:rFonts w:cs="Times New Roman"/>
          <w:szCs w:val="24"/>
        </w:rPr>
        <w:t xml:space="preserve">kod </w:t>
      </w:r>
      <w:r w:rsidRPr="004350E4">
        <w:rPr>
          <w:rFonts w:cs="Times New Roman"/>
          <w:szCs w:val="24"/>
        </w:rPr>
        <w:t>k.č. br. 246/3, k.č. br. 246/4, k.č. br. 246/5, k.č. br. 246/6, k.č. br. 246/7, k.č. br. 248/1, k.č. br. 248/3, k.č. br. 248/4, k.č. br. 248/5, sve upisane u zk. ul. 3041, k.o. Sinj</w:t>
      </w:r>
      <w:r w:rsidR="00BC79B7" w:rsidRPr="004350E4">
        <w:rPr>
          <w:rFonts w:cs="Times New Roman"/>
          <w:szCs w:val="24"/>
        </w:rPr>
        <w:t xml:space="preserve"> je </w:t>
      </w:r>
      <w:r w:rsidR="00BC79B7" w:rsidRPr="004350E4">
        <w:rPr>
          <w:rFonts w:cs="Times New Roman"/>
          <w:color w:val="000000"/>
          <w:szCs w:val="24"/>
        </w:rPr>
        <w:t>na temelju Ugovora o okvirnom iznosu zaduženja broj 001/2010 Sa sporazumom stranaka o zasnivanju založnog prava na nekretninama radi osiguranja novčane tražbine ovjerenog pod OV-6106/2010 javnog bilježnika Ilinka Lisonek iz Zagreba,uknjiženo založno pravo na teret 1 zkt.vlasništvo korisnika i založnog dužnika Petrolvilla&amp;Bilić d.o.o.Sinj,OIB-90087470153,KAO SPOREDNI ULOŽAK,radi osiguranja novčane tražbine na iznos od 3.000.000,00 EUR-a protuvrijednosti kuna obračunato po srednjem tečaju HNB-a za EUR na dan puštanja kredita u tečaj uvećano za kamate,naknade,provizije i troškove prisilne naplate bilo sudske ili izvansudske prirode,sa rokom dospijeća najkasnije 31.listopada 2011 godine,te ostalim uvjetima prema Ugovoru sa Sporazumom u korist:</w:t>
      </w:r>
      <w:r w:rsidR="00BC79B7" w:rsidRPr="004350E4">
        <w:rPr>
          <w:rFonts w:cs="Times New Roman"/>
          <w:bCs/>
          <w:color w:val="000000"/>
          <w:szCs w:val="24"/>
        </w:rPr>
        <w:t xml:space="preserve"> VENETO BANKA D.D., OIB: 81712716992, DRAŠKOVIĆEVA 58,ZAGREB; te je na </w:t>
      </w:r>
      <w:r w:rsidR="00BC79B7" w:rsidRPr="004350E4">
        <w:rPr>
          <w:rFonts w:cs="Times New Roman"/>
          <w:color w:val="000000"/>
          <w:szCs w:val="24"/>
        </w:rPr>
        <w:t>temelju sporazuma o zasnivanju založnog prava na nekretninama radi osiguranja novčane tražbine Veneto Banke d.d. Zagreb, Draškovićeva 58, OIB- 81712716992, zastupane po zaposlenici banke Gordani Stock, OIB- 25880952007, potvrđenog od strane javnog bilježnika Marije Grozdanić Dekleva iz Rijeke, Korzo 35/1 pod OV- 10030/15 od 26. listopada 2015. godine , u zemljišnoj knjizi za K.O. SINJ uknjiženo pravo zaloga na teret č.zem. 246/3- oranica, č.zem. 246/4- voćnjak, č.zem. 246/5- oranica, č.zem. 246/6- vočnjak od 2012 m2 I dvor od 933 m2, č.zem. 246/7- oranica, č.zem. 248/1- voćnjak, č.zem.248/3- neplodno I oranica, č.zem. 248/4 - oranica I neplodno, č. Zem.248/5- voćnjak, sve 1. zkt. Z.U. 3041 K.O. Sinj, vlasništvo založnog dužnika PETROLVILLA&amp;BILIĆ d.o.o. OIB-90087470153, radi osiguranja novčane tražbine u iznosu od 3.226.000,00 EUR-a ( slovima: trimilijunadvjestodvadesetšesttisućaeura), u kunskoj protuvrijednosti uz primjenu srednjeg tečaja HNB na dan plaćanja , uvećano za pripadajuće naknade, provizije, ugovorne i zakonske zatezne kamate i troškove prisilne naplate bilo sudske ili izvansudske prirode, s dospijećem i ostalim uvjetima sukladno Sporazumu, kao / SPOREDNI ULOŽAK/ na korist:</w:t>
      </w:r>
      <w:r w:rsidR="00BC79B7" w:rsidRPr="004350E4">
        <w:rPr>
          <w:rFonts w:cs="Times New Roman"/>
          <w:bCs/>
          <w:color w:val="000000"/>
          <w:szCs w:val="24"/>
        </w:rPr>
        <w:t xml:space="preserve"> VENETO BANKA D.D.ZAGREB, OIB: 81712716992, ZAGREB, DRAŠKOVIĆEVA 58; </w:t>
      </w:r>
    </w:p>
    <w:p w:rsidRDefault="00BC79B7" w:rsidP="00347007" w:rsidR="00BC79B7" w:rsidRPr="004350E4">
      <w:pPr>
        <w:jc w:val="both"/>
        <w:rPr>
          <w:rFonts w:cs="Times New Roman"/>
          <w:bCs/>
          <w:color w:val="000000"/>
          <w:szCs w:val="24"/>
        </w:rPr>
      </w:pPr>
    </w:p>
    <w:p w:rsidRDefault="00BC79B7" w:rsidP="00347007" w:rsidR="00BC79B7" w:rsidRPr="004350E4">
      <w:pPr>
        <w:jc w:val="both"/>
        <w:rPr>
          <w:rFonts w:cs="Times New Roman"/>
          <w:bCs/>
          <w:color w:val="000000"/>
          <w:szCs w:val="24"/>
        </w:rPr>
      </w:pPr>
      <w:r w:rsidRPr="004350E4">
        <w:rPr>
          <w:rFonts w:cs="Times New Roman"/>
          <w:bCs/>
          <w:color w:val="000000"/>
          <w:szCs w:val="24"/>
        </w:rPr>
        <w:t xml:space="preserve">e) kod  </w:t>
      </w:r>
      <w:r w:rsidRPr="004350E4">
        <w:rPr>
          <w:rFonts w:cs="Times New Roman"/>
          <w:szCs w:val="24"/>
        </w:rPr>
        <w:t xml:space="preserve">k.č. br. 246/8, sve upisane u zk. ul. 3063, k.o. Sinj i to </w:t>
      </w:r>
      <w:r w:rsidRPr="004350E4">
        <w:rPr>
          <w:rFonts w:cs="Times New Roman"/>
          <w:bCs/>
          <w:color w:val="000000"/>
          <w:szCs w:val="24"/>
        </w:rPr>
        <w:t>3. Suvlasnički dio: 2361/17261 je n</w:t>
      </w:r>
      <w:r w:rsidRPr="004350E4">
        <w:rPr>
          <w:rFonts w:cs="Times New Roman"/>
          <w:color w:val="000000"/>
          <w:szCs w:val="24"/>
        </w:rPr>
        <w:t>a temelju sporazuma o zasnivanju založnog prava na nekretninama radi osiguranja novčane tražbine Veneto Banke d.d. Zagreb, Draškovićeva 58, OIB- 81712716992, zastupane po zaposlenici banke Gordani Stock, OIB- 25880952007, potvrđenog od strane javnog bilježnika Marije Grozdanić Dekleva iz Rijeke, Korzo 35/1 pod OV- 10030/15 od 26. listopada 2015. godine , u zemljišnoj knjizi za K.O. SINJ uknjiženo pravo zaloga na teret č. zem. 246/8- park od 10124 m2, privredni objekt od 2190 m2, zgrada od 3709 m2, skladište od 665 m2, garaža od 45 m2, vodovod od 528 m2 - 1. zkt. Z.U. 3063 K.O. Sinj, vlasništvo založnog dužnika PETROLVILLA&amp;BILIĆ d.o.o. OIB-90087470153, radi osiguranja novčane tražbine u iznosu od 3.226.000,00 EUR-a (slovima: trimilijunadvjestodvadesetšesttisućaeura), u kunskoj protuvrijednosti uz primjenu srednjeg tečaja HNB na dan plaćanja , uvećano za pripadajuće naknade, provizije, ugovorne i zakonske zatezne kamate i troškove prisilne naplate bilo sudske ili izvansudske prirode, s dospijećem i ostalim uvjetima sukladno Sporazumu, kao / SPOREDNI ULOŽAK/ na korist:</w:t>
      </w:r>
      <w:r w:rsidRPr="004350E4">
        <w:rPr>
          <w:rFonts w:cs="Times New Roman"/>
          <w:bCs/>
          <w:color w:val="000000"/>
          <w:szCs w:val="24"/>
        </w:rPr>
        <w:t xml:space="preserve"> VENETO BANKA D.D.ZAGREB, OIB: 81712716992, ZAGREB, DRAŠKOVIĆEVA 58; te je </w:t>
      </w:r>
      <w:r w:rsidRPr="00BC79B7">
        <w:rPr>
          <w:rFonts w:cs="Times New Roman" w:eastAsia="Times New Roman"/>
          <w:bCs/>
          <w:color w:val="000000"/>
          <w:szCs w:val="24"/>
          <w:lang w:eastAsia="hr-HR"/>
        </w:rPr>
        <w:t>1. Na suvlasnički dio: 3 (2361/17261</w:t>
      </w:r>
      <w:r w:rsidRPr="004350E4">
        <w:rPr>
          <w:rFonts w:cs="Times New Roman" w:eastAsia="Times New Roman"/>
          <w:bCs/>
          <w:color w:val="000000"/>
          <w:szCs w:val="24"/>
          <w:lang w:eastAsia="hr-HR"/>
        </w:rPr>
        <w:t xml:space="preserve">) </w:t>
      </w:r>
      <w:r w:rsidRPr="004350E4">
        <w:rPr>
          <w:rFonts w:cs="Times New Roman"/>
          <w:color w:val="000000"/>
          <w:szCs w:val="24"/>
        </w:rPr>
        <w:t>na temelju Ugovora o okvirnom iznosu zaduženja broj 001/2010 Sa sporazumom stranaka o zasnivanju založnog prava na nekretninama radi osiguranja novčane tražbine ovjerenog pod OV-6106/2010 javnog bilježnika Ilinka Lisonek iz Zagreba,uknjiženo založno pravo na teret 1 zkt.vlasništvo korisnika i založnog dužnika Petrolvilla&amp;Bilić d.o.o.Sinj,OIB-90087470153,KAO SPOREDNI ULOŽAK,radi osiguranja novčane tražbine na iznos od 3.000.000,00 EUR-a protuvrijednosti kuna obračunato po srednjem tečaju HNB-a za EUR na dan puštanja kredita u tečaj uvećano za kamate,naknade,provizije i troškove prisilne naplate bilo sudske ili izvansudske prirode,sa rokom dospijeća najkasnije 31.listopada 2011 godine,te ostalim uvjetima prema Ugovoru sa Sporazumom u korist:</w:t>
      </w:r>
      <w:r w:rsidRPr="004350E4">
        <w:rPr>
          <w:rFonts w:cs="Times New Roman"/>
          <w:bCs/>
          <w:color w:val="000000"/>
          <w:szCs w:val="24"/>
        </w:rPr>
        <w:t xml:space="preserve"> VENETO BANKA D.D., OIB: 81712716992, DRAŠKOVIĆEVA 58,ZAGREB;</w:t>
      </w:r>
    </w:p>
    <w:p w:rsidRDefault="00BC79B7" w:rsidP="00347007" w:rsidR="00BC79B7" w:rsidRPr="004350E4">
      <w:pPr>
        <w:jc w:val="both"/>
        <w:rPr>
          <w:rFonts w:cs="Times New Roman"/>
          <w:bCs/>
          <w:color w:val="000000"/>
          <w:szCs w:val="24"/>
        </w:rPr>
      </w:pPr>
    </w:p>
    <w:p w:rsidRDefault="00BC79B7" w:rsidP="00347007" w:rsidR="00BC79B7" w:rsidRPr="004350E4">
      <w:pPr>
        <w:jc w:val="both"/>
        <w:rPr>
          <w:rFonts w:cs="Times New Roman"/>
          <w:bCs/>
          <w:color w:val="000000"/>
          <w:szCs w:val="24"/>
        </w:rPr>
      </w:pPr>
      <w:r w:rsidRPr="004350E4">
        <w:rPr>
          <w:rFonts w:cs="Times New Roman"/>
          <w:bCs/>
          <w:color w:val="000000"/>
          <w:szCs w:val="24"/>
        </w:rPr>
        <w:t xml:space="preserve">f) kod  </w:t>
      </w:r>
      <w:r w:rsidRPr="004350E4">
        <w:rPr>
          <w:rFonts w:cs="Times New Roman"/>
          <w:szCs w:val="24"/>
        </w:rPr>
        <w:t xml:space="preserve">k.č. br. 236/7 upisana u zk. ul. 3064, k.o. Sinj i to 1. suvlasnički dio: 1550/3143 je </w:t>
      </w:r>
      <w:r w:rsidRPr="004350E4">
        <w:rPr>
          <w:rFonts w:cs="Times New Roman"/>
          <w:color w:val="000000"/>
          <w:szCs w:val="24"/>
        </w:rPr>
        <w:t>na temelju sporazuma o zasnivanju založnog prava na nekretninama radi osiguranja novčane tražbine Veneto Banke d.d. Zagreb, Draškovićeva 58, OIB- 81712716992, zastupane po zaposlenici banke Gordani Stock, OIB- 25880952007, potvrđenog od strane javnog bilježnika Marije Grozdanić Dekleva iz Rijeke, Korzo 35/1 pod OV- 10030/15 od 26. listopada 2015. godine , u zemljišnoj knjizi za K.O. SINJ uknjiženo pravo zaloga na teret č. Zem. 236/7- voćnjak od 3739 m2 I zgrada od 2547 m2 - 1. zkt. Z.U. 3064 K.O. Sinj, vlasništvo založnog dužnika PETROLVILLA&amp;BILIĆ d.o.o. OIB-90087470153, radi osiguranja novčane tražbine u iznosu od 3.226.000,00 EUR-a ( slovima: trimilijunadvjestodvadesetšesttisućaeura), u kunskoj protuvrijednosti uz primjenu srednjeg tečaja HNB na dan plaćanja , uvećano za pripadajuće naknade, provizije, ugovorne i zakonske zatezne kamate i troškove prisilne naplate bilo sudske ili izvansudske prirode, s dospijećem i ostalim uvjetima sukladno Sporazumu, kao / SPOREDNI ULOŽAK/ na korist:</w:t>
      </w:r>
      <w:r w:rsidRPr="004350E4">
        <w:rPr>
          <w:rFonts w:cs="Times New Roman"/>
          <w:bCs/>
          <w:color w:val="000000"/>
          <w:szCs w:val="24"/>
        </w:rPr>
        <w:t xml:space="preserve"> VENETO BANKA D.D.ZAGREB, OIB: 81712716992, ZAGREB, DRAŠKOVIĆEVA 58; a 1. Na suvlasnički dio: 1 (1550/3143) je</w:t>
      </w:r>
      <w:r w:rsidRPr="004350E4">
        <w:rPr>
          <w:rFonts w:cs="Times New Roman"/>
          <w:color w:val="000000"/>
          <w:szCs w:val="24"/>
        </w:rPr>
        <w:t xml:space="preserve"> na temelju Ugovora o okvirnom iznosu zaduženja broj 001/2010 Sa sporazumom stranaka o zasnivanju založnog prava na nekretninama radi osiguranja novčane tražbine ovjerenog pod OV-6106/2010 javnog bilježnika Ilinka Lisonek iz Zagreba,uknjiženo založno pravo na teret 1 zkt.vlasništvo korisnika i založnog dužnika Petrolvilla&amp;Bilić d.o.o.Sinj,OIB-90087470153,KAO SPOREDNI ULOŽAK,radi osiguranja novčane tražbine na iznos od 3.000.000,00 EUR-a protuvrijednosti kuna obračunato po srednjem tečaju HNB-a za EUR na dan puštanja kredita u tečaj uvećano za kamate,naknade,provizije i troškove prisilne naplate bilo sudske ili izvansudske prirode,sa rokom dospijeća najkasnije 31.listopada 2011 godine,te ostalim uvjetima prema Ugovoru sa Sporazumom u korist:</w:t>
      </w:r>
      <w:r w:rsidRPr="004350E4">
        <w:rPr>
          <w:rFonts w:cs="Times New Roman"/>
          <w:bCs/>
          <w:color w:val="000000"/>
          <w:szCs w:val="24"/>
        </w:rPr>
        <w:t xml:space="preserve"> VENETO BANKA D.D., OIB: 81712716992, DRAŠKOVIĆEVA 58,ZAGREB</w:t>
      </w:r>
    </w:p>
    <w:p w:rsidRDefault="00BC79B7" w:rsidP="00347007" w:rsidR="00BC79B7" w:rsidRPr="004350E4">
      <w:pPr>
        <w:jc w:val="both"/>
        <w:rPr>
          <w:rFonts w:cs="Times New Roman"/>
          <w:bCs/>
          <w:color w:val="000000"/>
          <w:szCs w:val="24"/>
        </w:rPr>
      </w:pPr>
    </w:p>
    <w:p w:rsidRDefault="00BC79B7" w:rsidP="00347007" w:rsidR="00BC79B7" w:rsidRPr="004350E4">
      <w:pPr>
        <w:jc w:val="both"/>
        <w:rPr>
          <w:rFonts w:cs="Times New Roman"/>
          <w:szCs w:val="24"/>
        </w:rPr>
      </w:pPr>
      <w:r w:rsidRPr="004350E4">
        <w:rPr>
          <w:rFonts w:cs="Times New Roman"/>
          <w:szCs w:val="24"/>
        </w:rPr>
        <w:t xml:space="preserve">g) kod </w:t>
      </w:r>
      <w:r w:rsidRPr="004350E4">
        <w:rPr>
          <w:rFonts w:cs="Times New Roman"/>
          <w:bCs/>
          <w:color w:val="000000"/>
          <w:szCs w:val="24"/>
        </w:rPr>
        <w:t>k.č. br. 246/2 i 246/11 upisano u zk.ul. 3129 k.o. Sinj je n</w:t>
      </w:r>
      <w:r w:rsidRPr="004350E4">
        <w:rPr>
          <w:rFonts w:cs="Times New Roman"/>
          <w:color w:val="000000"/>
          <w:szCs w:val="24"/>
        </w:rPr>
        <w:t>a temelju Ugovora o okvirnom iznosu zaduženja broj 001/2010 Sa sporazumom stranaka o zasnivanju založnog prava na nekretninama radi osiguranja novčane tražbine ovjerenog pod OV-6106/2010 javnog bilježnika Ilinka Lisonek iz Zagreba,uknjiženo založno pravo na teret 1 zkt.vlasništvo korisnika i založnog dužnika Petrolvilla&amp;Bilić d.o.o.Sinj,OIB-90087470153,KAO SPOREDNI ULOŽAK,radi osiguranja novčane tražbine na iznos od 3.000.000,00 EUR-a protuvrijednosti kuna obračunato po srednjem tečaju HNB-a za EUR na dan puštanja kredita u tečaj uvećano za kamate,naknade,provizije i troškove prisilne naplate bilo sudske ili izvansudske prirode,sa rokom dospijeća najkasnije 31.listopada 2011 godine,te ostalim uvjetima prema Ugovoru sa Sporazumom u korist:</w:t>
      </w:r>
      <w:r w:rsidRPr="004350E4">
        <w:rPr>
          <w:rFonts w:cs="Times New Roman"/>
          <w:bCs/>
          <w:color w:val="000000"/>
          <w:szCs w:val="24"/>
        </w:rPr>
        <w:t xml:space="preserve"> VENETO BANKA D.D., OIB: 81712716992, DRAŠKOVIĆEVA 58,ZAGREB; te je </w:t>
      </w:r>
      <w:r w:rsidR="004350E4" w:rsidRPr="004350E4">
        <w:rPr>
          <w:rFonts w:cs="Times New Roman"/>
          <w:bCs/>
          <w:color w:val="000000"/>
          <w:szCs w:val="24"/>
        </w:rPr>
        <w:t>n</w:t>
      </w:r>
      <w:r w:rsidRPr="004350E4">
        <w:rPr>
          <w:rFonts w:cs="Times New Roman"/>
          <w:color w:val="000000"/>
          <w:szCs w:val="24"/>
        </w:rPr>
        <w:t xml:space="preserve">a temelju sporazuma o zasnivanju založnog prava na nekretninama radi osiguranja novčane tražbine Veneto Banke d.d. Zagreb, Draškovićeva 58, OIB- 81712716992, zastupane po zaposlenici banke Gordani Stock, OIB- 25880952007, potvrđenog od strane javnog bilježnika Marije Grozdanić Dekleva iz Rijeke, Korzo 35/1 pod OV- 12059/15 od 18. prosinca 2015. godine, </w:t>
      </w:r>
      <w:r w:rsidR="004350E4" w:rsidRPr="004350E4">
        <w:rPr>
          <w:rFonts w:cs="Times New Roman"/>
          <w:color w:val="000000"/>
          <w:szCs w:val="24"/>
        </w:rPr>
        <w:t>uknjiženo</w:t>
      </w:r>
      <w:r w:rsidRPr="004350E4">
        <w:rPr>
          <w:rFonts w:cs="Times New Roman"/>
          <w:color w:val="000000"/>
          <w:szCs w:val="24"/>
        </w:rPr>
        <w:t xml:space="preserve"> pravo zaloga na teret č. zem. 246/2- voćnjak od 8180 m2, i č. zem. 246/11- voćnjak od 425 m2- 1. zkt. Z.U. 3129 K.O. Sinj, vlasništvo založnog dužnika PETROLVILLA&amp;BILIĆ d.o.o. OIB-90087470153, radi osiguranja novčane tražbine u iznosu od 3.226.000,00 EUR-a ( slovima: trimilijunadvjestodvadesetšesttisućaeura), u kunskoj protuvrijednosti uz primjenu srednjeg tečaja HNB na dan plaćanja , uvećano za pripadajuće naknade, provizije, ugovorne i zakonske zatezne kamate i troškove prisilne naplate bilo sudske ili izvansudske prirode, s dospijećem i ostalim uvjetima sukladno Sporazumu, kao / SPORREDNI ULOŽAK/ na korist:</w:t>
      </w:r>
      <w:r w:rsidR="004350E4" w:rsidRPr="004350E4">
        <w:rPr>
          <w:rFonts w:cs="Times New Roman"/>
          <w:bCs/>
          <w:color w:val="000000"/>
          <w:szCs w:val="24"/>
        </w:rPr>
        <w:t xml:space="preserve"> VENETO BANKA D.D.ZAGREB, OIB: 81712716992, ZAGREB, DRAŠKOVIĆEVA 58.</w:t>
      </w:r>
    </w:p>
    <w:p w:rsidRDefault="001C15B3" w:rsidP="00347007" w:rsidR="001C15B3" w:rsidRPr="004350E4">
      <w:pPr>
        <w:jc w:val="both"/>
        <w:rPr>
          <w:rFonts w:cs="Times New Roman"/>
          <w:szCs w:val="24"/>
        </w:rPr>
      </w:pPr>
    </w:p>
    <w:p w:rsidRDefault="00347007" w:rsidP="00347007" w:rsidR="00347007" w:rsidRPr="004350E4">
      <w:pPr>
        <w:jc w:val="both"/>
        <w:rPr>
          <w:rFonts w:cs="Times New Roman"/>
          <w:szCs w:val="24"/>
        </w:rPr>
      </w:pPr>
      <w:r w:rsidRPr="004350E4">
        <w:rPr>
          <w:rFonts w:cs="Times New Roman"/>
          <w:szCs w:val="24"/>
        </w:rPr>
        <w:t xml:space="preserve">II. </w:t>
      </w:r>
      <w:r w:rsidRPr="004350E4">
        <w:rPr>
          <w:rFonts w:cs="Times New Roman"/>
          <w:szCs w:val="24"/>
        </w:rPr>
        <w:tab/>
        <w:t>Zaključkom o prodaji utvrdit će se vrijednost, način i uvjeti prodaje nekretnine iz točke I. ovog rješenja.</w:t>
      </w:r>
    </w:p>
    <w:p w:rsidRDefault="00347007" w:rsidP="00347007" w:rsidR="00347007" w:rsidRPr="004350E4">
      <w:pPr>
        <w:ind w:firstLine="720"/>
        <w:jc w:val="both"/>
        <w:rPr>
          <w:rFonts w:cs="Times New Roman"/>
          <w:szCs w:val="24"/>
        </w:rPr>
      </w:pPr>
    </w:p>
    <w:p w:rsidRDefault="00347007" w:rsidP="00347007" w:rsidR="00347007" w:rsidRPr="004350E4">
      <w:pPr>
        <w:jc w:val="both"/>
        <w:rPr>
          <w:rFonts w:cs="Times New Roman"/>
          <w:szCs w:val="24"/>
        </w:rPr>
      </w:pPr>
      <w:r w:rsidRPr="004350E4">
        <w:rPr>
          <w:rFonts w:cs="Times New Roman"/>
          <w:szCs w:val="24"/>
        </w:rPr>
        <w:t xml:space="preserve">III. </w:t>
      </w:r>
      <w:r w:rsidRPr="004350E4">
        <w:rPr>
          <w:rFonts w:cs="Times New Roman"/>
          <w:szCs w:val="24"/>
        </w:rPr>
        <w:tab/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347007" w:rsidP="00347007" w:rsidR="00347007" w:rsidRPr="004350E4">
      <w:pPr>
        <w:ind w:firstLine="720"/>
        <w:jc w:val="both"/>
        <w:rPr>
          <w:rFonts w:cs="Times New Roman"/>
          <w:szCs w:val="24"/>
        </w:rPr>
      </w:pPr>
    </w:p>
    <w:p w:rsidRDefault="00347007" w:rsidP="00347007" w:rsidR="00347007" w:rsidRPr="004350E4">
      <w:pPr>
        <w:jc w:val="both"/>
        <w:rPr>
          <w:rFonts w:cs="Times New Roman"/>
          <w:szCs w:val="24"/>
        </w:rPr>
      </w:pPr>
      <w:r w:rsidRPr="004350E4">
        <w:rPr>
          <w:rFonts w:cs="Times New Roman"/>
          <w:szCs w:val="24"/>
        </w:rPr>
        <w:t xml:space="preserve">IV. </w:t>
      </w:r>
      <w:r w:rsidRPr="004350E4">
        <w:rPr>
          <w:rFonts w:cs="Times New Roman"/>
          <w:szCs w:val="24"/>
        </w:rPr>
        <w:tab/>
        <w:t xml:space="preserve">Određuje se upis zabilježbe rješenja o prodaji nekretnine stečajnog dužnika opisane u točki I. izreke rješenja u zemljišnim knjigama Općinskog suda u </w:t>
      </w:r>
      <w:r w:rsidR="004350E4" w:rsidRPr="004350E4">
        <w:rPr>
          <w:rFonts w:cs="Times New Roman"/>
          <w:szCs w:val="24"/>
        </w:rPr>
        <w:t>Splitu</w:t>
      </w:r>
      <w:r w:rsidRPr="004350E4">
        <w:rPr>
          <w:rFonts w:cs="Times New Roman"/>
          <w:szCs w:val="24"/>
        </w:rPr>
        <w:t xml:space="preserve">, zemljišnoknjižni odjel </w:t>
      </w:r>
      <w:r w:rsidR="004350E4" w:rsidRPr="004350E4">
        <w:rPr>
          <w:rFonts w:cs="Times New Roman"/>
          <w:szCs w:val="24"/>
        </w:rPr>
        <w:t>Sinj</w:t>
      </w:r>
      <w:r w:rsidRPr="004350E4">
        <w:rPr>
          <w:rFonts w:cs="Times New Roman"/>
          <w:szCs w:val="24"/>
        </w:rPr>
        <w:t xml:space="preserve">. </w:t>
      </w:r>
    </w:p>
    <w:p w:rsidRDefault="00347007" w:rsidP="00347007" w:rsidR="00347007" w:rsidRPr="004350E4">
      <w:pPr>
        <w:jc w:val="both"/>
        <w:rPr>
          <w:rFonts w:cs="Times New Roman"/>
          <w:szCs w:val="24"/>
        </w:rPr>
      </w:pPr>
    </w:p>
    <w:p w:rsidRDefault="000E056D" w:rsidP="00347007" w:rsidR="000E056D">
      <w:pPr>
        <w:jc w:val="center"/>
        <w:rPr>
          <w:rFonts w:cs="Times New Roman"/>
          <w:szCs w:val="24"/>
        </w:rPr>
      </w:pPr>
    </w:p>
    <w:p w:rsidRDefault="00347007" w:rsidP="00347007" w:rsidR="00347007" w:rsidRPr="004350E4">
      <w:pPr>
        <w:jc w:val="center"/>
        <w:rPr>
          <w:rFonts w:cs="Times New Roman"/>
          <w:szCs w:val="24"/>
        </w:rPr>
      </w:pPr>
      <w:r w:rsidRPr="004350E4">
        <w:rPr>
          <w:rFonts w:cs="Times New Roman"/>
          <w:szCs w:val="24"/>
        </w:rPr>
        <w:t>Obrazloženje</w:t>
      </w:r>
    </w:p>
    <w:p w:rsidRDefault="00347007" w:rsidP="00347007" w:rsidR="00347007" w:rsidRPr="004350E4">
      <w:pPr>
        <w:jc w:val="center"/>
        <w:rPr>
          <w:rFonts w:cs="Times New Roman"/>
          <w:szCs w:val="24"/>
        </w:rPr>
      </w:pPr>
    </w:p>
    <w:p w:rsidRDefault="00347007" w:rsidP="00347007" w:rsidR="00347007" w:rsidRPr="004350E4">
      <w:pPr>
        <w:jc w:val="both"/>
        <w:rPr>
          <w:rFonts w:cs="Times New Roman"/>
          <w:szCs w:val="24"/>
        </w:rPr>
      </w:pPr>
      <w:r w:rsidRPr="004350E4">
        <w:rPr>
          <w:rFonts w:cs="Times New Roman"/>
          <w:szCs w:val="24"/>
        </w:rPr>
        <w:tab/>
        <w:t xml:space="preserve">Rješenjem ovog suda posl. br. </w:t>
      </w:r>
      <w:r w:rsidR="004350E4" w:rsidRPr="004350E4">
        <w:rPr>
          <w:rFonts w:cs="Times New Roman"/>
          <w:szCs w:val="24"/>
        </w:rPr>
        <w:t xml:space="preserve">14 St-1485/2016-5 </w:t>
      </w:r>
      <w:r w:rsidRPr="004350E4">
        <w:rPr>
          <w:rFonts w:cs="Times New Roman"/>
          <w:szCs w:val="24"/>
        </w:rPr>
        <w:t xml:space="preserve">od </w:t>
      </w:r>
      <w:r w:rsidR="004350E4" w:rsidRPr="004350E4">
        <w:rPr>
          <w:rFonts w:cs="Times New Roman"/>
          <w:szCs w:val="24"/>
        </w:rPr>
        <w:t>21. srpnja 2017</w:t>
      </w:r>
      <w:r w:rsidRPr="004350E4">
        <w:rPr>
          <w:rFonts w:cs="Times New Roman"/>
          <w:szCs w:val="24"/>
        </w:rPr>
        <w:t xml:space="preserve">. nad dužnikom je otvoren stečajni postupak. </w:t>
      </w:r>
    </w:p>
    <w:p w:rsidRDefault="00347007" w:rsidP="00347007" w:rsidR="00347007" w:rsidRPr="004350E4">
      <w:pPr>
        <w:ind w:firstLine="720"/>
        <w:jc w:val="both"/>
        <w:rPr>
          <w:rFonts w:cs="Times New Roman"/>
          <w:szCs w:val="24"/>
        </w:rPr>
      </w:pPr>
      <w:r w:rsidRPr="004350E4">
        <w:rPr>
          <w:rFonts w:cs="Times New Roman"/>
          <w:szCs w:val="24"/>
        </w:rPr>
        <w:t>Stečajnu masu dužnika čin</w:t>
      </w:r>
      <w:r w:rsidR="004350E4" w:rsidRPr="004350E4">
        <w:rPr>
          <w:rFonts w:cs="Times New Roman"/>
          <w:szCs w:val="24"/>
        </w:rPr>
        <w:t>e</w:t>
      </w:r>
      <w:r w:rsidRPr="004350E4">
        <w:rPr>
          <w:rFonts w:cs="Times New Roman"/>
          <w:szCs w:val="24"/>
        </w:rPr>
        <w:t xml:space="preserve"> nekretnin</w:t>
      </w:r>
      <w:r w:rsidR="004350E4" w:rsidRPr="004350E4">
        <w:rPr>
          <w:rFonts w:cs="Times New Roman"/>
          <w:szCs w:val="24"/>
        </w:rPr>
        <w:t>e</w:t>
      </w:r>
      <w:r w:rsidRPr="004350E4">
        <w:rPr>
          <w:rFonts w:cs="Times New Roman"/>
          <w:szCs w:val="24"/>
        </w:rPr>
        <w:t xml:space="preserve"> koj</w:t>
      </w:r>
      <w:r w:rsidR="004350E4" w:rsidRPr="004350E4">
        <w:rPr>
          <w:rFonts w:cs="Times New Roman"/>
          <w:szCs w:val="24"/>
        </w:rPr>
        <w:t>e</w:t>
      </w:r>
      <w:r w:rsidRPr="004350E4">
        <w:rPr>
          <w:rFonts w:cs="Times New Roman"/>
          <w:szCs w:val="24"/>
        </w:rPr>
        <w:t xml:space="preserve"> </w:t>
      </w:r>
      <w:r w:rsidR="004350E4" w:rsidRPr="004350E4">
        <w:rPr>
          <w:rFonts w:cs="Times New Roman"/>
          <w:szCs w:val="24"/>
        </w:rPr>
        <w:t>su</w:t>
      </w:r>
      <w:r w:rsidRPr="004350E4">
        <w:rPr>
          <w:rFonts w:cs="Times New Roman"/>
          <w:szCs w:val="24"/>
        </w:rPr>
        <w:t xml:space="preserve"> predmet ove prodaje.</w:t>
      </w:r>
    </w:p>
    <w:p w:rsidRDefault="00347007" w:rsidP="00347007" w:rsidR="00347007" w:rsidRPr="004350E4">
      <w:pPr>
        <w:ind w:firstLine="720"/>
        <w:jc w:val="both"/>
        <w:rPr>
          <w:rFonts w:cs="Times New Roman"/>
          <w:szCs w:val="24"/>
        </w:rPr>
      </w:pPr>
      <w:r w:rsidRPr="004350E4">
        <w:rPr>
          <w:rFonts w:cs="Times New Roman"/>
          <w:szCs w:val="24"/>
        </w:rPr>
        <w:t>Na nekretnin</w:t>
      </w:r>
      <w:r w:rsidR="004350E4" w:rsidRPr="004350E4">
        <w:rPr>
          <w:rFonts w:cs="Times New Roman"/>
          <w:szCs w:val="24"/>
        </w:rPr>
        <w:t xml:space="preserve">ama </w:t>
      </w:r>
      <w:r w:rsidRPr="004350E4">
        <w:rPr>
          <w:rFonts w:cs="Times New Roman"/>
          <w:szCs w:val="24"/>
        </w:rPr>
        <w:t>stečajnog dužnika opisan</w:t>
      </w:r>
      <w:r w:rsidR="004350E4" w:rsidRPr="004350E4">
        <w:rPr>
          <w:rFonts w:cs="Times New Roman"/>
          <w:szCs w:val="24"/>
        </w:rPr>
        <w:t>im</w:t>
      </w:r>
      <w:r w:rsidRPr="004350E4">
        <w:rPr>
          <w:rFonts w:cs="Times New Roman"/>
          <w:szCs w:val="24"/>
        </w:rPr>
        <w:t xml:space="preserve"> u izreci rješenja postoji razlučno pravo u korist trećih osoba.  </w:t>
      </w:r>
    </w:p>
    <w:p w:rsidRDefault="00347007" w:rsidP="00347007" w:rsidR="00347007" w:rsidRPr="004350E4">
      <w:pPr>
        <w:ind w:firstLine="720"/>
        <w:jc w:val="both"/>
        <w:rPr>
          <w:rFonts w:cs="Times New Roman"/>
          <w:szCs w:val="24"/>
        </w:rPr>
      </w:pPr>
      <w:r w:rsidRPr="004350E4">
        <w:rPr>
          <w:rFonts w:cs="Times New Roman"/>
          <w:szCs w:val="24"/>
        </w:rPr>
        <w:t xml:space="preserve">Stečajni upravitelj je </w:t>
      </w:r>
      <w:r w:rsidR="004350E4" w:rsidRPr="004350E4">
        <w:rPr>
          <w:rFonts w:cs="Times New Roman"/>
          <w:szCs w:val="24"/>
        </w:rPr>
        <w:t xml:space="preserve">19. ožujka 2018. </w:t>
      </w:r>
      <w:r w:rsidRPr="004350E4">
        <w:rPr>
          <w:rFonts w:cs="Times New Roman"/>
          <w:szCs w:val="24"/>
        </w:rPr>
        <w:t>podnio prijedlog da se nekretnin</w:t>
      </w:r>
      <w:r w:rsidR="004350E4" w:rsidRPr="004350E4">
        <w:rPr>
          <w:rFonts w:cs="Times New Roman"/>
          <w:szCs w:val="24"/>
        </w:rPr>
        <w:t>e</w:t>
      </w:r>
      <w:r w:rsidRPr="004350E4">
        <w:rPr>
          <w:rFonts w:cs="Times New Roman"/>
          <w:szCs w:val="24"/>
        </w:rPr>
        <w:t xml:space="preserve"> stečajnog dužnika opisan</w:t>
      </w:r>
      <w:r w:rsidR="004350E4" w:rsidRPr="004350E4">
        <w:rPr>
          <w:rFonts w:cs="Times New Roman"/>
          <w:szCs w:val="24"/>
        </w:rPr>
        <w:t>e</w:t>
      </w:r>
      <w:r w:rsidRPr="004350E4">
        <w:rPr>
          <w:rFonts w:cs="Times New Roman"/>
          <w:szCs w:val="24"/>
        </w:rPr>
        <w:t xml:space="preserve"> u točki I. izreke rješenja na koj</w:t>
      </w:r>
      <w:r w:rsidR="004350E4" w:rsidRPr="004350E4">
        <w:rPr>
          <w:rFonts w:cs="Times New Roman"/>
          <w:szCs w:val="24"/>
        </w:rPr>
        <w:t xml:space="preserve">ima </w:t>
      </w:r>
      <w:r w:rsidRPr="004350E4">
        <w:rPr>
          <w:rFonts w:cs="Times New Roman"/>
          <w:szCs w:val="24"/>
        </w:rPr>
        <w:t>postoji razlučno pravo u korist trećih osoba unovči u stečajnom postupku uz odgovarajuću primjenu pravila o ovrsi na nekretnini sukladno čl.247. st.1. u vezi s čl.441. st.2. Stečajnog zakona (NN 71/15, dalje: SZ).</w:t>
      </w:r>
    </w:p>
    <w:p w:rsidRDefault="00347007" w:rsidP="00347007" w:rsidR="00347007" w:rsidRPr="004350E4">
      <w:pPr>
        <w:jc w:val="both"/>
        <w:rPr>
          <w:rFonts w:cs="Times New Roman"/>
          <w:szCs w:val="24"/>
        </w:rPr>
      </w:pPr>
      <w:r w:rsidRPr="004350E4">
        <w:rPr>
          <w:rFonts w:cs="Times New Roman"/>
          <w:szCs w:val="24"/>
        </w:rPr>
        <w:tab/>
        <w:t>Valjalo je stoga, a na temelju čl.247. st.2. SZ-a, riješiti kao u izreci.</w:t>
      </w:r>
    </w:p>
    <w:p w:rsidRDefault="00347007" w:rsidP="00347007" w:rsidR="00347007" w:rsidRPr="004350E4">
      <w:pPr>
        <w:jc w:val="both"/>
        <w:rPr>
          <w:rFonts w:cs="Times New Roman"/>
          <w:szCs w:val="24"/>
        </w:rPr>
      </w:pPr>
      <w:r w:rsidRPr="004350E4">
        <w:rPr>
          <w:rFonts w:cs="Times New Roman"/>
          <w:szCs w:val="24"/>
        </w:rPr>
        <w:tab/>
      </w:r>
      <w:r w:rsidRPr="004350E4">
        <w:rPr>
          <w:rFonts w:cs="Times New Roman"/>
          <w:szCs w:val="24"/>
        </w:rPr>
        <w:tab/>
      </w:r>
      <w:r w:rsidRPr="004350E4">
        <w:rPr>
          <w:rFonts w:cs="Times New Roman"/>
          <w:szCs w:val="24"/>
        </w:rPr>
        <w:tab/>
      </w:r>
      <w:r w:rsidRPr="004350E4">
        <w:rPr>
          <w:rFonts w:cs="Times New Roman"/>
          <w:szCs w:val="24"/>
        </w:rPr>
        <w:tab/>
      </w:r>
    </w:p>
    <w:p w:rsidRDefault="004350E4" w:rsidP="00347007" w:rsidR="00347007" w:rsidRPr="004350E4">
      <w:pPr>
        <w:jc w:val="center"/>
        <w:rPr>
          <w:rFonts w:cs="Times New Roman"/>
          <w:szCs w:val="24"/>
        </w:rPr>
      </w:pPr>
      <w:r w:rsidRPr="004350E4">
        <w:rPr>
          <w:rFonts w:cs="Times New Roman"/>
          <w:szCs w:val="24"/>
        </w:rPr>
        <w:t>Rijeka</w:t>
      </w:r>
      <w:r w:rsidR="00347007" w:rsidRPr="004350E4">
        <w:rPr>
          <w:rFonts w:cs="Times New Roman"/>
          <w:szCs w:val="24"/>
        </w:rPr>
        <w:t xml:space="preserve">, </w:t>
      </w:r>
      <w:r w:rsidRPr="004350E4">
        <w:rPr>
          <w:rFonts w:cs="Times New Roman"/>
          <w:szCs w:val="24"/>
        </w:rPr>
        <w:t>23, ožujka 2018.</w:t>
      </w:r>
    </w:p>
    <w:p w:rsidRDefault="00347007" w:rsidP="00347007" w:rsidR="00347007" w:rsidRPr="004350E4">
      <w:pPr>
        <w:jc w:val="right"/>
        <w:rPr>
          <w:rFonts w:cs="Times New Roman"/>
          <w:szCs w:val="24"/>
        </w:rPr>
      </w:pPr>
      <w:r w:rsidRPr="004350E4">
        <w:rPr>
          <w:rFonts w:cs="Times New Roman"/>
          <w:szCs w:val="24"/>
        </w:rPr>
        <w:t xml:space="preserve">                       </w:t>
      </w:r>
      <w:r w:rsidRPr="004350E4">
        <w:rPr>
          <w:rFonts w:cs="Times New Roman"/>
          <w:szCs w:val="24"/>
        </w:rPr>
        <w:tab/>
      </w:r>
      <w:r w:rsidRPr="004350E4">
        <w:rPr>
          <w:rFonts w:cs="Times New Roman"/>
          <w:szCs w:val="24"/>
        </w:rPr>
        <w:tab/>
      </w:r>
      <w:r w:rsidRPr="004350E4">
        <w:rPr>
          <w:rFonts w:cs="Times New Roman"/>
          <w:szCs w:val="24"/>
        </w:rPr>
        <w:tab/>
      </w:r>
      <w:r w:rsidRPr="004350E4">
        <w:rPr>
          <w:rFonts w:cs="Times New Roman"/>
          <w:szCs w:val="24"/>
        </w:rPr>
        <w:tab/>
      </w:r>
      <w:r w:rsidRPr="004350E4">
        <w:rPr>
          <w:rFonts w:cs="Times New Roman"/>
          <w:szCs w:val="24"/>
        </w:rPr>
        <w:tab/>
      </w:r>
      <w:r w:rsidRPr="004350E4">
        <w:rPr>
          <w:rFonts w:cs="Times New Roman"/>
          <w:szCs w:val="24"/>
        </w:rPr>
        <w:tab/>
      </w:r>
      <w:r w:rsidRPr="004350E4">
        <w:rPr>
          <w:rFonts w:cs="Times New Roman"/>
          <w:szCs w:val="24"/>
        </w:rPr>
        <w:tab/>
        <w:t xml:space="preserve"> </w:t>
      </w:r>
    </w:p>
    <w:p w:rsidRDefault="00347007" w:rsidP="00347007" w:rsidR="00347007" w:rsidRPr="004350E4">
      <w:pPr>
        <w:jc w:val="both"/>
        <w:rPr>
          <w:rFonts w:cs="Times New Roman"/>
          <w:szCs w:val="24"/>
        </w:rPr>
      </w:pPr>
      <w:r w:rsidRPr="004350E4">
        <w:rPr>
          <w:rFonts w:cs="Times New Roman"/>
          <w:szCs w:val="24"/>
        </w:rPr>
        <w:tab/>
      </w:r>
      <w:r w:rsidRPr="004350E4">
        <w:rPr>
          <w:rFonts w:cs="Times New Roman"/>
          <w:szCs w:val="24"/>
        </w:rPr>
        <w:tab/>
      </w:r>
      <w:r w:rsidRPr="004350E4">
        <w:rPr>
          <w:rFonts w:cs="Times New Roman"/>
          <w:szCs w:val="24"/>
        </w:rPr>
        <w:tab/>
      </w:r>
      <w:r w:rsidRPr="004350E4">
        <w:rPr>
          <w:rFonts w:cs="Times New Roman"/>
          <w:szCs w:val="24"/>
        </w:rPr>
        <w:tab/>
      </w:r>
      <w:r w:rsidRPr="004350E4">
        <w:rPr>
          <w:rFonts w:cs="Times New Roman"/>
          <w:szCs w:val="24"/>
        </w:rPr>
        <w:tab/>
      </w:r>
      <w:r w:rsidRPr="004350E4">
        <w:rPr>
          <w:rFonts w:cs="Times New Roman"/>
          <w:szCs w:val="24"/>
        </w:rPr>
        <w:tab/>
      </w:r>
      <w:r w:rsidRPr="004350E4">
        <w:rPr>
          <w:rFonts w:cs="Times New Roman"/>
          <w:szCs w:val="24"/>
        </w:rPr>
        <w:tab/>
        <w:t xml:space="preserve">                Sudac</w:t>
      </w:r>
    </w:p>
    <w:p w:rsidRDefault="00347007" w:rsidP="00347007" w:rsidR="00347007" w:rsidRPr="004350E4">
      <w:pPr>
        <w:jc w:val="both"/>
        <w:rPr>
          <w:rFonts w:cs="Times New Roman"/>
          <w:szCs w:val="24"/>
        </w:rPr>
      </w:pPr>
      <w:r w:rsidRPr="004350E4">
        <w:rPr>
          <w:rFonts w:cs="Times New Roman"/>
          <w:szCs w:val="24"/>
        </w:rPr>
        <w:tab/>
      </w:r>
      <w:r w:rsidRPr="004350E4">
        <w:rPr>
          <w:rFonts w:cs="Times New Roman"/>
          <w:szCs w:val="24"/>
        </w:rPr>
        <w:tab/>
      </w:r>
      <w:r w:rsidRPr="004350E4">
        <w:rPr>
          <w:rFonts w:cs="Times New Roman"/>
          <w:szCs w:val="24"/>
        </w:rPr>
        <w:tab/>
      </w:r>
      <w:r w:rsidRPr="004350E4">
        <w:rPr>
          <w:rFonts w:cs="Times New Roman"/>
          <w:szCs w:val="24"/>
        </w:rPr>
        <w:tab/>
      </w:r>
      <w:r w:rsidRPr="004350E4">
        <w:rPr>
          <w:rFonts w:cs="Times New Roman"/>
          <w:szCs w:val="24"/>
        </w:rPr>
        <w:tab/>
      </w:r>
      <w:r w:rsidRPr="004350E4">
        <w:rPr>
          <w:rFonts w:cs="Times New Roman"/>
          <w:szCs w:val="24"/>
        </w:rPr>
        <w:tab/>
      </w:r>
      <w:r w:rsidRPr="004350E4">
        <w:rPr>
          <w:rFonts w:cs="Times New Roman"/>
          <w:szCs w:val="24"/>
        </w:rPr>
        <w:tab/>
        <w:t xml:space="preserve">          Vera Jelenović</w:t>
      </w:r>
    </w:p>
    <w:p w:rsidRDefault="00347007" w:rsidP="00347007" w:rsidR="00347007" w:rsidRPr="004350E4">
      <w:pPr>
        <w:jc w:val="both"/>
        <w:rPr>
          <w:rFonts w:cs="Times New Roman"/>
          <w:szCs w:val="24"/>
        </w:rPr>
      </w:pPr>
    </w:p>
    <w:p w:rsidRDefault="00347007" w:rsidP="00347007" w:rsidR="00347007" w:rsidRPr="004350E4">
      <w:pPr>
        <w:jc w:val="both"/>
        <w:rPr>
          <w:rFonts w:cs="Times New Roman"/>
          <w:szCs w:val="24"/>
        </w:rPr>
      </w:pPr>
    </w:p>
    <w:p w:rsidRDefault="00347007" w:rsidP="00347007" w:rsidR="00347007" w:rsidRPr="004350E4">
      <w:pPr>
        <w:jc w:val="both"/>
        <w:rPr>
          <w:rFonts w:cs="Times New Roman"/>
          <w:szCs w:val="24"/>
        </w:rPr>
      </w:pPr>
    </w:p>
    <w:p w:rsidRDefault="00347007" w:rsidP="00347007" w:rsidR="00347007" w:rsidRPr="004350E4">
      <w:pPr>
        <w:jc w:val="both"/>
        <w:rPr>
          <w:rFonts w:cs="Times New Roman"/>
          <w:szCs w:val="24"/>
        </w:rPr>
      </w:pPr>
    </w:p>
    <w:p w:rsidRDefault="00347007" w:rsidP="00347007" w:rsidR="00347007" w:rsidRPr="004350E4">
      <w:pPr>
        <w:jc w:val="both"/>
        <w:rPr>
          <w:rFonts w:cs="Times New Roman"/>
          <w:szCs w:val="24"/>
        </w:rPr>
      </w:pPr>
    </w:p>
    <w:p w:rsidRDefault="00347007" w:rsidP="00347007" w:rsidR="00347007" w:rsidRPr="004350E4">
      <w:pPr>
        <w:jc w:val="both"/>
        <w:rPr>
          <w:rFonts w:cs="Times New Roman"/>
          <w:szCs w:val="24"/>
        </w:rPr>
      </w:pPr>
      <w:r w:rsidRPr="004350E4">
        <w:rPr>
          <w:rFonts w:cs="Times New Roman"/>
          <w:szCs w:val="24"/>
        </w:rPr>
        <w:t>UPUTA O PRAVNOM LIJEKU:</w:t>
      </w:r>
    </w:p>
    <w:p w:rsidRDefault="00347007" w:rsidP="00347007" w:rsidR="00347007" w:rsidRPr="004350E4">
      <w:pPr>
        <w:jc w:val="both"/>
        <w:rPr>
          <w:rFonts w:cs="Times New Roman"/>
          <w:szCs w:val="24"/>
        </w:rPr>
      </w:pPr>
      <w:r w:rsidRPr="004350E4">
        <w:rPr>
          <w:rFonts w:cs="Times New Roman"/>
          <w:szCs w:val="24"/>
        </w:rPr>
        <w:t>Protiv rješenja pravo žalbe imaju stečajni upravitelj i razlučni vjerovnici roku od 8 dana od dana primitka istog. Dostava se smatra obavljenom istekom osmoga dana od dana objave pismena na mrežnoj stranici e-Oglasna ploča sudova. Žalba se podnosi putem ovog suda u dva istovjetna primjerka, a o žalbi odlučuje Visoki trgovački sud Republike Hrvatske.</w:t>
      </w:r>
    </w:p>
    <w:p w:rsidRDefault="00347007" w:rsidP="00347007" w:rsidR="00347007" w:rsidRPr="004350E4">
      <w:pPr>
        <w:jc w:val="both"/>
        <w:rPr>
          <w:rFonts w:cs="Times New Roman"/>
          <w:szCs w:val="24"/>
        </w:rPr>
      </w:pPr>
    </w:p>
    <w:p w:rsidRDefault="00347007" w:rsidP="00347007" w:rsidR="00347007" w:rsidRPr="004350E4">
      <w:pPr>
        <w:jc w:val="both"/>
        <w:rPr>
          <w:rFonts w:cs="Times New Roman"/>
          <w:szCs w:val="24"/>
        </w:rPr>
      </w:pPr>
    </w:p>
    <w:p w:rsidRDefault="00347007" w:rsidP="00347007" w:rsidR="00347007" w:rsidRPr="004350E4">
      <w:pPr>
        <w:jc w:val="both"/>
        <w:rPr>
          <w:rFonts w:cs="Times New Roman"/>
          <w:szCs w:val="24"/>
        </w:rPr>
      </w:pPr>
    </w:p>
    <w:p w:rsidRDefault="00347007" w:rsidP="00347007" w:rsidR="00347007" w:rsidRPr="004350E4">
      <w:pPr>
        <w:jc w:val="both"/>
        <w:rPr>
          <w:rFonts w:cs="Times New Roman"/>
          <w:szCs w:val="24"/>
        </w:rPr>
      </w:pPr>
    </w:p>
    <w:p w:rsidRDefault="00347007" w:rsidP="00347007" w:rsidR="00347007" w:rsidRPr="004350E4">
      <w:pPr>
        <w:jc w:val="both"/>
        <w:rPr>
          <w:rFonts w:cs="Times New Roman"/>
          <w:szCs w:val="24"/>
        </w:rPr>
      </w:pPr>
    </w:p>
    <w:p w:rsidRDefault="00347007" w:rsidP="00347007" w:rsidR="00347007" w:rsidRPr="004350E4">
      <w:pPr>
        <w:jc w:val="both"/>
        <w:rPr>
          <w:rFonts w:cs="Times New Roman"/>
          <w:szCs w:val="24"/>
        </w:rPr>
      </w:pPr>
    </w:p>
    <w:p w:rsidRDefault="00347007" w:rsidP="00347007" w:rsidR="00347007" w:rsidRPr="004350E4">
      <w:pPr>
        <w:jc w:val="both"/>
        <w:rPr>
          <w:rFonts w:cs="Times New Roman"/>
          <w:szCs w:val="24"/>
        </w:rPr>
      </w:pPr>
    </w:p>
    <w:p w:rsidRDefault="00347007" w:rsidP="00347007" w:rsidR="00347007" w:rsidRPr="004350E4">
      <w:pPr>
        <w:jc w:val="both"/>
        <w:rPr>
          <w:rFonts w:cs="Times New Roman"/>
          <w:szCs w:val="24"/>
        </w:rPr>
      </w:pPr>
    </w:p>
    <w:p w:rsidRDefault="00347007" w:rsidP="00347007" w:rsidR="00347007" w:rsidRPr="004350E4">
      <w:pPr>
        <w:jc w:val="both"/>
        <w:rPr>
          <w:rFonts w:cs="Times New Roman"/>
          <w:szCs w:val="24"/>
        </w:rPr>
      </w:pPr>
    </w:p>
    <w:p w:rsidRDefault="00347007" w:rsidP="00347007" w:rsidR="00347007" w:rsidRPr="004350E4">
      <w:pPr>
        <w:jc w:val="both"/>
        <w:rPr>
          <w:rFonts w:cs="Times New Roman"/>
          <w:szCs w:val="24"/>
        </w:rPr>
      </w:pPr>
    </w:p>
    <w:p w:rsidRDefault="00347007" w:rsidP="00347007" w:rsidR="00347007" w:rsidRPr="004350E4">
      <w:pPr>
        <w:jc w:val="both"/>
        <w:rPr>
          <w:rFonts w:cs="Times New Roman"/>
          <w:szCs w:val="24"/>
        </w:rPr>
      </w:pPr>
    </w:p>
    <w:p w:rsidRDefault="00347007" w:rsidP="00347007" w:rsidR="00347007" w:rsidRPr="004350E4">
      <w:pPr>
        <w:jc w:val="both"/>
        <w:rPr>
          <w:rFonts w:cs="Times New Roman"/>
          <w:szCs w:val="24"/>
        </w:rPr>
      </w:pPr>
    </w:p>
    <w:p w:rsidRDefault="00347007" w:rsidP="00347007" w:rsidR="00347007" w:rsidRPr="004350E4">
      <w:pPr>
        <w:rPr>
          <w:rFonts w:cs="Times New Roman"/>
          <w:szCs w:val="24"/>
        </w:rPr>
      </w:pPr>
      <w:r w:rsidRPr="004350E4">
        <w:rPr>
          <w:rFonts w:cs="Times New Roman"/>
          <w:szCs w:val="24"/>
        </w:rPr>
        <w:t xml:space="preserve">                    </w:t>
      </w:r>
    </w:p>
    <w:p w:rsidRDefault="00DD56D9" w:rsidP="00347007" w:rsidR="00DD56D9" w:rsidRPr="004350E4">
      <w:pPr>
        <w:jc w:val="center"/>
        <w:rPr>
          <w:rFonts w:cs="Times New Roman"/>
          <w:szCs w:val="24"/>
        </w:rPr>
      </w:pPr>
    </w:p>
    <w:sectPr w:rsidR="00DD56D9" w:rsidRPr="004350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5D31" w:rsidP="00C75245" w:rsidR="00655D31">
      <w:r>
        <w:separator/>
      </w:r>
    </w:p>
  </w:endnote>
  <w:endnote w:id="0" w:type="continuationSeparator">
    <w:p w:rsidRDefault="00655D31" w:rsidP="00C75245" w:rsidR="00655D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2AB8">
          <w:rPr>
            <w:noProof/>
          </w:rPr>
          <w:t>1</w:t>
        </w:r>
        <w:r>
          <w:fldChar w:fldCharType="end"/>
        </w:r>
      </w:p>
    </w:sdtContent>
  </w:sdt>
  <w:p w:rsidRDefault="00562AB8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5D31" w:rsidP="00C75245" w:rsidR="00655D31">
      <w:r>
        <w:separator/>
      </w:r>
    </w:p>
  </w:footnote>
  <w:footnote w:id="0" w:type="continuationSeparator">
    <w:p w:rsidRDefault="00655D31" w:rsidP="00C75245" w:rsidR="00655D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</w:t>
    </w:r>
    <w:r w:rsidR="000E593A">
      <w:t>-</w:t>
    </w:r>
    <w:r w:rsidR="0040365C">
      <w:t>1485</w:t>
    </w:r>
    <w:r w:rsidR="000E593A">
      <w:t>/201</w:t>
    </w:r>
    <w:r w:rsidR="0040365C">
      <w:t>6</w:t>
    </w:r>
    <w:r w:rsidR="000E593A">
      <w:t>-</w:t>
    </w:r>
    <w:r w:rsidR="004350E4">
      <w:t>27</w:t>
    </w:r>
  </w:p>
  <w:p w:rsidRDefault="00562AB8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38F72627"/>
    <w:multiLevelType w:val="hybridMultilevel"/>
    <w:tmpl w:val="A992BD2A"/>
    <w:lvl w:tplc="16DA23E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6"/>
  </w:num>
  <w:num w:numId="7">
    <w:abstractNumId w:val="6"/>
  </w:num>
  <w:num w:numId="8">
    <w:abstractNumId w:val="3"/>
  </w:num>
  <w:num w:numId="9">
    <w:abstractNumId w:val="3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E056D"/>
    <w:rsid w:val="000E593A"/>
    <w:rsid w:val="001C15B3"/>
    <w:rsid w:val="001D029B"/>
    <w:rsid w:val="00347007"/>
    <w:rsid w:val="003B5614"/>
    <w:rsid w:val="0040365C"/>
    <w:rsid w:val="0041565A"/>
    <w:rsid w:val="004350E4"/>
    <w:rsid w:val="004E6A26"/>
    <w:rsid w:val="00562AB8"/>
    <w:rsid w:val="00655D31"/>
    <w:rsid w:val="0072559B"/>
    <w:rsid w:val="00744572"/>
    <w:rsid w:val="007B500B"/>
    <w:rsid w:val="00A811AD"/>
    <w:rsid w:val="00B54D90"/>
    <w:rsid w:val="00BA0277"/>
    <w:rsid w:val="00BC79B7"/>
    <w:rsid w:val="00C75245"/>
    <w:rsid w:val="00D930A1"/>
    <w:rsid w:val="00DD56D9"/>
    <w:rsid w:val="00E20C10"/>
    <w:rsid w:val="00F27F62"/>
    <w:rsid w:val="00F31CAD"/>
    <w:rsid w:val="00F960E1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245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styleId="Tekstrezerviranogmjesta" w:type="character">
    <w:name w:val="Placeholder Text"/>
    <w:basedOn w:val="Zadanifontodlomka"/>
    <w:uiPriority w:val="99"/>
    <w:semiHidden/>
    <w:rsid w:val="00562A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2A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2AB8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2A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2A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245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styleId="Tekstrezerviranogmjesta" w:type="character">
    <w:name w:val="Placeholder Text"/>
    <w:basedOn w:val="Zadanifontodlomka"/>
    <w:uiPriority w:val="99"/>
    <w:semiHidden/>
    <w:rsid w:val="00562A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2A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2AB8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2A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2A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8551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5534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551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433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2799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6499347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6603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78815915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178677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38930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40462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14842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0331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63178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203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1485</izvorni_sadrzaj>
    <derivirana_varijabla naziv="DomainObject.Predmet.Broj_1">1485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St-1485/2016</izvorni_sadrzaj>
    <derivirana_varijabla naziv="DomainObject.Predmet.OznakaBroj_1">St-1485/2016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PETROLVILLA &amp; BILIĆ d.o.o.</izvorni_sadrzaj>
    <derivirana_varijabla naziv="DomainObject.Predmet.ProtustrankaFormated_1">  PETROLVILLA &amp; BILIĆ d.o.o.</derivirana_varijabla>
  </DomainObject.Predmet.ProtustrankaFormated>
  <DomainObject.Predmet.ProtustrankaFormatedOIB>
    <izvorni_sadrzaj>  PETROLVILLA &amp; BILIĆ d.o.o., OIB 90087470153</izvorni_sadrzaj>
    <derivirana_varijabla naziv="DomainObject.Predmet.ProtustrankaFormatedOIB_1">  PETROLVILLA &amp; BILIĆ d.o.o., OIB 90087470153</derivirana_varijabla>
  </DomainObject.Predmet.ProtustrankaFormatedOIB>
  <DomainObject.Predmet.ProtustrankaFormatedWithAdress>
    <izvorni_sadrzaj> PETROLVILLA &amp; BILIĆ d.o.o., Strossmayerova 16, 51000 Rijeka</izvorni_sadrzaj>
    <derivirana_varijabla naziv="DomainObject.Predmet.ProtustrankaFormatedWithAdress_1"> PETROLVILLA &amp; BILIĆ d.o.o., Strossmayerova 16, 51000 Rijeka</derivirana_varijabla>
  </DomainObject.Predmet.ProtustrankaFormatedWithAdress>
  <DomainObject.Predmet.ProtustrankaFormatedWithAdressOIB>
    <izvorni_sadrzaj> PETROLVILLA &amp; BILIĆ d.o.o., OIB 90087470153, Strossmayerova 16, 51000 Rijeka</izvorni_sadrzaj>
    <derivirana_varijabla naziv="DomainObject.Predmet.ProtustrankaFormatedWithAdressOIB_1"> PETROLVILLA &amp; BILIĆ d.o.o., OIB 90087470153, Strossmayerova 16, 51000 Rijeka</derivirana_varijabla>
  </DomainObject.Predmet.ProtustrankaFormatedWithAdressOIB>
  <DomainObject.Predmet.ProtustrankaWithAdress>
    <izvorni_sadrzaj>PETROLVILLA &amp; BILIĆ d.o.o. Strossmayerova 16, 51000 Rijeka</izvorni_sadrzaj>
    <derivirana_varijabla naziv="DomainObject.Predmet.ProtustrankaWithAdress_1">PETROLVILLA &amp; BILIĆ d.o.o. Strossmayerova 16, 51000 Rijeka</derivirana_varijabla>
  </DomainObject.Predmet.ProtustrankaWithAdress>
  <DomainObject.Predmet.ProtustrankaWithAdressOIB>
    <izvorni_sadrzaj>PETROLVILLA &amp; BILIĆ d.o.o., OIB 90087470153, Strossmayerova 16, 51000 Rijeka</izvorni_sadrzaj>
    <derivirana_varijabla naziv="DomainObject.Predmet.ProtustrankaWithAdressOIB_1">PETROLVILLA &amp; BILIĆ d.o.o., OIB 90087470153, Strossmayerova 16, 51000 Rijeka</derivirana_varijabla>
  </DomainObject.Predmet.ProtustrankaWithAdressOIB>
  <DomainObject.Predmet.ProtustrankaNazivFormated>
    <izvorni_sadrzaj>PETROLVILLA &amp; BILIĆ d.o.o.</izvorni_sadrzaj>
    <derivirana_varijabla naziv="DomainObject.Predmet.ProtustrankaNazivFormated_1">PETROLVILLA &amp; BILIĆ d.o.o.</derivirana_varijabla>
  </DomainObject.Predmet.ProtustrankaNazivFormated>
  <DomainObject.Predmet.ProtustrankaNazivFormatedOIB>
    <izvorni_sadrzaj>PETROLVILLA &amp; BILIĆ d.o.o., OIB 90087470153</izvorni_sadrzaj>
    <derivirana_varijabla naziv="DomainObject.Predmet.ProtustrankaNazivFormatedOIB_1">PETROLVILLA &amp; BILIĆ d.o.o., OIB 90087470153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DIEGO MAULE</izvorni_sadrzaj>
    <derivirana_varijabla naziv="DomainObject.Predmet.StrankaFormated_1">  DIEGO MAULE</derivirana_varijabla>
  </DomainObject.Predmet.StrankaFormated>
  <DomainObject.Predmet.StrankaFormatedOIB>
    <izvorni_sadrzaj>  DIEGO MAULE, OIB 08228504083</izvorni_sadrzaj>
    <derivirana_varijabla naziv="DomainObject.Predmet.StrankaFormatedOIB_1">  DIEGO MAULE, OIB 08228504083</derivirana_varijabla>
  </DomainObject.Predmet.StrankaFormatedOIB>
  <DomainObject.Predmet.StrankaFormatedWithAdress>
    <izvorni_sadrzaj> DIEGO MAULE, Via T. Venturi 21, 38060 Volano</izvorni_sadrzaj>
    <derivirana_varijabla naziv="DomainObject.Predmet.StrankaFormatedWithAdress_1"> DIEGO MAULE, Via T. Venturi 21, 38060 Volano</derivirana_varijabla>
  </DomainObject.Predmet.StrankaFormatedWithAdress>
  <DomainObject.Predmet.StrankaFormatedWithAdressOIB>
    <izvorni_sadrzaj> DIEGO MAULE, OIB 08228504083, Via T. Venturi 21, 38060 Volano</izvorni_sadrzaj>
    <derivirana_varijabla naziv="DomainObject.Predmet.StrankaFormatedWithAdressOIB_1"> DIEGO MAULE, OIB 08228504083, Via T. Venturi 21, 38060 Volano</derivirana_varijabla>
  </DomainObject.Predmet.StrankaFormatedWithAdressOIB>
  <DomainObject.Predmet.StrankaWithAdress>
    <izvorni_sadrzaj>DIEGO MAULE Via T. Venturi 21,38060 Volano</izvorni_sadrzaj>
    <derivirana_varijabla naziv="DomainObject.Predmet.StrankaWithAdress_1">DIEGO MAULE Via T. Venturi 21,38060 Volano</derivirana_varijabla>
  </DomainObject.Predmet.StrankaWithAdress>
  <DomainObject.Predmet.StrankaWithAdressOIB>
    <izvorni_sadrzaj>DIEGO MAULE, OIB 08228504083, Via T. Venturi 21,38060 Volano</izvorni_sadrzaj>
    <derivirana_varijabla naziv="DomainObject.Predmet.StrankaWithAdressOIB_1">DIEGO MAULE, OIB 08228504083, Via T. Venturi 21,38060 Volano</derivirana_varijabla>
  </DomainObject.Predmet.StrankaWithAdressOIB>
  <DomainObject.Predmet.StrankaNazivFormated>
    <izvorni_sadrzaj>DIEGO MAULE</izvorni_sadrzaj>
    <derivirana_varijabla naziv="DomainObject.Predmet.StrankaNazivFormated_1">DIEGO MAULE</derivirana_varijabla>
  </DomainObject.Predmet.StrankaNazivFormated>
  <DomainObject.Predmet.StrankaNazivFormatedOIB>
    <izvorni_sadrzaj>DIEGO MAULE, OIB 08228504083</izvorni_sadrzaj>
    <derivirana_varijabla naziv="DomainObject.Predmet.StrankaNazivFormatedOIB_1">DIEGO MAULE, OIB 08228504083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DIEGO MAULE</item>
    </izvorni_sadrzaj>
    <derivirana_varijabla naziv="DomainObject.Predmet.StrankaListFormated_1">
      <item>DIEGO MAULE</item>
    </derivirana_varijabla>
  </DomainObject.Predmet.StrankaListFormated>
  <DomainObject.Predmet.StrankaListFormatedOIB>
    <izvorni_sadrzaj>
      <item>DIEGO MAULE, OIB 08228504083</item>
    </izvorni_sadrzaj>
    <derivirana_varijabla naziv="DomainObject.Predmet.StrankaListFormatedOIB_1">
      <item>DIEGO MAULE, OIB 08228504083</item>
    </derivirana_varijabla>
  </DomainObject.Predmet.StrankaListFormatedOIB>
  <DomainObject.Predmet.StrankaListFormatedWithAdress>
    <izvorni_sadrzaj>
      <item>DIEGO MAULE, Via T. Venturi 21, 38060 Volano</item>
    </izvorni_sadrzaj>
    <derivirana_varijabla naziv="DomainObject.Predmet.StrankaListFormatedWithAdress_1">
      <item>DIEGO MAULE, Via T. Venturi 21, 38060 Volano</item>
    </derivirana_varijabla>
  </DomainObject.Predmet.StrankaListFormatedWithAdress>
  <DomainObject.Predmet.StrankaListFormatedWithAdressOIB>
    <izvorni_sadrzaj>
      <item>DIEGO MAULE, OIB 08228504083, Via T. Venturi 21, 38060 Volano</item>
    </izvorni_sadrzaj>
    <derivirana_varijabla naziv="DomainObject.Predmet.StrankaListFormatedWithAdressOIB_1">
      <item>DIEGO MAULE, OIB 08228504083, Via T. Venturi 21, 38060 Volano</item>
    </derivirana_varijabla>
  </DomainObject.Predmet.StrankaListFormatedWithAdressOIB>
  <DomainObject.Predmet.StrankaListNazivFormated>
    <izvorni_sadrzaj>
      <item>DIEGO MAULE</item>
    </izvorni_sadrzaj>
    <derivirana_varijabla naziv="DomainObject.Predmet.StrankaListNazivFormated_1">
      <item>DIEGO MAULE</item>
    </derivirana_varijabla>
  </DomainObject.Predmet.StrankaListNazivFormated>
  <DomainObject.Predmet.StrankaListNazivFormatedOIB>
    <izvorni_sadrzaj>
      <item>DIEGO MAULE, OIB 08228504083</item>
    </izvorni_sadrzaj>
    <derivirana_varijabla naziv="DomainObject.Predmet.StrankaListNazivFormatedOIB_1">
      <item>DIEGO MAULE, OIB 08228504083</item>
    </derivirana_varijabla>
  </DomainObject.Predmet.StrankaListNazivFormatedOIB>
  <DomainObject.Predmet.ProtuStrankaListFormated>
    <izvorni_sadrzaj>
      <item>PETROLVILLA &amp; BILIĆ d.o.o.</item>
    </izvorni_sadrzaj>
    <derivirana_varijabla naziv="DomainObject.Predmet.ProtuStrankaListFormated_1">
      <item>PETROLVILLA &amp; BILIĆ d.o.o.</item>
    </derivirana_varijabla>
  </DomainObject.Predmet.ProtuStrankaListFormated>
  <DomainObject.Predmet.ProtuStrankaListFormatedOIB>
    <izvorni_sadrzaj>
      <item>PETROLVILLA &amp; BILIĆ d.o.o., OIB 90087470153</item>
    </izvorni_sadrzaj>
    <derivirana_varijabla naziv="DomainObject.Predmet.ProtuStrankaListFormatedOIB_1">
      <item>PETROLVILLA &amp; BILIĆ d.o.o., OIB 90087470153</item>
    </derivirana_varijabla>
  </DomainObject.Predmet.ProtuStrankaListFormatedOIB>
  <DomainObject.Predmet.ProtuStrankaListFormatedWithAdress>
    <izvorni_sadrzaj>
      <item>PETROLVILLA &amp; BILIĆ d.o.o., Strossmayerova 16, 51000 Rijeka</item>
    </izvorni_sadrzaj>
    <derivirana_varijabla naziv="DomainObject.Predmet.ProtuStrankaListFormatedWithAdress_1">
      <item>PETROLVILLA &amp; BILIĆ d.o.o., Strossmayerova 16, 51000 Rijeka</item>
    </derivirana_varijabla>
  </DomainObject.Predmet.ProtuStrankaListFormatedWithAdress>
  <DomainObject.Predmet.ProtuStrankaListFormatedWithAdressOIB>
    <izvorni_sadrzaj>
      <item>PETROLVILLA &amp; BILIĆ d.o.o., OIB 90087470153, Strossmayerova 16, 51000 Rijeka</item>
    </izvorni_sadrzaj>
    <derivirana_varijabla naziv="DomainObject.Predmet.ProtuStrankaListFormatedWithAdressOIB_1">
      <item>PETROLVILLA &amp; BILIĆ d.o.o., OIB 90087470153, Strossmayerova 16, 51000 Rijeka</item>
    </derivirana_varijabla>
  </DomainObject.Predmet.ProtuStrankaListFormatedWithAdressOIB>
  <DomainObject.Predmet.ProtuStrankaListNazivFormated>
    <izvorni_sadrzaj>
      <item>PETROLVILLA &amp; BILIĆ d.o.o.</item>
    </izvorni_sadrzaj>
    <derivirana_varijabla naziv="DomainObject.Predmet.ProtuStrankaListNazivFormated_1">
      <item>PETROLVILLA &amp; BILIĆ d.o.o.</item>
    </derivirana_varijabla>
  </DomainObject.Predmet.ProtuStrankaListNazivFormated>
  <DomainObject.Predmet.ProtuStrankaListNazivFormatedOIB>
    <izvorni_sadrzaj>
      <item>PETROLVILLA &amp; BILIĆ d.o.o., OIB 90087470153</item>
    </izvorni_sadrzaj>
    <derivirana_varijabla naziv="DomainObject.Predmet.ProtuStrankaListNazivFormatedOIB_1">
      <item>PETROLVILLA &amp; BILIĆ d.o.o., OIB 90087470153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DIEGO MAULE</izvorni_sadrzaj>
    <derivirana_varijabla naziv="DomainObject.Predmet.StrankaIDrugi_1">DIEGO MAULE</derivirana_varijabla>
  </DomainObject.Predmet.StrankaIDrugi>
  <DomainObject.Predmet.ProtustrankaIDrugi>
    <izvorni_sadrzaj>PETROLVILLA &amp; BILIĆ d.o.o.</izvorni_sadrzaj>
    <derivirana_varijabla naziv="DomainObject.Predmet.ProtustrankaIDrugi_1">PETROLVILLA &amp; BILIĆ d.o.o.</derivirana_varijabla>
  </DomainObject.Predmet.ProtustrankaIDrugi>
  <DomainObject.Predmet.StrankaIDrugiAdressOIB>
    <izvorni_sadrzaj>DIEGO MAULE, OIB 08228504083, Via T. Venturi 21, 38060 Volano</izvorni_sadrzaj>
    <derivirana_varijabla naziv="DomainObject.Predmet.StrankaIDrugiAdressOIB_1">DIEGO MAULE, OIB 08228504083, Via T. Venturi 21, 38060 Volano</derivirana_varijabla>
  </DomainObject.Predmet.StrankaIDrugiAdressOIB>
  <DomainObject.Predmet.ProtustrankaIDrugiAdressOIB>
    <izvorni_sadrzaj>PETROLVILLA &amp; BILIĆ d.o.o., OIB 90087470153, Strossmayerova 16, 51000 Rijeka</izvorni_sadrzaj>
    <derivirana_varijabla naziv="DomainObject.Predmet.ProtustrankaIDrugiAdressOIB_1">PETROLVILLA &amp; BILIĆ d.o.o., OIB 90087470153,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DIEGO MAULE</item>
      <item>PETROLVILLA &amp; BILIĆ d.o.o.</item>
    </izvorni_sadrzaj>
    <derivirana_varijabla naziv="DomainObject.Predmet.SudioniciListNaziv_1">
      <item>DIEGO MAULE</item>
      <item>PETROLVILLA &amp; BILIĆ d.o.o.</item>
    </derivirana_varijabla>
  </DomainObject.Predmet.SudioniciListNaziv>
  <DomainObject.Predmet.SudioniciListAdressOIB>
    <izvorni_sadrzaj>
      <item>DIEGO MAULE, OIB 08228504083, Via T. Venturi 21,38060 Volano</item>
      <item>PETROLVILLA &amp; BILIĆ d.o.o., OIB 90087470153, Strossmayerova 16,51000 Rijeka</item>
    </izvorni_sadrzaj>
    <derivirana_varijabla naziv="DomainObject.Predmet.SudioniciListAdressOIB_1">
      <item>DIEGO MAULE, OIB 08228504083, Via T. Venturi 21,38060 Volano</item>
      <item>PETROLVILLA &amp; BILIĆ d.o.o., OIB 90087470153, Strossmayerova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08228504083</item>
      <item>, OIB 90087470153</item>
    </izvorni_sadrzaj>
    <derivirana_varijabla naziv="DomainObject.Predmet.SudioniciListNazivOIB_1">
      <item>, OIB 08228504083</item>
      <item>, OIB 90087470153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7B21D7-7290-486A-9AE3-14C78C65DE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2854</properties:Words>
  <properties:Characters>17091</properties:Characters>
  <properties:Lines>288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2018-03-23T14:10:00Z</dcterms:created>
  <dc:creator>Danijela Fumić</dc:creator>
  <cp:lastModifiedBy>Danijela Fumić</cp:lastModifiedBy>
  <cp:lastPrinted>2018-03-23T13:10:00Z</cp:lastPrinted>
  <dcterms:modified xmlns:xsi="http://www.w3.org/2001/XMLSchema-instance" xsi:type="dcterms:W3CDTF">2018-03-23T14:11:00Z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(1485 16  rješenje prodaja.docx)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