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0088" w14:paraId="4c60088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B6356C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827866">
        <w:rPr>
          <w:b/>
          <w:sz w:val="24"/>
        </w:rPr>
        <w:t xml:space="preserve">Broj: </w:t>
      </w:r>
      <w:r w:rsidR="00B36D01">
        <w:rPr>
          <w:b/>
          <w:sz w:val="24"/>
        </w:rPr>
        <w:t>1/</w:t>
      </w:r>
      <w:r w:rsidR="005C5739">
        <w:rPr>
          <w:b/>
          <w:sz w:val="24"/>
        </w:rPr>
        <w:t>St-</w:t>
      </w:r>
      <w:r w:rsidR="00862F92">
        <w:rPr>
          <w:b/>
          <w:sz w:val="24"/>
        </w:rPr>
        <w:t>464/2011-21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B6356C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153CD6">
        <w:rPr>
          <w:sz w:val="24"/>
        </w:rPr>
        <w:t xml:space="preserve">sucu </w:t>
      </w:r>
      <w:r w:rsidR="0054154D">
        <w:rPr>
          <w:sz w:val="24"/>
        </w:rPr>
        <w:t xml:space="preserve">Vesni Vukelić, u </w:t>
      </w:r>
      <w:r w:rsidR="00B6356C">
        <w:rPr>
          <w:sz w:val="24"/>
        </w:rPr>
        <w:t xml:space="preserve">postupku radi naknadne diobe stečajne mase iza </w:t>
      </w:r>
      <w:r w:rsidR="00862F92">
        <w:rPr>
          <w:sz w:val="24"/>
        </w:rPr>
        <w:t>POLJOPRIVREDNA ZADRUGA SLAVONSKI ŠAMAC u stečaju, sa sjedištem u Piškorevcima, Zagrebačka 8a, OIB 64252345732, nastala iza subjekta POLJOPRIVREDNA ZADRUGA SLAVONSKI ŠAMAC u stečaju, Kruševica, Ljudevita Gaja 88, OIB 30124278016</w:t>
      </w:r>
      <w:r w:rsidR="00B36D01">
        <w:rPr>
          <w:sz w:val="24"/>
        </w:rPr>
        <w:t>,</w:t>
      </w:r>
      <w:r w:rsidR="00B6356C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B36D01">
        <w:rPr>
          <w:sz w:val="24"/>
        </w:rPr>
        <w:t>prijedlogu stečajnog upravitelja</w:t>
      </w:r>
      <w:r w:rsidR="005C5739">
        <w:rPr>
          <w:sz w:val="24"/>
        </w:rPr>
        <w:t xml:space="preserve"> za nastavljanje postupka radi</w:t>
      </w:r>
      <w:r w:rsidR="001273D6">
        <w:rPr>
          <w:sz w:val="24"/>
        </w:rPr>
        <w:t xml:space="preserve"> naknadne diobe, dana </w:t>
      </w:r>
      <w:r w:rsidR="00862F92">
        <w:rPr>
          <w:sz w:val="24"/>
        </w:rPr>
        <w:t>31</w:t>
      </w:r>
      <w:r w:rsidR="00B6356C">
        <w:rPr>
          <w:sz w:val="24"/>
        </w:rPr>
        <w:t>.srpnja</w:t>
      </w:r>
      <w:r w:rsidR="00A17614">
        <w:rPr>
          <w:sz w:val="24"/>
        </w:rPr>
        <w:t xml:space="preserve"> 2017</w:t>
      </w:r>
      <w:r w:rsidR="00BD260D">
        <w:rPr>
          <w:sz w:val="24"/>
        </w:rPr>
        <w:t>.</w:t>
      </w:r>
      <w:r w:rsidR="00B36D01">
        <w:rPr>
          <w:sz w:val="24"/>
        </w:rPr>
        <w:t>g.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5C5739">
      <w:pPr>
        <w:jc w:val="both"/>
        <w:rPr>
          <w:sz w:val="24"/>
        </w:rPr>
      </w:pPr>
      <w:r>
        <w:rPr>
          <w:sz w:val="24"/>
        </w:rPr>
        <w:tab/>
      </w:r>
      <w:r w:rsidR="005C5739">
        <w:rPr>
          <w:sz w:val="24"/>
        </w:rPr>
        <w:t>Određuje se nastavljanje</w:t>
      </w:r>
      <w:r w:rsidR="00BD260D">
        <w:rPr>
          <w:sz w:val="24"/>
        </w:rPr>
        <w:t xml:space="preserve"> postupka radi naknadne diobe stečajne mase </w:t>
      </w:r>
      <w:r w:rsidR="00B36D01">
        <w:rPr>
          <w:sz w:val="24"/>
        </w:rPr>
        <w:t xml:space="preserve">iza </w:t>
      </w:r>
      <w:r w:rsidR="00862F92">
        <w:rPr>
          <w:sz w:val="24"/>
        </w:rPr>
        <w:t>POLJOPRIVREDNA ZADRUGA SLAVONSKI ŠAMAC u stečaju, sa sjedištem u Piškorevcima, Zagrebačka 8a, OIB 64252345732, nastala iza subjekta POLJOPRIVREDNA ZADRUGA SLAVONSKI ŠAMAC u stečaju, Kruševica, Ljudevita Gaja 88, OIB 30124278016</w:t>
      </w:r>
      <w:r w:rsidR="00B36D01">
        <w:rPr>
          <w:sz w:val="24"/>
        </w:rPr>
        <w:t>.</w:t>
      </w:r>
    </w:p>
    <w:p w:rsidRDefault="00B36D01" w:rsidP="0006055C" w:rsidR="00B36D01">
      <w:pPr>
        <w:jc w:val="both"/>
        <w:rPr>
          <w:sz w:val="24"/>
        </w:rPr>
      </w:pPr>
    </w:p>
    <w:p w:rsidRDefault="00A17614" w:rsidP="0006055C" w:rsidR="005C5739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1C1FCF" w:rsidR="00862F92">
      <w:pPr>
        <w:rPr>
          <w:sz w:val="24"/>
        </w:rPr>
      </w:pPr>
      <w:r>
        <w:rPr>
          <w:sz w:val="24"/>
        </w:rPr>
        <w:tab/>
      </w:r>
      <w:r w:rsidR="00C71EC8">
        <w:rPr>
          <w:sz w:val="24"/>
        </w:rPr>
        <w:t>R</w:t>
      </w:r>
      <w:r>
        <w:rPr>
          <w:sz w:val="24"/>
        </w:rPr>
        <w:t>ješenjem ovo</w:t>
      </w:r>
      <w:r w:rsidR="005C5739">
        <w:rPr>
          <w:sz w:val="24"/>
        </w:rPr>
        <w:t>g</w:t>
      </w:r>
      <w:r>
        <w:rPr>
          <w:sz w:val="24"/>
        </w:rPr>
        <w:t xml:space="preserve"> s</w:t>
      </w:r>
      <w:r w:rsidR="009F585A">
        <w:rPr>
          <w:sz w:val="24"/>
        </w:rPr>
        <w:t>uda br. St-</w:t>
      </w:r>
      <w:r w:rsidR="00862F92">
        <w:rPr>
          <w:sz w:val="24"/>
        </w:rPr>
        <w:t>464/2011-8</w:t>
      </w:r>
      <w:r w:rsidR="002D350F">
        <w:rPr>
          <w:sz w:val="24"/>
        </w:rPr>
        <w:t xml:space="preserve"> od </w:t>
      </w:r>
      <w:r w:rsidR="00862F92">
        <w:rPr>
          <w:sz w:val="24"/>
        </w:rPr>
        <w:t>16.04.2012. otvoren je te istovremeno zaključen stečajni postupak nad dužnikom Poljoprivredna zadruga Slavonski Šamac u stečaju, Kruševica, Ljudevita Gaja 88.</w:t>
      </w:r>
    </w:p>
    <w:p w:rsidRDefault="00A93F11" w:rsidP="00A93F11" w:rsidR="00A93F11">
      <w:pPr>
        <w:rPr>
          <w:sz w:val="24"/>
        </w:rPr>
      </w:pPr>
      <w:r>
        <w:rPr>
          <w:sz w:val="24"/>
        </w:rPr>
        <w:tab/>
        <w:t>Nakon što je dužnik bri</w:t>
      </w:r>
      <w:r w:rsidR="00862F92">
        <w:rPr>
          <w:sz w:val="24"/>
        </w:rPr>
        <w:t>san iz sudskog registra steč.upravitelj Zdravko Grubeša podneskom od 28.02.2017. izv</w:t>
      </w:r>
      <w:r>
        <w:rPr>
          <w:sz w:val="24"/>
        </w:rPr>
        <w:t>i</w:t>
      </w:r>
      <w:r w:rsidR="00862F92">
        <w:rPr>
          <w:sz w:val="24"/>
        </w:rPr>
        <w:t>jestio je stečajnog suca o postojanju naknadno pronađene imovine koju čine nekretnine vlasništva stečajnog dužnika upisane u zk.ul. 798 k.o. Kruševica označene sa kč.br.395/1, 405/4, 424/4, 425/5 i zk. ul</w:t>
      </w:r>
      <w:r>
        <w:rPr>
          <w:sz w:val="24"/>
        </w:rPr>
        <w:t>.</w:t>
      </w:r>
      <w:r w:rsidR="00862F92">
        <w:rPr>
          <w:sz w:val="24"/>
        </w:rPr>
        <w:t xml:space="preserve"> 631 k.o. Kruševica označene sa kč.br.247 te je predložio nastavljanje postupka radi naknadne diobe i upis stečajne mase u sudski registar.</w:t>
      </w:r>
    </w:p>
    <w:p w:rsidRDefault="00A93F11" w:rsidP="00A93F11" w:rsidR="002D350F">
      <w:pPr>
        <w:rPr>
          <w:sz w:val="24"/>
        </w:rPr>
      </w:pPr>
      <w:r>
        <w:rPr>
          <w:sz w:val="24"/>
        </w:rPr>
        <w:tab/>
      </w:r>
      <w:r w:rsidR="00862F92">
        <w:rPr>
          <w:sz w:val="24"/>
        </w:rPr>
        <w:t xml:space="preserve">Uvidom u priložene zk izvatke za navedene nekretnine sud je utvrdio da iste predstavljaju naknadno pronađenu imovinu koja čini stečajnu masu na koju se na </w:t>
      </w:r>
      <w:r w:rsidR="00862F92">
        <w:rPr>
          <w:sz w:val="24"/>
        </w:rPr>
        <w:lastRenderedPageBreak/>
        <w:t xml:space="preserve">odgovarajući način primjenjuju odredbe Stečajnog zakona o stečajnom dužniku i njegovim tijelima pa je iz tih razloga odlučeno </w:t>
      </w:r>
      <w:r>
        <w:rPr>
          <w:sz w:val="24"/>
        </w:rPr>
        <w:t>postupak nastaviti</w:t>
      </w:r>
      <w:r w:rsidR="00862F92">
        <w:rPr>
          <w:sz w:val="24"/>
        </w:rPr>
        <w:t xml:space="preserve"> jer je označene nekretnine potrebno unovčiti radi namirenja </w:t>
      </w:r>
      <w:r w:rsidR="00991D67">
        <w:rPr>
          <w:sz w:val="24"/>
        </w:rPr>
        <w:t xml:space="preserve">osigurane tražbine </w:t>
      </w:r>
      <w:r w:rsidR="00862F92">
        <w:rPr>
          <w:sz w:val="24"/>
        </w:rPr>
        <w:t>razlučnog vjerovnika</w:t>
      </w:r>
      <w:r>
        <w:rPr>
          <w:sz w:val="24"/>
        </w:rPr>
        <w:t xml:space="preserve"> i troškova postupka.</w:t>
      </w:r>
    </w:p>
    <w:p w:rsidRDefault="002D350F" w:rsidP="0058166A" w:rsidR="00D52F09">
      <w:pPr>
        <w:rPr>
          <w:sz w:val="24"/>
        </w:rPr>
      </w:pPr>
      <w:r>
        <w:rPr>
          <w:sz w:val="24"/>
        </w:rPr>
        <w:tab/>
      </w:r>
      <w:r w:rsidR="00A93F11">
        <w:rPr>
          <w:sz w:val="24"/>
        </w:rPr>
        <w:t xml:space="preserve">Stoga je slijedom izloženog </w:t>
      </w:r>
      <w:r w:rsidR="0058166A">
        <w:rPr>
          <w:sz w:val="24"/>
        </w:rPr>
        <w:t>valjalo odlučiti kao u izreci ovog rješenja na temelju odredbe čl.199 st 1 toč.3</w:t>
      </w:r>
      <w:r w:rsidR="00A7046C">
        <w:rPr>
          <w:sz w:val="24"/>
        </w:rPr>
        <w:t xml:space="preserve"> </w:t>
      </w:r>
      <w:r w:rsidR="00250622">
        <w:rPr>
          <w:sz w:val="24"/>
        </w:rPr>
        <w:t>Stečajnog zakona (NN br.</w:t>
      </w:r>
      <w:r w:rsidR="0058166A">
        <w:rPr>
          <w:sz w:val="24"/>
        </w:rPr>
        <w:t>44/96,</w:t>
      </w:r>
      <w:r w:rsidR="00A93F11">
        <w:rPr>
          <w:sz w:val="24"/>
        </w:rPr>
        <w:t xml:space="preserve"> </w:t>
      </w:r>
      <w:r w:rsidR="0058166A">
        <w:rPr>
          <w:sz w:val="24"/>
        </w:rPr>
        <w:t>29/99,</w:t>
      </w:r>
      <w:r w:rsidR="00A93F11">
        <w:rPr>
          <w:sz w:val="24"/>
        </w:rPr>
        <w:t xml:space="preserve"> </w:t>
      </w:r>
      <w:r w:rsidR="0058166A">
        <w:rPr>
          <w:sz w:val="24"/>
        </w:rPr>
        <w:t>129/00,</w:t>
      </w:r>
      <w:r w:rsidR="00A93F11">
        <w:rPr>
          <w:sz w:val="24"/>
        </w:rPr>
        <w:t xml:space="preserve"> </w:t>
      </w:r>
      <w:r w:rsidR="0058166A">
        <w:rPr>
          <w:sz w:val="24"/>
        </w:rPr>
        <w:t>123/03,</w:t>
      </w:r>
      <w:r w:rsidR="00A93F11">
        <w:rPr>
          <w:sz w:val="24"/>
        </w:rPr>
        <w:t xml:space="preserve"> </w:t>
      </w:r>
      <w:r w:rsidR="0058166A">
        <w:rPr>
          <w:sz w:val="24"/>
        </w:rPr>
        <w:t>82/06,</w:t>
      </w:r>
      <w:r w:rsidR="00A93F11">
        <w:rPr>
          <w:sz w:val="24"/>
        </w:rPr>
        <w:t xml:space="preserve"> </w:t>
      </w:r>
      <w:r w:rsidR="0058166A">
        <w:rPr>
          <w:sz w:val="24"/>
        </w:rPr>
        <w:t>116/10,25/12 i 133/12</w:t>
      </w:r>
      <w:r w:rsidR="00250622">
        <w:rPr>
          <w:sz w:val="24"/>
        </w:rPr>
        <w:t>)</w:t>
      </w:r>
      <w:r w:rsidR="0058166A">
        <w:rPr>
          <w:sz w:val="24"/>
        </w:rPr>
        <w:t>.</w:t>
      </w:r>
    </w:p>
    <w:p w:rsidRDefault="00F97344" w:rsidP="00126E17" w:rsidR="00F97344" w:rsidRPr="00126E17">
      <w:pPr>
        <w:jc w:val="both"/>
        <w:rPr>
          <w:sz w:val="24"/>
        </w:rPr>
      </w:pPr>
      <w:r w:rsidRPr="00126E17">
        <w:rPr>
          <w:sz w:val="24"/>
        </w:rPr>
        <w:t xml:space="preserve">                                 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A93F11">
        <w:rPr>
          <w:sz w:val="24"/>
        </w:rPr>
        <w:t>31</w:t>
      </w:r>
      <w:r w:rsidR="0067771C">
        <w:rPr>
          <w:sz w:val="24"/>
        </w:rPr>
        <w:t>.srpnja</w:t>
      </w:r>
      <w:r w:rsidR="0072304F">
        <w:rPr>
          <w:sz w:val="24"/>
        </w:rPr>
        <w:t xml:space="preserve"> 2017</w:t>
      </w:r>
      <w:r w:rsidR="00C211DA">
        <w:rPr>
          <w:sz w:val="24"/>
        </w:rPr>
        <w:t>.</w:t>
      </w:r>
      <w:r w:rsidR="0067771C">
        <w:rPr>
          <w:sz w:val="24"/>
        </w:rPr>
        <w:t>g.</w:t>
      </w: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674345">
        <w:rPr>
          <w:sz w:val="24"/>
        </w:rPr>
        <w:t xml:space="preserve">  </w:t>
      </w:r>
      <w:r w:rsidR="00EF2A2D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06055C" w:rsidP="00706F4B" w:rsidR="006D1223">
      <w:pPr>
        <w:jc w:val="both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</w:p>
    <w:p w:rsidRDefault="0072304F" w:rsidP="0072304F" w:rsidR="0072304F">
      <w:pPr>
        <w:jc w:val="right"/>
        <w:rPr>
          <w:sz w:val="22"/>
          <w:szCs w:val="22"/>
        </w:rPr>
      </w:pPr>
    </w:p>
    <w:p w:rsidRDefault="00C65B26" w:rsidP="00C65B26" w:rsidR="00C65B26">
      <w:pPr>
        <w:rPr>
          <w:sz w:val="24"/>
        </w:rPr>
      </w:pPr>
    </w:p>
    <w:p w:rsidRDefault="0067771C" w:rsidP="00C65B26" w:rsidR="00C65B26" w:rsidRPr="008F103C">
      <w:pPr>
        <w:rPr>
          <w:b/>
        </w:rPr>
      </w:pPr>
      <w:r>
        <w:rPr>
          <w:b/>
        </w:rPr>
        <w:t>NAPUTAK O PRAVNOM</w:t>
      </w:r>
      <w:r w:rsidR="00C65B26" w:rsidRPr="008F103C">
        <w:rPr>
          <w:b/>
        </w:rPr>
        <w:t xml:space="preserve"> LIJEKU:</w:t>
      </w:r>
    </w:p>
    <w:p w:rsidRDefault="00C65B26" w:rsidP="00C65B26" w:rsidR="00C65B26" w:rsidRPr="008F103C">
      <w:r w:rsidRPr="008F103C">
        <w:t>Protiv ovog rješenja može se izjaviti žalba u roku od 8 dana</w:t>
      </w:r>
    </w:p>
    <w:p w:rsidRDefault="00C65B26" w:rsidP="00C65B26" w:rsidR="00C65B26" w:rsidRPr="008F103C">
      <w:r w:rsidRPr="008F103C">
        <w:t>od dana dostave rješenja, a dostava se smatra obavljenom</w:t>
      </w:r>
    </w:p>
    <w:p w:rsidRDefault="00C65B26" w:rsidP="00C65B26" w:rsidR="00C65B26" w:rsidRPr="008F103C">
      <w:r w:rsidRPr="008F103C">
        <w:t xml:space="preserve">istekom osmog dana od dana objave pismena na mrežnoj </w:t>
      </w:r>
    </w:p>
    <w:p w:rsidRDefault="00C65B26" w:rsidP="00C65B26" w:rsidR="00C65B26" w:rsidRPr="008F103C">
      <w:r w:rsidRPr="008F103C">
        <w:t>stanici e-Oglasna ploča suda.</w:t>
      </w:r>
    </w:p>
    <w:p w:rsidRDefault="00C65B26" w:rsidP="0072304F" w:rsidR="00C65B26" w:rsidRPr="00153CD6">
      <w:pPr>
        <w:jc w:val="right"/>
        <w:rPr>
          <w:sz w:val="22"/>
          <w:szCs w:val="22"/>
        </w:rPr>
      </w:pP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A7046C">
        <w:rPr>
          <w:sz w:val="24"/>
        </w:rPr>
        <w:t>stečajnom upravitelju</w:t>
      </w:r>
    </w:p>
    <w:p w:rsidRDefault="00C65B26" w:rsidP="00A7046C" w:rsidR="00C65B26">
      <w:pPr>
        <w:jc w:val="both"/>
        <w:rPr>
          <w:sz w:val="24"/>
        </w:rPr>
      </w:pP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FC3" w:rsidP="0076150B" w:rsidR="00517FC3">
      <w:r>
        <w:separator/>
      </w:r>
    </w:p>
  </w:endnote>
  <w:endnote w:id="0" w:type="continuationSeparator">
    <w:p w:rsidRDefault="00517FC3" w:rsidP="0076150B" w:rsidR="00517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FC3" w:rsidP="0076150B" w:rsidR="00517FC3">
      <w:r>
        <w:separator/>
      </w:r>
    </w:p>
  </w:footnote>
  <w:footnote w:id="0" w:type="continuationSeparator">
    <w:p w:rsidRDefault="00517FC3" w:rsidP="0076150B" w:rsidR="00517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024A">
      <w:rPr>
        <w:noProof/>
      </w:rPr>
      <w:t>2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4DD6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A45AB"/>
    <w:rsid w:val="001A6BED"/>
    <w:rsid w:val="001C1FCF"/>
    <w:rsid w:val="002233CF"/>
    <w:rsid w:val="00232FE1"/>
    <w:rsid w:val="00233457"/>
    <w:rsid w:val="00233ACC"/>
    <w:rsid w:val="00237C0D"/>
    <w:rsid w:val="00250622"/>
    <w:rsid w:val="002508D4"/>
    <w:rsid w:val="00251994"/>
    <w:rsid w:val="00251F5F"/>
    <w:rsid w:val="002532F0"/>
    <w:rsid w:val="00255B9D"/>
    <w:rsid w:val="0026585E"/>
    <w:rsid w:val="002760E9"/>
    <w:rsid w:val="002778BD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D350F"/>
    <w:rsid w:val="002E7053"/>
    <w:rsid w:val="002F2078"/>
    <w:rsid w:val="002F26FB"/>
    <w:rsid w:val="002F2E27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2CAA"/>
    <w:rsid w:val="003B6DB7"/>
    <w:rsid w:val="003E517A"/>
    <w:rsid w:val="003E642D"/>
    <w:rsid w:val="003F1FEF"/>
    <w:rsid w:val="003F60FF"/>
    <w:rsid w:val="00401053"/>
    <w:rsid w:val="00414710"/>
    <w:rsid w:val="00425654"/>
    <w:rsid w:val="0043024A"/>
    <w:rsid w:val="00441C03"/>
    <w:rsid w:val="00446C85"/>
    <w:rsid w:val="004644F8"/>
    <w:rsid w:val="00466290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17FC3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166A"/>
    <w:rsid w:val="00582280"/>
    <w:rsid w:val="005824D7"/>
    <w:rsid w:val="005861B2"/>
    <w:rsid w:val="005B6275"/>
    <w:rsid w:val="005B757B"/>
    <w:rsid w:val="005B7FB0"/>
    <w:rsid w:val="005C5739"/>
    <w:rsid w:val="005D27C0"/>
    <w:rsid w:val="005D3E21"/>
    <w:rsid w:val="005D49B4"/>
    <w:rsid w:val="005D7896"/>
    <w:rsid w:val="00607F20"/>
    <w:rsid w:val="00610778"/>
    <w:rsid w:val="0062771E"/>
    <w:rsid w:val="00627C47"/>
    <w:rsid w:val="00640980"/>
    <w:rsid w:val="00654945"/>
    <w:rsid w:val="00663439"/>
    <w:rsid w:val="00674345"/>
    <w:rsid w:val="00674F92"/>
    <w:rsid w:val="0067771C"/>
    <w:rsid w:val="006842D1"/>
    <w:rsid w:val="0069191F"/>
    <w:rsid w:val="00693D92"/>
    <w:rsid w:val="00694335"/>
    <w:rsid w:val="006961A8"/>
    <w:rsid w:val="006A6DE9"/>
    <w:rsid w:val="006B270F"/>
    <w:rsid w:val="006D1223"/>
    <w:rsid w:val="006E68B5"/>
    <w:rsid w:val="006F2157"/>
    <w:rsid w:val="007069CC"/>
    <w:rsid w:val="00706F4B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00F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2F92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F1DFC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619BB"/>
    <w:rsid w:val="0096420E"/>
    <w:rsid w:val="00985EDA"/>
    <w:rsid w:val="00991D67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046C"/>
    <w:rsid w:val="00A76ED4"/>
    <w:rsid w:val="00A802EB"/>
    <w:rsid w:val="00A84C1C"/>
    <w:rsid w:val="00A91DD8"/>
    <w:rsid w:val="00A93F11"/>
    <w:rsid w:val="00AA10BE"/>
    <w:rsid w:val="00AA46FB"/>
    <w:rsid w:val="00AA5DC0"/>
    <w:rsid w:val="00AC4020"/>
    <w:rsid w:val="00AE2256"/>
    <w:rsid w:val="00AF0D10"/>
    <w:rsid w:val="00AF70DC"/>
    <w:rsid w:val="00B077AD"/>
    <w:rsid w:val="00B2199D"/>
    <w:rsid w:val="00B31CE9"/>
    <w:rsid w:val="00B33DFD"/>
    <w:rsid w:val="00B36D01"/>
    <w:rsid w:val="00B425FC"/>
    <w:rsid w:val="00B439A2"/>
    <w:rsid w:val="00B50867"/>
    <w:rsid w:val="00B57C8D"/>
    <w:rsid w:val="00B6356C"/>
    <w:rsid w:val="00B70571"/>
    <w:rsid w:val="00B70819"/>
    <w:rsid w:val="00B72939"/>
    <w:rsid w:val="00B77DCC"/>
    <w:rsid w:val="00B87F43"/>
    <w:rsid w:val="00B934CF"/>
    <w:rsid w:val="00B94512"/>
    <w:rsid w:val="00BA72AA"/>
    <w:rsid w:val="00BB28EE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65B26"/>
    <w:rsid w:val="00C71EC8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36DD9"/>
    <w:rsid w:val="00D445BC"/>
    <w:rsid w:val="00D46833"/>
    <w:rsid w:val="00D51863"/>
    <w:rsid w:val="00D52F09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E3542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B57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C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B57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C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2012.</izvorni_sadrzaj>
    <derivirana_varijabla naziv="DomainObject.Predmet.DatumArhiviranja_1">29. kolovoza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>29. kolovoza 2022.</izvorni_sadrzaj>
    <derivirana_varijabla naziv="DomainObject.Predmet.DatumRokaCuvanja_1">29. kolovoza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2012.</izvorni_sadrzaj>
    <derivirana_varijabla naziv="DomainObject.Predmet.DatumZatvaranja_1">29.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hr.ibm.icms.common.model.sluzbeneosobe.Referada@45a145a1[id=1000000576, dbStatus=null, naziv=Referada 1 SS SB, oznaka=null, sudac=null] &lt;-hr.ibm.icms.common.model.sluzbeneosobe.Referada@45a145a1[status dodjele: =false]</izvorni_sadrzaj>
    <derivirana_varijabla naziv="DomainObject.Predmet.MjestoCuvanja_1">hr.ibm.icms.common.model.sluzbeneosobe.Referada@45a145a1[id=1000000576, dbStatus=null, naziv=Referada 1 SS SB, oznaka=null, sudac=null] &lt;-hr.ibm.icms.common.model.sluzbeneosobe.Referada@45a145a1[status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</izvorni_sadrzaj>
    <derivirana_varijabla naziv="DomainObject.Predmet.OstaliListFormated_1">
      <item>Zdravko Grubeša, Đakovo</item>
    </derivirana_varijabla>
  </DomainObject.Predmet.OstaliListFormated>
  <DomainObject.Predmet.OstaliListFormatedOIB>
    <izvorni_sadrzaj>
      <item>Zdravko Grubeša, Đakovo</item>
    </izvorni_sadrzaj>
    <derivirana_varijabla naziv="DomainObject.Predmet.OstaliListFormatedOIB_1">
      <item>Zdravko Grubeša, Đakovo</item>
    </derivirana_varijabla>
  </DomainObject.Predmet.OstaliListFormatedOIB>
  <DomainObject.Predmet.OstaliListFormatedWithAdress>
    <izvorni_sadrzaj>
      <item>Zdravko Grubeša, Đakovo</item>
    </izvorni_sadrzaj>
    <derivirana_varijabla naziv="DomainObject.Predmet.OstaliListFormatedWithAdress_1">
      <item>Zdravko Grubeša, Đakovo</item>
    </derivirana_varijabla>
  </DomainObject.Predmet.OstaliListFormatedWithAdress>
  <DomainObject.Predmet.OstaliListFormatedWithAdressOIB>
    <izvorni_sadrzaj>
      <item>Zdravko Grubeša, Đakovo</item>
    </izvorni_sadrzaj>
    <derivirana_varijabla naziv="DomainObject.Predmet.OstaliListFormatedWithAdressOIB_1">
      <item>Zdravko Grubeša, Đakovo</item>
    </derivirana_varijabla>
  </DomainObject.Predmet.OstaliListFormatedWithAdressOIB>
  <DomainObject.Predmet.OstaliListNazivFormated>
    <izvorni_sadrzaj>
      <item>Zdravko Grubeša, Đakovo</item>
    </izvorni_sadrzaj>
    <derivirana_varijabla naziv="DomainObject.Predmet.OstaliListNazivFormated_1">
      <item>Zdravko Grubeša, Đakovo</item>
    </derivirana_varijabla>
  </DomainObject.Predmet.OstaliListNazivFormated>
  <DomainObject.Predmet.OstaliListNazivFormatedOIB>
    <izvorni_sadrzaj>
      <item>Zdravko Grubeša, Đakovo</item>
    </izvorni_sadrzaj>
    <derivirana_varijabla naziv="DomainObject.Predmet.OstaliListNazivFormatedOIB_1">
      <item>Zdravko Grubeša,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394</properties:Words>
  <properties:Characters>2238</properties:Characters>
  <properties:Lines>71</properties:Lines>
  <properties:Paragraphs>26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2017-07-19T09:35:00Z</dcterms:created>
  <dc:creator>Trgovacki sud</dc:creator>
  <cp:keywords/>
  <cp:lastModifiedBy>wsadmin</cp:lastModifiedBy>
  <cp:lastPrinted>2017-07-31T09:25:00Z</cp:lastPrinted>
  <dcterms:modified xmlns:xsi="http://www.w3.org/2001/XMLSchema-instance" xsi:type="dcterms:W3CDTF">2017-07-31T09:54:00Z</dcterms:modified>
  <cp:revision>14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