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b444" w14:paraId="c86b44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A06287">
        <w:t>426</w:t>
      </w:r>
      <w:r w:rsidR="009F2DD7">
        <w:t>/1</w:t>
      </w:r>
      <w:r w:rsidR="002D3E40">
        <w:t>6</w:t>
      </w:r>
      <w:r w:rsidR="009F2DD7">
        <w:t>-</w:t>
      </w:r>
      <w:r w:rsidR="006B4D99">
        <w:t>3</w:t>
      </w:r>
      <w:r w:rsidR="00A06287">
        <w:t>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06287" w:rsidRPr="005F789C">
        <w:t>VIOLA d.o.o. za trgovinu i usluge u stečaju, Osijek, Martina Divalta 181, MBS: 030054994,  OIB: 51666639329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A06287">
        <w:t>17</w:t>
      </w:r>
      <w:r>
        <w:t xml:space="preserve">. </w:t>
      </w:r>
      <w:r w:rsidR="00BB7D66">
        <w:t>siječnj</w:t>
      </w:r>
      <w:r w:rsidR="00901CA8">
        <w:t>a</w:t>
      </w:r>
      <w:r>
        <w:t xml:space="preserve"> 201</w:t>
      </w:r>
      <w:r w:rsidR="00BB7D66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3D0C11" w:rsidR="003D0C11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9D486B">
        <w:rPr>
          <w:color w:val="000000"/>
        </w:rPr>
        <w:t>im</w:t>
      </w:r>
      <w:r w:rsidR="00A76CA0" w:rsidRPr="007C5838">
        <w:rPr>
          <w:color w:val="000000"/>
        </w:rPr>
        <w:t xml:space="preserve"> u </w:t>
      </w:r>
      <w:r w:rsidR="003D0C11">
        <w:t>zk.ul.br. 4778, k.o. Osijek, kč.br.</w:t>
      </w:r>
      <w:r w:rsidR="00AF0677">
        <w:t xml:space="preserve"> </w:t>
      </w:r>
      <w:r w:rsidR="003D0C11">
        <w:t xml:space="preserve">7079 </w:t>
      </w:r>
      <w:r w:rsidR="00AF0677">
        <w:t>zgrada mješovite uporabe i dvorište Martina Divalta 196</w:t>
      </w:r>
      <w:r w:rsidR="00F96399">
        <w:t xml:space="preserve">, površine 938 </w:t>
      </w:r>
      <w:r w:rsidR="00F96399" w:rsidRPr="00F96399">
        <w:t>m</w:t>
      </w:r>
      <w:r w:rsidR="00F96399" w:rsidRPr="00F96399">
        <w:rPr>
          <w:vertAlign w:val="superscript"/>
        </w:rPr>
        <w:t>2</w:t>
      </w:r>
      <w:r w:rsidR="00F96399">
        <w:t xml:space="preserve"> </w:t>
      </w:r>
      <w:r w:rsidR="003D0C11" w:rsidRPr="00F96399">
        <w:t>s</w:t>
      </w:r>
      <w:r w:rsidR="003D0C11">
        <w:t xml:space="preserve"> kojim je povezano vlasništvo posebnog dijela nekretnine i to:</w:t>
      </w:r>
    </w:p>
    <w:p w:rsidRDefault="00C963DF" w:rsidP="00C963DF" w:rsidR="00C963DF">
      <w:pPr>
        <w:ind w:left="1425"/>
        <w:jc w:val="both"/>
      </w:pPr>
    </w:p>
    <w:p w:rsidRDefault="003D0C11" w:rsidP="00C963DF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 xml:space="preserve">1. ETAŽA </w:t>
      </w:r>
      <w:r w:rsidR="0008278A">
        <w:t xml:space="preserve">Suvlasnički dio: </w:t>
      </w:r>
      <w:r>
        <w:t>241/10000</w:t>
      </w:r>
      <w:r w:rsidR="001F4F2A">
        <w:t>,</w:t>
      </w:r>
      <w:r>
        <w:t xml:space="preserve"> Stan A-1</w:t>
      </w:r>
      <w:r w:rsidR="001F4F2A">
        <w:t>,</w:t>
      </w:r>
      <w:r w:rsidR="00C963DF">
        <w:t xml:space="preserve"> </w:t>
      </w:r>
      <w:r w:rsidR="001F4F2A">
        <w:t>n</w:t>
      </w:r>
      <w:r>
        <w:t>alazi na 1. katu (ulični dio) a sastoji se od</w:t>
      </w:r>
      <w:r w:rsidR="00F96399">
        <w:t>:</w:t>
      </w:r>
      <w:r>
        <w:t xml:space="preserve"> hodnika, kupaonice, kuhinje, dnevne sobe, sobe i izbe, ukupne korisne površine 45,15 m</w:t>
      </w:r>
      <w:r w:rsidRPr="00C963DF">
        <w:rPr>
          <w:vertAlign w:val="superscript"/>
        </w:rPr>
        <w:t>2</w:t>
      </w:r>
      <w:r>
        <w:t>, te sporednog dijela koji se sastoji od balkona površine 13</w:t>
      </w:r>
      <w:r w:rsidR="00A3028B">
        <w:t>,</w:t>
      </w:r>
      <w:r>
        <w:t>89 m</w:t>
      </w:r>
      <w:r w:rsidRPr="00C963DF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2. ETAŽA</w:t>
      </w:r>
      <w:r w:rsidR="00671046">
        <w:t xml:space="preserve"> Suvlasnički dio: </w:t>
      </w:r>
      <w:r>
        <w:t>241/10000</w:t>
      </w:r>
      <w:r w:rsidR="001F4F2A">
        <w:t>,</w:t>
      </w:r>
      <w:r>
        <w:t xml:space="preserve"> Stan B-1</w:t>
      </w:r>
      <w:r w:rsidR="001F4F2A">
        <w:t>,</w:t>
      </w:r>
      <w:r>
        <w:t xml:space="preserve"> </w:t>
      </w:r>
      <w:r w:rsidR="001F4F2A">
        <w:t>n</w:t>
      </w:r>
      <w:r>
        <w:t>alazi na 1. katu (ulični dio) a sastoji se od</w:t>
      </w:r>
      <w:r w:rsidR="00F96399">
        <w:t>:</w:t>
      </w:r>
      <w:r>
        <w:t xml:space="preserve"> hodnika, kupaonice, kuhinje, dnevne sobe, sobe i izbe, ukupne korisne površine 45,05 m</w:t>
      </w:r>
      <w:r w:rsidRPr="000E57D7">
        <w:rPr>
          <w:vertAlign w:val="superscript"/>
        </w:rPr>
        <w:t>2</w:t>
      </w:r>
      <w:r>
        <w:t>, te sporednog dijela koji se sastoji od balkona površine 13</w:t>
      </w:r>
      <w:r w:rsidR="00A3028B">
        <w:t>,</w:t>
      </w:r>
      <w:r>
        <w:t>77 m</w:t>
      </w:r>
      <w:r w:rsidRPr="000E57D7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3. ETAŽA</w:t>
      </w:r>
      <w:r w:rsidR="00671046">
        <w:t xml:space="preserve"> Suvlasnički dio: </w:t>
      </w:r>
      <w:r>
        <w:t>322/10000</w:t>
      </w:r>
      <w:r w:rsidR="001F4F2A">
        <w:t>,</w:t>
      </w:r>
      <w:r>
        <w:t xml:space="preserve"> Stan C-1</w:t>
      </w:r>
      <w:r w:rsidR="001F4F2A">
        <w:t>,</w:t>
      </w:r>
      <w:r>
        <w:t xml:space="preserve"> </w:t>
      </w:r>
      <w:r w:rsidR="001F4F2A">
        <w:t>n</w:t>
      </w:r>
      <w:r>
        <w:t>alazi na 1. katu (ulični dio) a sastoji se od</w:t>
      </w:r>
      <w:r w:rsidR="00671046">
        <w:t>:</w:t>
      </w:r>
      <w:r>
        <w:t xml:space="preserve"> hodnika, kupaonice, kuhinje, dnevne sobe, sobe i </w:t>
      </w:r>
      <w:r w:rsidR="001D61B6">
        <w:t>so</w:t>
      </w:r>
      <w:r>
        <w:t>be</w:t>
      </w:r>
      <w:r w:rsidR="001D61B6">
        <w:t xml:space="preserve"> i izbe</w:t>
      </w:r>
      <w:r>
        <w:t>, 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4,88 m</w:t>
      </w:r>
      <w:r w:rsidRPr="000E57D7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7. ETAŽA</w:t>
      </w:r>
      <w:r w:rsidR="001D61B6">
        <w:t xml:space="preserve"> Suvlasnički dio: </w:t>
      </w:r>
      <w:r>
        <w:t>206/10000</w:t>
      </w:r>
      <w:r w:rsidR="001F4F2A">
        <w:t>,</w:t>
      </w:r>
      <w:r>
        <w:t xml:space="preserve"> Stan H-1</w:t>
      </w:r>
      <w:r w:rsidR="00761997">
        <w:t>,</w:t>
      </w:r>
      <w:r>
        <w:t xml:space="preserve"> </w:t>
      </w:r>
      <w:r w:rsidR="00761997">
        <w:t>n</w:t>
      </w:r>
      <w:r>
        <w:t>alazi na 1. katu (dvorišni dio) a sastoji se od</w:t>
      </w:r>
      <w:r w:rsidR="00761997">
        <w:t>:</w:t>
      </w:r>
      <w:r>
        <w:t xml:space="preserve"> hodnika, kupaonice, kuhinje, dnevne sobe, sobe i izbe, ukupne korisne površine 38,57 m</w:t>
      </w:r>
      <w:r w:rsidRPr="000E57D7">
        <w:rPr>
          <w:vertAlign w:val="superscript"/>
        </w:rPr>
        <w:t>2</w:t>
      </w:r>
      <w:r>
        <w:t xml:space="preserve"> 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21. ETAŽA</w:t>
      </w:r>
      <w:r w:rsidR="00761997">
        <w:t xml:space="preserve"> Suvlasnički dio: </w:t>
      </w:r>
      <w:r>
        <w:t>380/10000 Stan I</w:t>
      </w:r>
      <w:r w:rsidR="00761997">
        <w:t>,</w:t>
      </w:r>
      <w:r>
        <w:t xml:space="preserve"> </w:t>
      </w:r>
      <w:r w:rsidR="00761997">
        <w:t>n</w:t>
      </w:r>
      <w:r>
        <w:t xml:space="preserve">alazi </w:t>
      </w:r>
      <w:r w:rsidR="00125B77">
        <w:t xml:space="preserve">se </w:t>
      </w:r>
      <w:r>
        <w:t>u potkrovlju (dvorišni dio) a sastoji se od</w:t>
      </w:r>
      <w:r w:rsidR="00125B77">
        <w:t>:</w:t>
      </w:r>
      <w:r>
        <w:t xml:space="preserve"> kupaonice, kuhinje, dnevne sobe, sobe i izbe, ukupne korisne površine 71,32 m</w:t>
      </w:r>
      <w:r w:rsidRPr="000E57D7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31. ETAŽA</w:t>
      </w:r>
      <w:r w:rsidR="00125B77">
        <w:t xml:space="preserve"> Suvlasnički dio: </w:t>
      </w:r>
      <w:r>
        <w:t>322/10000 Stan C-5</w:t>
      </w:r>
      <w:r w:rsidR="00125B77">
        <w:t>,</w:t>
      </w:r>
      <w:r>
        <w:t xml:space="preserve"> </w:t>
      </w:r>
      <w:r w:rsidR="00125B77">
        <w:t>n</w:t>
      </w:r>
      <w:r>
        <w:t>alazi se na 5. katu (ulični dio) a sastoji se od</w:t>
      </w:r>
      <w:r w:rsidR="00C27E2A">
        <w:t>:</w:t>
      </w:r>
      <w:r>
        <w:t xml:space="preserve"> hodnika, kupaonice, kuhinje, dnevne sobe, sobe</w:t>
      </w:r>
      <w:r w:rsidR="00C27E2A">
        <w:t>,sobe</w:t>
      </w:r>
      <w:r>
        <w:t xml:space="preserve"> i izbe, </w:t>
      </w:r>
      <w:r>
        <w:lastRenderedPageBreak/>
        <w:t>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</w:t>
      </w:r>
      <w:r w:rsidR="00C27E2A">
        <w:t>8</w:t>
      </w:r>
      <w:r>
        <w:t>8 m</w:t>
      </w:r>
      <w:r w:rsidRPr="000E57D7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33. ETAŽA</w:t>
      </w:r>
      <w:r w:rsidR="009473A1">
        <w:t xml:space="preserve"> Suvlasnički dio: </w:t>
      </w:r>
      <w:r>
        <w:t xml:space="preserve">642/10000 Poslovni prostor, </w:t>
      </w:r>
      <w:r w:rsidR="009473A1">
        <w:t>n</w:t>
      </w:r>
      <w:r>
        <w:t xml:space="preserve">alazi </w:t>
      </w:r>
      <w:r w:rsidR="009473A1">
        <w:t xml:space="preserve">se </w:t>
      </w:r>
      <w:r>
        <w:t>u prizemlju i galeriji (ulični dio) a sastoji se od</w:t>
      </w:r>
      <w:r w:rsidR="009473A1">
        <w:t>:</w:t>
      </w:r>
      <w:r>
        <w:t xml:space="preserve"> poslovnog prostora, predprostora, WC-a, galerije i spremišta, ukupne korisne površine 120,20 m</w:t>
      </w:r>
      <w:r w:rsidRPr="000E57D7">
        <w:rPr>
          <w:vertAlign w:val="superscript"/>
        </w:rPr>
        <w:t>2</w:t>
      </w:r>
      <w:r>
        <w:t>, te sporednog dijela koji se sastoji od</w:t>
      </w:r>
      <w:r w:rsidR="009473A1">
        <w:t>:</w:t>
      </w:r>
      <w:r>
        <w:t xml:space="preserve"> </w:t>
      </w:r>
      <w:r w:rsidR="00333513">
        <w:t>s</w:t>
      </w:r>
      <w:r>
        <w:t>premišta na galeriji površine 58,01 m</w:t>
      </w:r>
      <w:r w:rsidRPr="000E57D7">
        <w:rPr>
          <w:vertAlign w:val="superscript"/>
        </w:rPr>
        <w:t>2</w:t>
      </w:r>
      <w:r>
        <w:t>, parkirališnog mjesta za invalide 1 u prizemlju pov. 11,00 m</w:t>
      </w:r>
      <w:r w:rsidRPr="000E57D7">
        <w:rPr>
          <w:vertAlign w:val="superscript"/>
        </w:rPr>
        <w:t>2</w:t>
      </w:r>
      <w:r>
        <w:t>, par</w:t>
      </w:r>
      <w:r w:rsidR="00333513">
        <w:t>kirališnog mjesta za invalide 2</w:t>
      </w:r>
      <w:r>
        <w:t xml:space="preserve"> u prizemlju površine 11,00 m</w:t>
      </w:r>
      <w:r w:rsidRPr="000E57D7">
        <w:rPr>
          <w:vertAlign w:val="superscript"/>
        </w:rPr>
        <w:t>2</w:t>
      </w:r>
      <w:r w:rsidR="00180CF1">
        <w:t>,</w:t>
      </w:r>
      <w:r>
        <w:t xml:space="preserve"> zajedničkog dijela parkirališnih mjesta za invalide 1 i 2 u prizemlju površine 7,50 m</w:t>
      </w:r>
      <w:r w:rsidRPr="000E57D7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34. ETAŽA</w:t>
      </w:r>
      <w:r w:rsidR="00333513">
        <w:t xml:space="preserve"> Suvlasnički dio: </w:t>
      </w:r>
      <w:r w:rsidR="003257AF">
        <w:t>100/10000 Garaža 1</w:t>
      </w:r>
      <w:r>
        <w:t xml:space="preserve"> </w:t>
      </w:r>
      <w:r w:rsidR="003257AF">
        <w:t>n</w:t>
      </w:r>
      <w:r>
        <w:t>alazi se u prizemlju (ulični dio) površine 18,63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35. ETAŽA</w:t>
      </w:r>
      <w:r w:rsidR="003257AF">
        <w:t xml:space="preserve"> Suvlasnički dio: </w:t>
      </w:r>
      <w:r>
        <w:t xml:space="preserve">96/10000 Garaža 2, </w:t>
      </w:r>
      <w:r w:rsidR="003257AF">
        <w:t>n</w:t>
      </w:r>
      <w:r>
        <w:t>alazi se u prizemlju (ulični dio) površine 18,10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37. ETAŽA</w:t>
      </w:r>
      <w:r w:rsidR="00B64F56">
        <w:t xml:space="preserve"> Suvlasnički dio: </w:t>
      </w:r>
      <w:r>
        <w:t xml:space="preserve">97/10000 Garaža 4, </w:t>
      </w:r>
      <w:r w:rsidR="00B64F56">
        <w:t>n</w:t>
      </w:r>
      <w:r>
        <w:t>alazi se u prizemlju (ulični dio) površine 18,19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38. ETAŽA</w:t>
      </w:r>
      <w:r w:rsidR="00B64F56">
        <w:t xml:space="preserve"> Suvlasnički dio: </w:t>
      </w:r>
      <w:r>
        <w:t xml:space="preserve">107/10000 Garaža 5, </w:t>
      </w:r>
      <w:r w:rsidR="00B64F56">
        <w:t>n</w:t>
      </w:r>
      <w:r>
        <w:t>alazi se u prizemlju (dvorišni dio) površine 20,04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39. ETAŽA</w:t>
      </w:r>
      <w:r w:rsidR="009E10A3">
        <w:t xml:space="preserve"> Suvlasnički dio: </w:t>
      </w:r>
      <w:r>
        <w:t xml:space="preserve">107/10000, Garaža 6, </w:t>
      </w:r>
      <w:r w:rsidR="009E10A3">
        <w:t>n</w:t>
      </w:r>
      <w:r>
        <w:t>alazi se u prizemlju (dvorišni dio) površine 20,09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41. ETAŽA</w:t>
      </w:r>
      <w:r w:rsidR="009E10A3">
        <w:t xml:space="preserve"> Suvlasnički dio: </w:t>
      </w:r>
      <w:r>
        <w:t xml:space="preserve">108/10000 Garaža 8, </w:t>
      </w:r>
      <w:r w:rsidR="009E10A3">
        <w:t>n</w:t>
      </w:r>
      <w:r>
        <w:t>alazi se u prizemlju (dvorišni dio) površine 20,18</w:t>
      </w:r>
      <w:r w:rsidR="00D67513">
        <w:t xml:space="preserve"> </w:t>
      </w:r>
      <w:r>
        <w:t>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43. ETAŽA</w:t>
      </w:r>
      <w:r w:rsidR="009E10A3">
        <w:t xml:space="preserve"> Suvlasnički dio: </w:t>
      </w:r>
      <w:r>
        <w:t xml:space="preserve">108/10000 Garaža 10, </w:t>
      </w:r>
      <w:r w:rsidR="009E10A3">
        <w:t>n</w:t>
      </w:r>
      <w:r>
        <w:t>alazi se u prizemlju (dvorišni dio) površine 20,31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44. ETAŽA</w:t>
      </w:r>
      <w:r w:rsidR="00B072FF">
        <w:t xml:space="preserve"> Suvlasnički dio: </w:t>
      </w:r>
      <w:r>
        <w:t xml:space="preserve">109/10000 Garaža 11, </w:t>
      </w:r>
      <w:r w:rsidR="00B072FF">
        <w:t>n</w:t>
      </w:r>
      <w:r>
        <w:t>alazi se u prizemlju (dvorišni dio) površine 20,36 m</w:t>
      </w:r>
      <w:r w:rsidRPr="00D67513">
        <w:rPr>
          <w:vertAlign w:val="superscript"/>
        </w:rPr>
        <w:t>2</w:t>
      </w:r>
    </w:p>
    <w:p w:rsidRDefault="003D0C11" w:rsidP="003D0C11" w:rsidR="003D0C11">
      <w:pPr>
        <w:numPr>
          <w:ilvl w:val="0"/>
          <w:numId w:val="45"/>
        </w:numPr>
        <w:tabs>
          <w:tab w:pos="1425" w:val="clear"/>
          <w:tab w:pos="1985" w:val="num"/>
        </w:tabs>
        <w:ind w:hanging="567" w:left="1985"/>
        <w:jc w:val="both"/>
      </w:pPr>
      <w:r>
        <w:t>45. ETAŽA</w:t>
      </w:r>
      <w:r w:rsidR="00B072FF">
        <w:t xml:space="preserve"> Suvlasnički dio: </w:t>
      </w:r>
      <w:r>
        <w:t xml:space="preserve">109/10000 Garaža 12, </w:t>
      </w:r>
      <w:r w:rsidR="00B072FF">
        <w:t>n</w:t>
      </w:r>
      <w:r>
        <w:t>alazi se u prizemlju (dvorišni dio) površine 20,</w:t>
      </w:r>
      <w:r w:rsidR="000D1CD4">
        <w:t>40</w:t>
      </w:r>
      <w:r>
        <w:t xml:space="preserve"> m</w:t>
      </w:r>
      <w:r w:rsidRPr="00D67513">
        <w:rPr>
          <w:vertAlign w:val="superscript"/>
        </w:rPr>
        <w:t>2</w:t>
      </w:r>
      <w:r w:rsidR="00D67513"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8F2933">
        <w:t xml:space="preserve"> </w:t>
      </w:r>
      <w:r w:rsidR="00180CF1">
        <w:t>Osijek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0D1CD4">
        <w:t>426</w:t>
      </w:r>
      <w:r w:rsidR="00901CA8">
        <w:t>/1</w:t>
      </w:r>
      <w:r w:rsidR="00B25C20">
        <w:t>6</w:t>
      </w:r>
      <w:r w:rsidR="00901CA8">
        <w:t>-</w:t>
      </w:r>
      <w:r w:rsidR="00B25C20">
        <w:t>2</w:t>
      </w:r>
      <w:r w:rsidR="00901CA8">
        <w:t xml:space="preserve"> od </w:t>
      </w:r>
      <w:r w:rsidR="000D1CD4">
        <w:t>2</w:t>
      </w:r>
      <w:r w:rsidR="00901CA8">
        <w:t>.0</w:t>
      </w:r>
      <w:r w:rsidR="000D1CD4">
        <w:t>3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EC586A" w:rsidRPr="00EC586A">
        <w:rPr>
          <w:bCs/>
        </w:rPr>
        <w:t>VIOLA d.o.o. za trgovinu i usluge u stečaju, Osijek, Martina Divalta 181, MBS: 030054994,  OIB: 51666639329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EC586A">
        <w:rPr>
          <w:bCs/>
        </w:rPr>
        <w:t>e</w:t>
      </w:r>
      <w:r w:rsidR="00901CA8">
        <w:rPr>
          <w:bCs/>
        </w:rPr>
        <w:t xml:space="preserve"> i nekretnin</w:t>
      </w:r>
      <w:r w:rsidR="00EC586A">
        <w:rPr>
          <w:bCs/>
        </w:rPr>
        <w:t>e</w:t>
      </w:r>
      <w:r w:rsidR="00901CA8">
        <w:rPr>
          <w:bCs/>
        </w:rPr>
        <w:t xml:space="preserve"> koj</w:t>
      </w:r>
      <w:r w:rsidR="00EC586A">
        <w:rPr>
          <w:bCs/>
        </w:rPr>
        <w:t>e</w:t>
      </w:r>
      <w:r w:rsidR="00901CA8">
        <w:rPr>
          <w:bCs/>
        </w:rPr>
        <w:t xml:space="preserve"> </w:t>
      </w:r>
      <w:r w:rsidR="00EC586A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lastRenderedPageBreak/>
        <w:tab/>
        <w:t>Stečajn</w:t>
      </w:r>
      <w:r w:rsidR="00EC586A">
        <w:rPr>
          <w:bCs/>
        </w:rPr>
        <w:t>a</w:t>
      </w:r>
      <w:r>
        <w:rPr>
          <w:bCs/>
        </w:rPr>
        <w:t xml:space="preserve"> upravitelj</w:t>
      </w:r>
      <w:r w:rsidR="00EC586A">
        <w:rPr>
          <w:bCs/>
        </w:rPr>
        <w:t>ica</w:t>
      </w:r>
      <w:r>
        <w:rPr>
          <w:bCs/>
        </w:rPr>
        <w:t xml:space="preserve">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EC586A">
        <w:rPr>
          <w:bCs/>
        </w:rPr>
        <w:t>24</w:t>
      </w:r>
      <w:r w:rsidR="00C43509">
        <w:rPr>
          <w:bCs/>
        </w:rPr>
        <w:t>.</w:t>
      </w:r>
      <w:r w:rsidR="00EC586A">
        <w:rPr>
          <w:bCs/>
        </w:rPr>
        <w:t>05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EC586A">
        <w:rPr>
          <w:bCs/>
        </w:rPr>
        <w:t>la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EC586A">
        <w:rPr>
          <w:bCs/>
        </w:rPr>
        <w:t>e</w:t>
      </w:r>
      <w:r>
        <w:rPr>
          <w:bCs/>
        </w:rPr>
        <w:t xml:space="preserve"> opisan</w:t>
      </w:r>
      <w:r w:rsidR="00EC586A">
        <w:rPr>
          <w:bCs/>
        </w:rPr>
        <w:t>e</w:t>
      </w:r>
      <w:r>
        <w:rPr>
          <w:bCs/>
        </w:rPr>
        <w:t xml:space="preserve"> u t. 1. izreke ovoga rješenja, a na koj</w:t>
      </w:r>
      <w:r w:rsidR="00EC586A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EC586A">
        <w:t>24</w:t>
      </w:r>
      <w:r>
        <w:t>.</w:t>
      </w:r>
      <w:r w:rsidR="00EC586A">
        <w:t>05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421211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421211" w:rsidP="00901CA8" w:rsidR="00421211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21211">
        <w:rPr>
          <w:b w:val="false"/>
          <w:bCs w:val="false"/>
        </w:rPr>
        <w:t>17</w:t>
      </w:r>
      <w:r w:rsidR="00B03516" w:rsidRPr="009431C5">
        <w:rPr>
          <w:b w:val="false"/>
          <w:bCs w:val="false"/>
        </w:rPr>
        <w:t xml:space="preserve">. </w:t>
      </w:r>
      <w:r w:rsidR="001B3353">
        <w:rPr>
          <w:b w:val="false"/>
          <w:bCs w:val="false"/>
        </w:rPr>
        <w:t>siječnj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421211">
        <w:t>a</w:t>
      </w:r>
      <w:r>
        <w:t xml:space="preserve"> upravitelj</w:t>
      </w:r>
      <w:r w:rsidR="00421211">
        <w:t>ica</w:t>
      </w:r>
      <w:r w:rsidR="00546B64">
        <w:t xml:space="preserve"> </w:t>
      </w:r>
      <w:r w:rsidR="00421211">
        <w:t>Vinka Ivanković</w:t>
      </w:r>
    </w:p>
    <w:p w:rsidRDefault="00421211" w:rsidP="00E95631" w:rsidR="00C0299C">
      <w:pPr>
        <w:numPr>
          <w:ilvl w:val="0"/>
          <w:numId w:val="38"/>
        </w:numPr>
      </w:pPr>
      <w:r>
        <w:t>B2 KAPITAL d.o.o.</w:t>
      </w:r>
      <w:r w:rsidR="00C0299C" w:rsidRPr="00645E3B">
        <w:t xml:space="preserve"> Zagreb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421211">
        <w:t>Osijek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6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A06287" w:rsidRPr="00A06287">
      <w:t>14 St-426/16-39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7"/>
  </w:num>
  <w:num w:numId="16">
    <w:abstractNumId w:val="44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38"/>
  </w:num>
  <w:num w:numId="41">
    <w:abstractNumId w:val="22"/>
  </w:num>
  <w:num w:numId="42">
    <w:abstractNumId w:val="41"/>
  </w:num>
  <w:num w:numId="43">
    <w:abstractNumId w:val="30"/>
  </w:num>
  <w:num w:numId="44">
    <w:abstractNumId w:val="23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278A"/>
    <w:rsid w:val="000853F2"/>
    <w:rsid w:val="00087483"/>
    <w:rsid w:val="00097E2F"/>
    <w:rsid w:val="000A0ABC"/>
    <w:rsid w:val="000A2679"/>
    <w:rsid w:val="000A4555"/>
    <w:rsid w:val="000C06FF"/>
    <w:rsid w:val="000D1CD4"/>
    <w:rsid w:val="000E0FD9"/>
    <w:rsid w:val="000E57D7"/>
    <w:rsid w:val="000F094E"/>
    <w:rsid w:val="000F0B8C"/>
    <w:rsid w:val="000F0DA2"/>
    <w:rsid w:val="000F60BD"/>
    <w:rsid w:val="001006D7"/>
    <w:rsid w:val="001028E4"/>
    <w:rsid w:val="00113302"/>
    <w:rsid w:val="00114D15"/>
    <w:rsid w:val="00125B77"/>
    <w:rsid w:val="00131835"/>
    <w:rsid w:val="00140CB9"/>
    <w:rsid w:val="00140F89"/>
    <w:rsid w:val="001434B7"/>
    <w:rsid w:val="00150143"/>
    <w:rsid w:val="001622BC"/>
    <w:rsid w:val="001735D4"/>
    <w:rsid w:val="00177DBB"/>
    <w:rsid w:val="00180CF1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D61B6"/>
    <w:rsid w:val="001F1A85"/>
    <w:rsid w:val="001F39CD"/>
    <w:rsid w:val="001F4F2A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57AF"/>
    <w:rsid w:val="00326A1D"/>
    <w:rsid w:val="0033285E"/>
    <w:rsid w:val="00333513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0C11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211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1046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1997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473A1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10A3"/>
    <w:rsid w:val="009E4191"/>
    <w:rsid w:val="009E4BDA"/>
    <w:rsid w:val="009F2DD7"/>
    <w:rsid w:val="00A050DF"/>
    <w:rsid w:val="00A05188"/>
    <w:rsid w:val="00A06287"/>
    <w:rsid w:val="00A151F5"/>
    <w:rsid w:val="00A15E74"/>
    <w:rsid w:val="00A279F2"/>
    <w:rsid w:val="00A27ECD"/>
    <w:rsid w:val="00A3028B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0677"/>
    <w:rsid w:val="00AF699C"/>
    <w:rsid w:val="00B03516"/>
    <w:rsid w:val="00B072FF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F56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27E2A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963DF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67513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586A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6399"/>
    <w:rsid w:val="00F977A8"/>
    <w:rsid w:val="00FB237C"/>
    <w:rsid w:val="00FC066A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8B182-D74E-4604-96F7-E4CD2B5EB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864</properties:Words>
  <properties:Characters>4524</properties:Characters>
  <properties:Lines>114</properties:Lines>
  <properties:Paragraphs>41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2017-01-17T11:05:00Z</cp:lastPrinted>
  <dcterms:modified xmlns:xsi="http://www.w3.org/2001/XMLSchema-instance" xsi:type="dcterms:W3CDTF">2017-01-17T11:31:00Z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