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468d" w14:paraId="e19468d" w:rsidRDefault="00B82614" w:rsidP="005D7BF8" w:rsidR="00B8261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614" w:rsidP="005D7BF8" w:rsidR="00B8261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82614" w:rsidP="005D7BF8" w:rsidR="00B8261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82614" w:rsidP="005D7BF8" w:rsidR="00B8261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82614" w:rsidR="00B82614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9B42AD">
        <w:rPr>
          <w:rFonts w:hAnsi="Times New Roman" w:ascii="Times New Roman"/>
        </w:rPr>
        <w:t xml:space="preserve">BEMALS d.o.o. Rovinj, Obala palih boraca bb, OIB </w:t>
      </w:r>
      <w:r w:rsidR="009B42AD" w:rsidRPr="009B42AD">
        <w:rPr>
          <w:rFonts w:hAnsi="Times New Roman" w:ascii="Times New Roman"/>
        </w:rPr>
        <w:t>10918908723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9B42AD">
        <w:rPr>
          <w:rFonts w:hAnsi="Times New Roman" w:ascii="Times New Roman"/>
          <w:b w:val="false"/>
        </w:rPr>
        <w:t>03. travnja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="009B42AD">
        <w:rPr>
          <w:rFonts w:hAnsi="Times New Roman" w:ascii="Times New Roman"/>
          <w:b w:val="false"/>
        </w:rPr>
        <w:t xml:space="preserve">Gordan Blagojević, Rijeka, Markovići 21, OIB 27293493678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 xml:space="preserve">ostupka i stanju stečajne mase nakon </w:t>
      </w:r>
      <w:r w:rsidR="009B42AD">
        <w:rPr>
          <w:rFonts w:hAnsi="Times New Roman" w:ascii="Times New Roman"/>
          <w:b w:val="false"/>
        </w:rPr>
        <w:t>21. lipnja</w:t>
      </w:r>
      <w:r w:rsidR="00ED11A3">
        <w:rPr>
          <w:rFonts w:hAnsi="Times New Roman" w:ascii="Times New Roman"/>
          <w:b w:val="false"/>
        </w:rPr>
        <w:t xml:space="preserve"> 2016. godine </w:t>
      </w:r>
      <w:r>
        <w:rPr>
          <w:rFonts w:hAnsi="Times New Roman" w:ascii="Times New Roman"/>
          <w:b w:val="false"/>
        </w:rPr>
        <w:t>i posljednjeg izviješć</w:t>
      </w:r>
      <w:r w:rsidR="0077141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stečajnog upravitelja </w:t>
      </w:r>
      <w:r w:rsidR="00ED11A3">
        <w:rPr>
          <w:rFonts w:hAnsi="Times New Roman" w:ascii="Times New Roman"/>
          <w:b w:val="false"/>
        </w:rPr>
        <w:t>s posebnim osvrtom na troškove stečajnog postupka i obveze stečajne mase.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9B42AD">
        <w:rPr>
          <w:rFonts w:hAnsi="Times New Roman" w:ascii="Times New Roman"/>
          <w:b w:val="false"/>
        </w:rPr>
        <w:t>03. travnja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9A3578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9A3578">
        <w:rPr>
          <w:rFonts w:hAnsi="Times New Roman" w:ascii="Times New Roman"/>
          <w:b w:val="false"/>
        </w:rPr>
        <w:t xml:space="preserve">  </w:t>
      </w:r>
      <w:r w:rsidR="008F4E3B" w:rsidRPr="008F4E3B">
        <w:rPr>
          <w:rFonts w:hAnsi="Times New Roman" w:ascii="Times New Roman"/>
          <w:b w:val="false"/>
        </w:rPr>
        <w:t xml:space="preserve">   </w:t>
      </w:r>
    </w:p>
    <w:p w:rsidRDefault="00771414" w:rsidP="009A3578" w:rsidR="00F40A02" w:rsidRPr="006A542C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9B42AD">
        <w:rPr>
          <w:rFonts w:hAnsi="Times New Roman" w:ascii="Times New Roman"/>
          <w:b w:val="false"/>
          <w:sz w:val="20"/>
        </w:rPr>
        <w:t>03.4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B8261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9B42AD">
      <w:rPr>
        <w:rFonts w:hAnsi="Times New Roman" w:ascii="Times New Roman"/>
        <w:b w:val="false"/>
      </w:rPr>
      <w:t>754/</w:t>
    </w:r>
    <w:r w:rsidR="00AD5EC5">
      <w:rPr>
        <w:rFonts w:hAnsi="Times New Roman" w:ascii="Times New Roman"/>
        <w:b w:val="false"/>
      </w:rPr>
      <w:t>13-</w:t>
    </w:r>
    <w:r w:rsidR="009B42AD">
      <w:rPr>
        <w:rFonts w:hAnsi="Times New Roman" w:ascii="Times New Roman"/>
        <w:b w:val="false"/>
      </w:rPr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A3578"/>
    <w:rsid w:val="009B42AD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82614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6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26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26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26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8261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6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261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26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26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8261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za ugostiteljstvo, turizam i trgovinu, d. o. o. u stečaju</izvorni_sadrzaj>
    <derivirana_varijabla naziv="DomainObject.Predmet.ProtustrankaFormated_1">  BEMALS za ugostiteljstvo, turizam i trgovinu, d. o. o. u stečaju</derivirana_varijabla>
  </DomainObject.Predmet.ProtustrankaFormated>
  <DomainObject.Predmet.ProtustrankaFormatedOIB>
    <izvorni_sadrzaj>  BEMALS za ugostiteljstvo, turizam i trgovinu, d. o. o. u stečaju, OIB 10918908723</izvorni_sadrzaj>
    <derivirana_varijabla naziv="DomainObject.Predmet.ProtustrankaFormatedOIB_1">  BEMALS za ugostiteljstvo, turizam i trgovinu, d. o. o. u stečaju, OIB 10918908723</derivirana_varijabla>
  </DomainObject.Predmet.ProtustrankaFormatedOIB>
  <DomainObject.Predmet.ProtustrankaFormatedWithAdress>
    <izvorni_sadrzaj> BEMALS za ugostiteljstvo, turizam i trgovinu, d. o. o. u stečaju, Obala Palih Boraca/bb, 52210 Rovinj</izvorni_sadrzaj>
    <derivirana_varijabla naziv="DomainObject.Predmet.ProtustrankaFormatedWithAdress_1"> BEMALS za ugostiteljstvo, turizam i trgovinu, d. o. o. u stečaju, Obala Palih Boraca/bb, 52210 Rovinj</derivirana_varijabla>
  </DomainObject.Predmet.ProtustrankaFormatedWithAdress>
  <DomainObject.Predmet.ProtustrankaFormatedWithAdressOIB>
    <izvorni_sadrzaj> BEMALS za ugostiteljstvo, turizam i trgovinu, d. o. o. u stečaju, OIB 10918908723, Obala Palih Boraca/bb, 52210 Rovinj</izvorni_sadrzaj>
    <derivirana_varijabla naziv="DomainObject.Predmet.ProtustrankaFormatedWithAdressOIB_1"> BEMALS za ugostiteljstvo, turizam i trgovinu, d. o. o. u stečaju, OIB 10918908723, Obala Palih Boraca/bb, 52210 Rovinj</derivirana_varijabla>
  </DomainObject.Predmet.ProtustrankaFormatedWithAdressOIB>
  <DomainObject.Predmet.ProtustrankaWithAdress>
    <izvorni_sadrzaj>BEMALS za ugostiteljstvo, turizam i trgovinu, d. o. o. u stečaju Obala Palih Boraca/bb, 52210 Rovinj</izvorni_sadrzaj>
    <derivirana_varijabla naziv="DomainObject.Predmet.ProtustrankaWithAdress_1">BEMALS za ugostiteljstvo, turizam i trgovinu, d. o. o. u stečaju Obala Palih Boraca/bb, 52210 Rovinj</derivirana_varijabla>
  </DomainObject.Predmet.ProtustrankaWithAdress>
  <DomainObject.Predmet.ProtustrankaWithAdressOIB>
    <izvorni_sadrzaj>BEMALS za ugostiteljstvo, turizam i trgovinu, d. o. o. u stečaju, OIB 10918908723, Obala Palih Boraca/bb, 52210 Rovinj</izvorni_sadrzaj>
    <derivirana_varijabla naziv="DomainObject.Predmet.ProtustrankaWithAdressOIB_1">BEMALS za ugostiteljstvo, turizam i trgovinu, d. o. o. u stečaju, OIB 10918908723, Obala Palih Boraca/bb, 52210 Rovinj</derivirana_varijabla>
  </DomainObject.Predmet.ProtustrankaWithAdressOIB>
  <DomainObject.Predmet.ProtustrankaNazivFormated>
    <izvorni_sadrzaj>BEMALS za ugostiteljstvo, turizam i trgovinu, d. o. o. u stečaju</izvorni_sadrzaj>
    <derivirana_varijabla naziv="DomainObject.Predmet.ProtustrankaNazivFormated_1">BEMALS za ugostiteljstvo, turizam i trgovinu, d. o. o. u stečaju</derivirana_varijabla>
  </DomainObject.Predmet.ProtustrankaNazivFormated>
  <DomainObject.Predmet.ProtustrankaNazivFormatedOIB>
    <izvorni_sadrzaj>BEMALS za ugostiteljstvo, turizam i trgovinu, d. o. o. u stečaju, OIB 10918908723</izvorni_sadrzaj>
    <derivirana_varijabla naziv="DomainObject.Predmet.ProtustrankaNazivFormatedOIB_1">BEMALS za ugostiteljstvo, turizam i trgovinu, d. o. o. u stečaju,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za ugostiteljstvo, turizam i trgovinu, d. o. o. u stečaju</item>
    </izvorni_sadrzaj>
    <derivirana_varijabla naziv="DomainObject.Predmet.ProtuStrankaListFormated_1">
      <item>BEMALS za ugostiteljstvo, turizam i trgovinu, d. o. o. u stečaju</item>
    </derivirana_varijabla>
  </DomainObject.Predmet.ProtuStrankaListFormated>
  <DomainObject.Predmet.ProtuStrankaListFormatedOIB>
    <izvorni_sadrzaj>
      <item>BEMALS za ugostiteljstvo, turizam i trgovinu, d. o. o. u stečaju, OIB 10918908723</item>
    </izvorni_sadrzaj>
    <derivirana_varijabla naziv="DomainObject.Predmet.ProtuStrankaListFormatedOIB_1">
      <item>BEMALS za ugostiteljstvo, turizam i trgovinu, d. o. o. u stečaju, OIB 10918908723</item>
    </derivirana_varijabla>
  </DomainObject.Predmet.ProtuStrankaListFormatedOIB>
  <DomainObject.Predmet.ProtuStrankaListFormatedWithAdress>
    <izvorni_sadrzaj>
      <item>BEMALS za ugostiteljstvo, turizam i trgovinu, d. o. o. u stečaju, Obala Palih Boraca/bb, 52210 Rovinj</item>
    </izvorni_sadrzaj>
    <derivirana_varijabla naziv="DomainObject.Predmet.ProtuStrankaListFormatedWithAdress_1">
      <item>BEMALS za ugostiteljstvo, turizam i trgovinu, d. o. o. u stečaju, Obala Palih Boraca/bb, 52210 Rovinj</item>
    </derivirana_varijabla>
  </DomainObject.Predmet.ProtuStrankaListFormatedWithAdress>
  <DomainObject.Predmet.ProtuStrankaListFormatedWithAdressOIB>
    <izvorni_sadrzaj>
      <item>BEMALS za ugostiteljstvo, turizam i trgovinu, d. o. o. u stečaju, OIB 10918908723, Obala Palih Boraca/bb, 52210 Rovinj</item>
    </izvorni_sadrzaj>
    <derivirana_varijabla naziv="DomainObject.Predmet.ProtuStrankaListFormatedWithAdressOIB_1">
      <item>BEMALS za ugostiteljstvo, turizam i trgovinu, d. o. o. u stečaju, OIB 10918908723, Obala Palih Boraca/bb, 52210 Rovinj</item>
    </derivirana_varijabla>
  </DomainObject.Predmet.ProtuStrankaListFormatedWithAdressOIB>
  <DomainObject.Predmet.ProtuStrankaListNazivFormated>
    <izvorni_sadrzaj>
      <item>BEMALS za ugostiteljstvo, turizam i trgovinu, d. o. o. u stečaju</item>
    </izvorni_sadrzaj>
    <derivirana_varijabla naziv="DomainObject.Predmet.ProtuStrankaListNazivFormated_1">
      <item>BEMALS za ugostiteljstvo, turizam i trgovinu, d. o. o. u stečaju</item>
    </derivirana_varijabla>
  </DomainObject.Predmet.ProtuStrankaListNazivFormated>
  <DomainObject.Predmet.ProtuStrankaListNazivFormatedOIB>
    <izvorni_sadrzaj>
      <item>BEMALS za ugostiteljstvo, turizam i trgovinu, d. o. o. u stečaju, OIB 10918908723</item>
    </izvorni_sadrzaj>
    <derivirana_varijabla naziv="DomainObject.Predmet.ProtuStrankaListNazivFormatedOIB_1">
      <item>BEMALS za ugostiteljstvo, turizam i trgovinu, d. o. o. u stečaju,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za ugostiteljstvo, turizam i trgovinu, d. o. o. u stečaju</izvorni_sadrzaj>
    <derivirana_varijabla naziv="DomainObject.Predmet.ProtustrankaIDrugi_1">BEMALS za ugostiteljstvo, turizam i trgovinu, d. o. o. u stečaju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za ugostiteljstvo, turizam i trgovinu, d. o. o. u stečaju, OIB 10918908723, Obala Palih Boraca/bb, 52210 Rovinj</izvorni_sadrzaj>
    <derivirana_varijabla naziv="DomainObject.Predmet.ProtustrankaIDrugiAdressOIB_1">BEMALS za ugostiteljstvo, turizam i trgovinu, d. o. o. u stečaju, OIB 10918908723, Obala Palih Boraca/bb,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za ugostiteljstvo, turizam i trgovinu, d. o. o. u stečaju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za ugostiteljstvo, turizam i trgovinu, d. o. o. u stečaju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za ugostiteljstvo, turizam i trgovinu, d. o. o. u stečaju, OIB 10918908723, Obala Palih Boraca/bb,52210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za ugostiteljstvo, turizam i trgovinu, d. o. o. u stečaju, OIB 10918908723, Obala Palih Boraca/bb,52210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851BD-490C-40B3-AD3E-BCD8C233A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999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2017-04-03T08:28:00Z</dcterms:created>
  <dc:creator>dcmelik</dc:creator>
  <cp:lastModifiedBy>Jasna Radulović</cp:lastModifiedBy>
  <cp:lastPrinted>2017-03-23T12:16:00Z</cp:lastPrinted>
  <dcterms:modified xmlns:xsi="http://www.w3.org/2001/XMLSchema-instance" xsi:type="dcterms:W3CDTF">2017-04-03T08:30:00Z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