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151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b227ef" w14:paraId="4b227ef" w:rsidRDefault="0071514C" w:rsidP="001E4E5F" w:rsidR="0071514C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DF08F3">
        <w:rPr>
          <w:rFonts w:hAnsi="Times New Roman" w:ascii="Times New Roman"/>
          <w:sz w:val="24"/>
          <w:szCs w:val="24"/>
        </w:rPr>
        <w:t>1685/11</w:t>
      </w:r>
      <w:r w:rsidR="00277AEB">
        <w:rPr>
          <w:rFonts w:hAnsi="Times New Roman" w:ascii="Times New Roman"/>
          <w:sz w:val="24"/>
          <w:szCs w:val="24"/>
        </w:rPr>
        <w:t>-61</w:t>
      </w:r>
    </w:p>
    <w:p w:rsidRDefault="001E4E5F" w:rsidP="001E4E5F" w:rsidR="00EB1EE5">
      <w:pPr>
        <w:jc w:val="both"/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841F3D"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133F4F" w:rsidP="001E4E5F" w:rsidR="00133F4F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1514C" w:rsidP="0071514C" w:rsidR="00916B61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A K</w:t>
      </w:r>
    </w:p>
    <w:p w:rsidRDefault="00EB1EE5" w:rsidP="006C081D" w:rsidR="00EB1EE5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71514C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DF08F3" w:rsidRPr="00DF08F3">
        <w:rPr>
          <w:rFonts w:hAnsi="Times New Roman" w:ascii="Times New Roman"/>
          <w:sz w:val="24"/>
          <w:szCs w:val="24"/>
        </w:rPr>
        <w:t>IDM-OPREMA d.o.o. – u stečaju</w:t>
      </w:r>
      <w:r w:rsidR="00DF08F3" w:rsidRPr="00DF08F3">
        <w:rPr>
          <w:rFonts w:hAnsi="Times New Roman" w:ascii="Times New Roman"/>
          <w:b/>
          <w:sz w:val="24"/>
          <w:szCs w:val="24"/>
        </w:rPr>
        <w:t>,</w:t>
      </w:r>
      <w:r w:rsidR="00DF08F3" w:rsidRPr="00DF08F3">
        <w:rPr>
          <w:rFonts w:hAnsi="Times New Roman" w:ascii="Times New Roman"/>
          <w:sz w:val="24"/>
          <w:szCs w:val="24"/>
        </w:rPr>
        <w:t xml:space="preserve"> Vrbovec, 1. svibnja 1, OIB: 38991215498</w:t>
      </w:r>
      <w:r w:rsidR="00DF08F3">
        <w:rPr>
          <w:rFonts w:hAnsi="Times New Roman" w:ascii="Times New Roman"/>
          <w:sz w:val="24"/>
          <w:szCs w:val="24"/>
        </w:rPr>
        <w:t xml:space="preserve">, </w:t>
      </w:r>
      <w:r w:rsidR="006E64F4">
        <w:rPr>
          <w:rFonts w:hAnsi="Times New Roman" w:ascii="Times New Roman"/>
          <w:sz w:val="24"/>
          <w:szCs w:val="24"/>
        </w:rPr>
        <w:t xml:space="preserve">temeljem članka 203. stavak 2. i 3. </w:t>
      </w:r>
      <w:r w:rsidR="006E64F4" w:rsidRPr="006E64F4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suda)</w:t>
      </w:r>
      <w:r w:rsidR="006E64F4">
        <w:rPr>
          <w:rFonts w:hAnsi="Times New Roman" w:ascii="Times New Roman"/>
          <w:sz w:val="24"/>
          <w:szCs w:val="24"/>
        </w:rPr>
        <w:t xml:space="preserve">, </w:t>
      </w:r>
      <w:r w:rsidR="00DF08F3">
        <w:rPr>
          <w:rFonts w:hAnsi="Times New Roman" w:ascii="Times New Roman"/>
          <w:sz w:val="24"/>
          <w:szCs w:val="24"/>
        </w:rPr>
        <w:t>11. siječnja</w:t>
      </w:r>
      <w:r w:rsidR="006E64F4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160CDC">
        <w:rPr>
          <w:rFonts w:hAnsi="Times New Roman" w:ascii="Times New Roman"/>
          <w:sz w:val="24"/>
          <w:szCs w:val="24"/>
        </w:rPr>
        <w:t>7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</w:t>
      </w:r>
      <w:r w:rsidR="006E64F4">
        <w:rPr>
          <w:rFonts w:hAnsi="Times New Roman" w:ascii="Times New Roman"/>
          <w:sz w:val="24"/>
          <w:szCs w:val="24"/>
        </w:rPr>
        <w:t xml:space="preserve">ovom sudu </w:t>
      </w:r>
      <w:r w:rsidR="0047723A" w:rsidRPr="00916B61">
        <w:rPr>
          <w:rFonts w:hAnsi="Times New Roman" w:ascii="Times New Roman"/>
          <w:sz w:val="24"/>
          <w:szCs w:val="24"/>
        </w:rPr>
        <w:t xml:space="preserve">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</w:t>
      </w:r>
      <w:r w:rsidR="006E64F4">
        <w:rPr>
          <w:rFonts w:hAnsi="Times New Roman" w:ascii="Times New Roman"/>
          <w:sz w:val="24"/>
          <w:szCs w:val="24"/>
        </w:rPr>
        <w:t xml:space="preserve">.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71514C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47723A" w:rsidRPr="0071514C">
        <w:rPr>
          <w:rFonts w:hAnsi="Times New Roman" w:ascii="Times New Roman"/>
          <w:b/>
          <w:sz w:val="24"/>
          <w:szCs w:val="24"/>
        </w:rPr>
        <w:t xml:space="preserve">85.000,00 </w:t>
      </w:r>
      <w:r w:rsidR="00042E00" w:rsidRPr="0071514C">
        <w:rPr>
          <w:rFonts w:hAnsi="Times New Roman" w:ascii="Times New Roman"/>
          <w:b/>
          <w:sz w:val="24"/>
          <w:szCs w:val="24"/>
        </w:rPr>
        <w:t>kuna</w:t>
      </w:r>
      <w:r w:rsidR="00042E00" w:rsidRPr="00916B61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u roku koji će im </w:t>
      </w:r>
      <w:r w:rsidR="0071514C">
        <w:rPr>
          <w:rFonts w:hAnsi="Times New Roman" w:ascii="Times New Roman"/>
          <w:sz w:val="24"/>
          <w:szCs w:val="24"/>
        </w:rPr>
        <w:t xml:space="preserve">biti određen </w:t>
      </w:r>
      <w:r w:rsidRPr="00916B61">
        <w:rPr>
          <w:rFonts w:hAnsi="Times New Roman" w:ascii="Times New Roman"/>
          <w:sz w:val="24"/>
          <w:szCs w:val="24"/>
        </w:rPr>
        <w:t xml:space="preserve">posebnim </w:t>
      </w:r>
      <w:r w:rsidR="00AD5B2B" w:rsidRPr="00916B61">
        <w:rPr>
          <w:rFonts w:hAnsi="Times New Roman" w:ascii="Times New Roman"/>
          <w:sz w:val="24"/>
          <w:szCs w:val="24"/>
        </w:rPr>
        <w:t>rješenjem.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71514C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277AEB">
        <w:rPr>
          <w:rFonts w:hAnsi="Times New Roman" w:ascii="Times New Roman"/>
          <w:sz w:val="24"/>
          <w:szCs w:val="24"/>
        </w:rPr>
        <w:t xml:space="preserve">13. veljače </w:t>
      </w:r>
      <w:r w:rsidR="00DF08F3">
        <w:rPr>
          <w:rFonts w:hAnsi="Times New Roman" w:ascii="Times New Roman"/>
          <w:sz w:val="24"/>
          <w:szCs w:val="24"/>
        </w:rPr>
        <w:t xml:space="preserve"> </w:t>
      </w:r>
      <w:r w:rsidR="0071514C">
        <w:rPr>
          <w:rFonts w:hAnsi="Times New Roman" w:ascii="Times New Roman"/>
          <w:sz w:val="24"/>
          <w:szCs w:val="24"/>
        </w:rPr>
        <w:t>201</w:t>
      </w:r>
      <w:r w:rsidR="00160CDC">
        <w:rPr>
          <w:rFonts w:hAnsi="Times New Roman" w:ascii="Times New Roman"/>
          <w:sz w:val="24"/>
          <w:szCs w:val="24"/>
        </w:rPr>
        <w:t>7</w:t>
      </w:r>
      <w:r w:rsidR="0071514C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277AEB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71514C" w:rsidP="00BE151E" w:rsidR="0071514C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277AEB" w:rsidP="00BE151E" w:rsidR="00277AE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277AEB" w:rsidP="00BE151E" w:rsidR="00277AEB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277AE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77AEB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277AE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77AEB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71514C" w:rsidRPr="00277AEB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277AEB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71514C" w:rsidP="00BE151E" w:rsidR="0071514C" w:rsidRPr="00277AEB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71514C" w:rsidP="00BE151E" w:rsidR="0071514C" w:rsidRPr="00277AEB">
      <w:pPr>
        <w:rPr>
          <w:rFonts w:hAnsi="Times New Roman" w:ascii="Times New Roman"/>
          <w:color w:themeColor="background1" w:val="FFFFFF"/>
        </w:rPr>
      </w:pPr>
      <w:r w:rsidRPr="00277AEB">
        <w:rPr>
          <w:rFonts w:hAnsi="Times New Roman" w:ascii="Times New Roman"/>
          <w:color w:themeColor="background1" w:val="FFFFFF"/>
        </w:rPr>
        <w:t>NK:</w:t>
      </w:r>
    </w:p>
    <w:p w:rsidRDefault="0071514C" w:rsidP="00BE151E" w:rsidR="0071514C" w:rsidRPr="00277AEB">
      <w:pPr>
        <w:rPr>
          <w:rFonts w:hAnsi="Times New Roman" w:ascii="Times New Roman"/>
          <w:color w:themeColor="background1" w:val="FFFFFF"/>
        </w:rPr>
      </w:pPr>
      <w:r w:rsidRPr="00277AEB">
        <w:rPr>
          <w:rFonts w:hAnsi="Times New Roman" w:ascii="Times New Roman"/>
          <w:color w:themeColor="background1" w:val="FFFFFF"/>
        </w:rPr>
        <w:t>- kal. 20 d.</w:t>
      </w:r>
    </w:p>
    <w:p w:rsidRDefault="0071514C" w:rsidP="00BE151E" w:rsidR="0071514C" w:rsidRPr="00277AEB">
      <w:pPr>
        <w:rPr>
          <w:rFonts w:hAnsi="Times New Roman" w:ascii="Times New Roman"/>
          <w:color w:themeColor="background1" w:val="FFFFFF"/>
        </w:rPr>
      </w:pPr>
    </w:p>
    <w:p w:rsidRDefault="0071514C" w:rsidP="00450B33" w:rsidR="0071514C" w:rsidRPr="00277AEB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277AEB">
        <w:rPr>
          <w:rFonts w:hAnsi="Times New Roman" w:ascii="Times New Roman"/>
          <w:color w:themeColor="background1" w:val="FFFFFF"/>
        </w:rPr>
        <w:t xml:space="preserve">             Z, </w:t>
      </w:r>
      <w:r w:rsidRPr="00277AEB">
        <w:rPr>
          <w:rFonts w:hAnsi="Times New Roman" w:ascii="Times New Roman"/>
          <w:color w:themeColor="background1" w:val="FFFFFF"/>
        </w:rPr>
        <w:fldChar w:fldCharType="begin"/>
      </w:r>
      <w:r w:rsidRPr="00277AEB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277AEB">
        <w:rPr>
          <w:rFonts w:hAnsi="Times New Roman" w:ascii="Times New Roman"/>
          <w:color w:themeColor="background1" w:val="FFFFFF"/>
        </w:rPr>
        <w:fldChar w:fldCharType="separate"/>
      </w:r>
      <w:r w:rsidR="00ED29C3">
        <w:rPr>
          <w:rFonts w:hAnsi="Times New Roman" w:ascii="Times New Roman"/>
          <w:noProof/>
          <w:color w:themeColor="background1" w:val="FFFFFF"/>
        </w:rPr>
        <w:t>13.2.17.</w:t>
      </w:r>
      <w:r w:rsidRPr="00277AEB">
        <w:rPr>
          <w:rFonts w:hAnsi="Times New Roman" w:ascii="Times New Roman"/>
          <w:color w:themeColor="background1" w:val="FFFFFF"/>
        </w:rPr>
        <w:fldChar w:fldCharType="end"/>
      </w:r>
      <w:r w:rsidRPr="00277AEB">
        <w:rPr>
          <w:rFonts w:hAnsi="Times New Roman" w:ascii="Times New Roman"/>
          <w:color w:themeColor="background1" w:val="FFFFFF"/>
        </w:rPr>
        <w:t xml:space="preserve">  Sudac:</w:t>
      </w:r>
    </w:p>
    <w:sectPr w:rsidSect="00FB64FF" w:rsidR="0071514C" w:rsidRPr="00277AEB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A90" w:rsidR="00384A90">
      <w:r>
        <w:separator/>
      </w:r>
    </w:p>
  </w:endnote>
  <w:endnote w:id="0" w:type="continuationSeparator">
    <w:p w:rsidRDefault="00384A90" w:rsidR="00384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A90" w:rsidR="00384A90">
      <w:r>
        <w:separator/>
      </w:r>
    </w:p>
  </w:footnote>
  <w:footnote w:id="0" w:type="continuationSeparator">
    <w:p w:rsidRDefault="00384A90" w:rsidR="00384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71514C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08F3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33F4F"/>
    <w:rsid w:val="00152BDA"/>
    <w:rsid w:val="00160CDC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77AEB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84A90"/>
    <w:rsid w:val="003C6959"/>
    <w:rsid w:val="003D359E"/>
    <w:rsid w:val="00450B33"/>
    <w:rsid w:val="00473DB3"/>
    <w:rsid w:val="00475E64"/>
    <w:rsid w:val="0047723A"/>
    <w:rsid w:val="004A01AE"/>
    <w:rsid w:val="004B0A90"/>
    <w:rsid w:val="004C0ED9"/>
    <w:rsid w:val="005272EF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52062"/>
    <w:rsid w:val="0067538A"/>
    <w:rsid w:val="00676A07"/>
    <w:rsid w:val="006824AB"/>
    <w:rsid w:val="00686055"/>
    <w:rsid w:val="00690B2C"/>
    <w:rsid w:val="00692318"/>
    <w:rsid w:val="006A4506"/>
    <w:rsid w:val="006B27DD"/>
    <w:rsid w:val="006B40DD"/>
    <w:rsid w:val="006B5783"/>
    <w:rsid w:val="006C081D"/>
    <w:rsid w:val="006E3E04"/>
    <w:rsid w:val="006E64F4"/>
    <w:rsid w:val="0071514C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B66"/>
    <w:rsid w:val="00912E1D"/>
    <w:rsid w:val="00912E9F"/>
    <w:rsid w:val="00916B61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08F3"/>
    <w:rsid w:val="00DF6F33"/>
    <w:rsid w:val="00E11D37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ED29C3"/>
    <w:rsid w:val="00F06F7D"/>
    <w:rsid w:val="00F206F2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ED2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9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9C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9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9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ED2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9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9C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9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9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St-1685/2011</izvorni_sadrzaj>
    <derivirana_varijabla naziv="DomainObject.Predmet.OznakaBroj_1">St-1685/2011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IDM-OPREMA, društvo s ograničenom odgovornošću za izradu i montažu transportno-manipulativne i građevinske opreme - u steč</izvorni_sadrzaj>
    <derivirana_varijabla naziv="DomainObject.Predmet.ProtustrankaFormated_1">  IDM-OPREMA, društvo s ograničenom odgovornošću za izradu i montažu transportno-manipulativne i građevinske opreme - u steč</derivirana_varijabla>
  </DomainObject.Predmet.ProtustrankaFormated>
  <DomainObject.Predmet.ProtustrankaFormatedOIB>
    <izvorni_sadrzaj>  IDM-OPREMA, društvo s ograničenom odgovornošću za izradu i montažu transportno-manipulativne i građevinske opreme - u steč, OIB 38991215498</izvorni_sadrzaj>
    <derivirana_varijabla naziv="DomainObject.Predmet.ProtustrankaFormatedOIB_1">  IDM-OPREMA, društvo s ograničenom odgovornošću za izradu i montažu transportno-manipulativne i građevinske opreme - u steč, OIB 38991215498</derivirana_varijabla>
  </DomainObject.Predmet.ProtustrankaFormatedOIB>
  <DomainObject.Predmet.ProtustrankaFormatedWithAdress>
    <izvorni_sadrzaj> IDM-OPREMA, društvo s ograničenom odgovornošću za izradu i montažu transportno-manipulativne i građevinske opreme - u steč, l.svibnja 1, Vrbovec</izvorni_sadrzaj>
    <derivirana_varijabla naziv="DomainObject.Predmet.ProtustrankaFormatedWithAdress_1"> IDM-OPREMA, društvo s ograničenom odgovornošću za izradu i montažu transportno-manipulativne i građevinske opreme - u steč, l.svibnja 1, Vrbovec</derivirana_varijabla>
  </DomainObject.Predmet.ProtustrankaFormatedWithAdress>
  <DomainObject.Predmet.ProtustrankaFormatedWithAdressOIB>
    <izvorni_sadrzaj> IDM-OPREMA, društvo s ograničenom odgovornošću za izradu i montažu transportno-manipulativne i građevinske opreme - u steč, OIB 38991215498, l.svibnja 1, Vrbovec</izvorni_sadrzaj>
    <derivirana_varijabla naziv="DomainObject.Predmet.ProtustrankaFormatedWithAdressOIB_1"> IDM-OPREMA, društvo s ograničenom odgovornošću za izradu i montažu transportno-manipulativne i građevinske opreme - u steč, OIB 38991215498, l.svibnja 1, Vrbovec</derivirana_varijabla>
  </DomainObject.Predmet.ProtustrankaFormatedWithAdressOIB>
  <DomainObject.Predmet.ProtustrankaWithAdress>
    <izvorni_sadrzaj>IDM-OPREMA, društvo s ograničenom odgovornošću za izradu i montažu transportno-manipulativne i građevinske opreme - u steč l.svibnja 1, Vrbovec</izvorni_sadrzaj>
    <derivirana_varijabla naziv="DomainObject.Predmet.ProtustrankaWithAdress_1">IDM-OPREMA, društvo s ograničenom odgovornošću za izradu i montažu transportno-manipulativne i građevinske opreme - u steč l.svibnja 1, Vrbovec</derivirana_varijabla>
  </DomainObject.Predmet.ProtustrankaWithAdress>
  <DomainObject.Predmet.ProtustrankaWithAdressOIB>
    <izvorni_sadrzaj>IDM-OPREMA, društvo s ograničenom odgovornošću za izradu i montažu transportno-manipulativne i građevinske opreme - u steč, OIB 38991215498, l.svibnja 1, Vrbovec</izvorni_sadrzaj>
    <derivirana_varijabla naziv="DomainObject.Predmet.ProtustrankaWithAdressOIB_1">IDM-OPREMA, društvo s ograničenom odgovornošću za izradu i montažu transportno-manipulativne i građevinske opreme - u steč, OIB 38991215498, l.svibnja 1, Vrbovec</derivirana_varijabla>
  </DomainObject.Predmet.ProtustrankaWithAdressOIB>
  <DomainObject.Predmet.ProtustrankaNazivFormated>
    <izvorni_sadrzaj>IDM-OPREMA, društvo s ograničenom odgovornošću za izradu i montažu transportno-manipulativne i građevinske opreme - u steč</izvorni_sadrzaj>
    <derivirana_varijabla naziv="DomainObject.Predmet.ProtustrankaNazivFormated_1">IDM-OPREMA, društvo s ograničenom odgovornošću za izradu i montažu transportno-manipulativne i građevinske opreme - u steč</derivirana_varijabla>
  </DomainObject.Predmet.ProtustrankaNazivFormated>
  <DomainObject.Predmet.ProtustrankaNazivFormatedOIB>
    <izvorni_sadrzaj>IDM-OPREMA, društvo s ograničenom odgovornošću za izradu i montažu transportno-manipulativne i građevinske opreme - u steč, OIB 38991215498</izvorni_sadrzaj>
    <derivirana_varijabla naziv="DomainObject.Predmet.ProtustrankaNazivFormatedOIB_1">IDM-OPREMA, društvo s ograničenom odgovornošću za izradu i montažu transportno-manipulativne i građevinske opreme - u steč, OIB 38991215498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</izvorni_sadrzaj>
    <derivirana_varijabla naziv="DomainObject.Predmet.StrankaFormated_1">  MINISTARSTVO FINANCIJA, POREZNA UPRAVA, PODRUČNI URED ZAGREB zastupanog po punomoćniku ŽUPANIJSKO DRŽAVNO ODVJETNIŠTVO</derivirana_varijabla>
  </DomainObject.Predmet.StrankaFormated>
  <DomainObject.Predmet.StrankaFormatedOIB>
    <izvorni_sadrzaj>  MINISTARSTVO FINANCIJA, POREZNA UPRAVA, PODRUČNI URED ZAGREB, OIB 18683136487 zastupanog po punomoćniku ŽUPANIJSKO DRŽAVNO ODVJETNIŠTVO</izvorni_sadrzaj>
    <derivirana_varijabla naziv="DomainObject.Predmet.StrankaFormatedOIB_1">  MINISTARSTVO FINANCIJA, POREZNA UPRAVA, PODRUČNI URED ZAGREB, OIB 18683136487 zastupanog po punomoćniku ŽUPANIJSKO DRŽAVNO ODVJETNIŠTVO</derivirana_varijabla>
  </DomainObject.Predmet.StrankaFormatedOIB>
  <DomainObject.Predmet.StrankaFormatedWithAdress>
    <izvorni_sadrzaj> MINISTARSTVO FINANCIJA, POREZNA UPRAVA, PODRUČNI URED ZAGREB zastupanog po punomoćniku ŽUPANIJSKO DRŽAVNO ODVJETNIŠTVO</izvorni_sadrzaj>
    <derivirana_varijabla naziv="DomainObject.Predmet.StrankaFormatedWithAdress_1"> MINISTARSTVO FINANCIJA, POREZNA UPRAVA, PODRUČNI URED ZAGREB zastupanog po punomoćniku ŽUPANIJSKO DRŽAVNO ODVJETNIŠTVO</derivirana_varijabla>
  </DomainObject.Predmet.StrankaFormatedWithAdress>
  <DomainObject.Predmet.StrankaFormatedWithAdressOIB>
    <izvorni_sadrzaj> MINISTARSTVO FINANCIJA, POREZNA UPRAVA, PODRUČNI URED ZAGREB, OIB 18683136487 zastupanog po punomoćniku ŽUPANIJSKO DRŽAVNO ODVJETNIŠTVO</izvorni_sadrzaj>
    <derivirana_varijabla naziv="DomainObject.Predmet.StrankaFormatedWithAdressOIB_1"> MINISTARSTVO FINANCIJA, POREZNA UPRAVA, PODRUČNI URED ZAGREB, OIB 18683136487 zastupanog po punomoćniku ŽUPANIJSKO DRŽAVNO ODVJETNIŠTVO</derivirana_varijabla>
  </DomainObject.Predmet.StrankaFormatedWithAdressOIB>
  <DomainObject.Predmet.StrankaWithAdress>
    <izvorni_sadrzaj>MINISTARSTVO FINANCIJA, POREZNA UPRAVA, PODRUČNI URED ZAGREB </izvorni_sadrzaj>
    <derivirana_varijabla naziv="DomainObject.Predmet.StrankaWithAdress_1">MINISTARSTVO FINANCIJA, POREZNA UPRAVA, PODRUČNI URED ZAGREB </derivirana_varijabla>
  </DomainObject.Predmet.StrankaWithAdress>
  <DomainObject.Predmet.StrankaWithAdressOIB>
    <izvorni_sadrzaj>MINISTARSTVO FINANCIJA, POREZNA UPRAVA, PODRUČNI URED ZAGREB, OIB 18683136487</izvorni_sadrzaj>
    <derivirana_varijabla naziv="DomainObject.Predmet.StrankaWithAdressOIB_1">MINISTARSTVO FINANCIJA, POREZNA UPRAVA, PODRUČNI URED ZAGREB, OIB 18683136487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8723960.88</izvorni_sadrzaj>
    <derivirana_varijabla naziv="DomainObject.Predmet.TrenutnaVrijednost_1">8723960.88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FINANCIJA, POREZNA UPRAVA, PODRUČNI URED ZAGREB zastupanog po punomoćniku ŽUPANIJSKO DRŽAVNO ODVJETNIŠTVO</item>
    </izvorni_sadrzaj>
    <derivirana_varijabla naziv="DomainObject.Predmet.StrankaListFormated_1">
      <item>MINISTARSTVO FINANCIJA, POREZNA UPRAVA, PODRUČNI URED ZAGREB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</izvorni_sadrzaj>
    <derivirana_varijabla naziv="DomainObject.Predmet.StrankaListFormatedOIB_1">
      <item>MINISTARSTVO FINANCIJA, POREZNA UPRAVA, PODRUČNI URED ZAGREB,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ZAGREB zastupanog po punomoćniku ŽUPANIJSKO DRŽAVNO ODVJETNIŠTVO</item>
    </izvorni_sadrzaj>
    <derivirana_varijabla naziv="DomainObject.Predmet.StrankaListFormatedWithAdress_1">
      <item>MINISTARSTVO FINANCIJA, POREZNA UPRAVA, PODRUČNI URED ZAGREB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ZAGREB, OIB 18683136487 zastupanog po punomoćniku ŽUPANIJSKO DRŽAVNO ODVJETNIŠTVO</item>
    </izvorni_sadrzaj>
    <derivirana_varijabla naziv="DomainObject.Predmet.StrankaListFormatedWithAdressOIB_1">
      <item>MINISTARSTVO FINANCIJA, POREZNA UPRAVA, PODRUČNI URED ZAGREB, OIB 18683136487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IDM-OPREMA, društvo s ograničenom odgovornošću za izradu i montažu transportno-manipulativne i građevinske opreme - u steč</item>
    </izvorni_sadrzaj>
    <derivirana_varijabla naziv="DomainObject.Predmet.ProtuStrankaListFormated_1">
      <item>IDM-OPREMA, društvo s ograničenom odgovornošću za izradu i montažu transportno-manipulativne i građevinske opreme - u steč</item>
    </derivirana_varijabla>
  </DomainObject.Predmet.ProtuStrankaListFormated>
  <DomainObject.Predmet.ProtuStrankaListFormatedOIB>
    <izvorni_sadrzaj>
      <item>IDM-OPREMA, društvo s ograničenom odgovornošću za izradu i montažu transportno-manipulativne i građevinske opreme - u steč, OIB 38991215498</item>
    </izvorni_sadrzaj>
    <derivirana_varijabla naziv="DomainObject.Predmet.ProtuStrankaListFormatedOIB_1">
      <item>IDM-OPREMA, društvo s ograničenom odgovornošću za izradu i montažu transportno-manipulativne i građevinske opreme - u steč, OIB 38991215498</item>
    </derivirana_varijabla>
  </DomainObject.Predmet.ProtuStrankaListFormatedOIB>
  <DomainObject.Predmet.ProtuStrankaListFormatedWithAdress>
    <izvorni_sadrzaj>
      <item>IDM-OPREMA, društvo s ograničenom odgovornošću za izradu i montažu transportno-manipulativne i građevinske opreme - u steč, l.svibnja 1, Vrbovec</item>
    </izvorni_sadrzaj>
    <derivirana_varijabla naziv="DomainObject.Predmet.ProtuStrankaListFormatedWithAdress_1">
      <item>IDM-OPREMA, društvo s ograničenom odgovornošću za izradu i montažu transportno-manipulativne i građevinske opreme - u steč, l.svibnja 1, Vrbovec</item>
    </derivirana_varijabla>
  </DomainObject.Predmet.ProtuStrankaListFormatedWithAdress>
  <DomainObject.Predmet.ProtuStrankaListFormatedWithAdressOIB>
    <izvorni_sadrzaj>
      <item>IDM-OPREMA, društvo s ograničenom odgovornošću za izradu i montažu transportno-manipulativne i građevinske opreme - u steč, OIB 38991215498, l.svibnja 1, Vrbovec</item>
    </izvorni_sadrzaj>
    <derivirana_varijabla naziv="DomainObject.Predmet.ProtuStrankaListFormatedWithAdressOIB_1">
      <item>IDM-OPREMA, društvo s ograničenom odgovornošću za izradu i montažu transportno-manipulativne i građevinske opreme - u steč, OIB 38991215498, l.svibnja 1, Vrbovec</item>
    </derivirana_varijabla>
  </DomainObject.Predmet.ProtuStrankaListFormatedWithAdressOIB>
  <DomainObject.Predmet.ProtuStrankaListNazivFormated>
    <izvorni_sadrzaj>
      <item>IDM-OPREMA, društvo s ograničenom odgovornošću za izradu i montažu transportno-manipulativne i građevinske opreme - u steč</item>
    </izvorni_sadrzaj>
    <derivirana_varijabla naziv="DomainObject.Predmet.ProtuStrankaListNazivFormated_1">
      <item>IDM-OPREMA, društvo s ograničenom odgovornošću za izradu i montažu transportno-manipulativne i građevinske opreme - u steč</item>
    </derivirana_varijabla>
  </DomainObject.Predmet.ProtuStrankaListNazivFormated>
  <DomainObject.Predmet.ProtuStrankaListNazivFormatedOIB>
    <izvorni_sadrzaj>
      <item>IDM-OPREMA, društvo s ograničenom odgovornošću za izradu i montažu transportno-manipulativne i građevinske opreme - u steč, OIB 38991215498</item>
    </izvorni_sadrzaj>
    <derivirana_varijabla naziv="DomainObject.Predmet.ProtuStrankaListNazivFormatedOIB_1">
      <item>IDM-OPREMA, društvo s ograničenom odgovornošću za izradu i montažu transportno-manipulativne i građevinske opreme - u steč, OIB 38991215498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Mladen Selec</item>
      <item>TPK NOVA d.o.o.</item>
      <item>Grad Vrbovec</item>
      <item>Odvjetnik Josip Butigan</item>
    </izvorni_sadrzaj>
    <derivirana_varijabla naziv="DomainObject.Predmet.OstaliListFormated_1">
      <item>ŽUPANIJSKO DRŽAVNO ODVJETNIŠTVO punomoćnik sudionika u postupku MINISTARSTVO FINANCIJA, POREZNA UPRAVA, PODRUČNI URED ZAGREB</item>
      <item>Mladen Selec</item>
      <item>TPK NOVA d.o.o.</item>
      <item>Grad Vrbovec</item>
      <item>Odvjetnik Josip Butigan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Mladen Selec, OIB 67769428342</item>
      <item>TPK NOVA d.o.o., OIB 35512112386</item>
      <item>Grad Vrbovec, OIB 44465794587</item>
      <item>Odvjetnik Josip Butigan</item>
    </izvorni_sadrzaj>
    <derivirana_varijabla naziv="DomainObject.Predmet.OstaliListFormatedOIB_1">
      <item>ŽUPANIJSKO DRŽAVNO ODVJETNIŠTVO punomoćnik sudionika u postupku MINISTARSTVO FINANCIJA, POREZNA UPRAVA, PODRUČNI URED ZAGREB</item>
      <item>Mladen Selec, OIB 67769428342</item>
      <item>TPK NOVA d.o.o., OIB 35512112386</item>
      <item>Grad Vrbovec, OIB 44465794587</item>
      <item>Odvjetnik Josip Butigan</item>
    </derivirana_varijabla>
  </DomainObject.Predmet.OstaliListFormatedOIB>
  <DomainObject.Predmet.OstaliListFormatedWithAdress>
    <izvorni_sadrzaj>
      <item>ŽUPANIJSKO DRŽAVNO ODVJETNIŠTVO, Velika Gorica punomoćnik sudionika u postupku MINISTARSTVO FINANCIJA, POREZNA UPRAVA, PODRUČNI URED ZAGREB</item>
      <item>Mladen Selec, Savska 6, 10310 Ivanić-Grad</item>
      <item>TPK NOVA d.o.o., Slavonska avenija 20, 10000 Zagreb</item>
      <item>Grad Vrbovec, Trg Petra Zrinskog 9, 10340 Vrbovec</item>
      <item>Odvjetnik Josip Butigan, Iblerov trg 2, 10000 Zagreb</item>
    </izvorni_sadrzaj>
    <derivirana_varijabla naziv="DomainObject.Predmet.OstaliListFormatedWithAdress_1">
      <item>ŽUPANIJSKO DRŽAVNO ODVJETNIŠTVO, Velika Gorica punomoćnik sudionika u postupku MINISTARSTVO FINANCIJA, POREZNA UPRAVA, PODRUČNI URED ZAGREB</item>
      <item>Mladen Selec, Savska 6, 10310 Ivanić-Grad</item>
      <item>TPK NOVA d.o.o., Slavonska avenija 20, 10000 Zagreb</item>
      <item>Grad Vrbovec, Trg Petra Zrinskog 9, 10340 Vrbovec</item>
      <item>Odvjetnik Josip Butigan, Iblerov trg 2, 10000 Zagreb</item>
    </derivirana_varijabla>
  </DomainObject.Predmet.OstaliListFormatedWithAdress>
  <DomainObject.Predmet.OstaliListFormatedWithAdressOIB>
    <izvorni_sadrzaj>
      <item>ŽUPANIJSKO DRŽAVNO ODVJETNIŠTVO, Velika Gorica punomoćnik sudionika u postupku MINISTARSTVO FINANCIJA, POREZNA UPRAVA, PODRUČNI URED ZAGREB</item>
      <item>Mladen Selec, OIB 67769428342, Savska 6, 10310 Ivanić-Grad</item>
      <item>TPK NOVA d.o.o., OIB 35512112386, Slavonska avenija 20, 10000 Zagreb</item>
      <item>Grad Vrbovec, OIB 44465794587, Trg Petra Zrinskog 9, 10340 Vrbovec</item>
      <item>Odvjetnik Josip Butigan, Iblerov trg 2, 10000 Zagreb</item>
    </izvorni_sadrzaj>
    <derivirana_varijabla naziv="DomainObject.Predmet.OstaliListFormatedWithAdressOIB_1">
      <item>ŽUPANIJSKO DRŽAVNO ODVJETNIŠTVO, Velika Gorica punomoćnik sudionika u postupku MINISTARSTVO FINANCIJA, POREZNA UPRAVA, PODRUČNI URED ZAGREB</item>
      <item>Mladen Selec, OIB 67769428342, Savska 6, 10310 Ivanić-Grad</item>
      <item>TPK NOVA d.o.o., OIB 35512112386, Slavonska avenija 20, 10000 Zagreb</item>
      <item>Grad Vrbovec, OIB 44465794587, Trg Petra Zrinskog 9, 10340 Vrbovec</item>
      <item>Odvjetnik Josip Butigan, Iblerov trg 2, 10000 Zagreb</item>
    </derivirana_varijabla>
  </DomainObject.Predmet.OstaliListFormatedWithAdressOIB>
  <DomainObject.Predmet.OstaliListNazivFormated>
    <izvorni_sadrzaj>
      <item>ŽUPANIJSKO DRŽAVNO ODVJETNIŠTVO</item>
      <item>Mladen Selec</item>
      <item>TPK NOVA d.o.o.</item>
      <item>Grad Vrbovec</item>
      <item>Odvjetnik Josip Butigan</item>
    </izvorni_sadrzaj>
    <derivirana_varijabla naziv="DomainObject.Predmet.OstaliListNazivFormated_1">
      <item>ŽUPANIJSKO DRŽAVNO ODVJETNIŠTVO</item>
      <item>Mladen Selec</item>
      <item>TPK NOVA d.o.o.</item>
      <item>Grad Vrbovec</item>
      <item>Odvjetnik Josip Butigan</item>
    </derivirana_varijabla>
  </DomainObject.Predmet.OstaliListNazivFormated>
  <DomainObject.Predmet.OstaliListNazivFormatedOIB>
    <izvorni_sadrzaj>
      <item>ŽUPANIJSKO DRŽAVNO ODVJETNIŠTVO</item>
      <item>Mladen Selec, OIB 67769428342</item>
      <item>TPK NOVA d.o.o., OIB 35512112386</item>
      <item>Grad Vrbovec, OIB 44465794587</item>
      <item>Odvjetnik Josip Butigan</item>
    </izvorni_sadrzaj>
    <derivirana_varijabla naziv="DomainObject.Predmet.OstaliListNazivFormatedOIB_1">
      <item>ŽUPANIJSKO DRŽAVNO ODVJETNIŠTVO</item>
      <item>Mladen Selec, OIB 67769428342</item>
      <item>TPK NOVA d.o.o., OIB 35512112386</item>
      <item>Grad Vrbovec, OIB 44465794587</item>
      <item>Odvjetnik Josip Butigan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IDM-OPREMA, društvo s ograničenom odgovornošću za izradu i montažu transportno-manipulativne i građevinske opreme - u steč</izvorni_sadrzaj>
    <derivirana_varijabla naziv="DomainObject.Predmet.ProtustrankaIDrugi_1">IDM-OPREMA, društvo s ograničenom odgovornošću za izradu i montažu transportno-manipulativne i građevinske opreme - u steč</derivirana_varijabla>
  </DomainObject.Predmet.ProtustrankaIDrugi>
  <DomainObject.Predmet.StrankaIDrugiAdressOIB>
    <izvorni_sadrzaj>MINISTARSTVO FINANCIJA, POREZNA UPRAVA, PODRUČNI URED ZAGREB, OIB 18683136487</izvorni_sadrzaj>
    <derivirana_varijabla naziv="DomainObject.Predmet.StrankaIDrugiAdressOIB_1">MINISTARSTVO FINANCIJA, POREZNA UPRAVA, PODRUČNI URED ZAGREB, OIB 18683136487</derivirana_varijabla>
  </DomainObject.Predmet.StrankaIDrugiAdressOIB>
  <DomainObject.Predmet.ProtustrankaIDrugiAdressOIB>
    <izvorni_sadrzaj>IDM-OPREMA, društvo s ograničenom odgovornošću za izradu i montažu transportno-manipulativne i građevinske opreme - u steč, OIB 38991215498, l.svibnja 1, Vrbovec</izvorni_sadrzaj>
    <derivirana_varijabla naziv="DomainObject.Predmet.ProtustrankaIDrugiAdressOIB_1">IDM-OPREMA, društvo s ograničenom odgovornošću za izradu i montažu transportno-manipulativne i građevinske opreme - u steč, OIB 38991215498, l.svibnja 1,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IDM-OPREMA, društvo s ograničenom odgovornošću za izradu i montažu transportno-manipulativne i građevinske opreme - u steč</item>
      <item>ŽUPANIJSKO DRŽAVNO ODVJETNIŠTVO</item>
      <item>MINISTARSTVO FINANCIJA, POREZNA UPRAVA, PODRUČNI URED ZAGREB</item>
      <item>Mladen Selec</item>
      <item>TPK NOVA d.o.o.</item>
      <item>Grad Vrbovec</item>
      <item>Odvjetnik Josip Butigan</item>
    </izvorni_sadrzaj>
    <derivirana_varijabla naziv="DomainObject.Predmet.SudioniciListNaziv_1">
      <item>IDM-OPREMA, društvo s ograničenom odgovornošću za izradu i montažu transportno-manipulativne i građevinske opreme - u steč</item>
      <item>ŽUPANIJSKO DRŽAVNO ODVJETNIŠTVO</item>
      <item>MINISTARSTVO FINANCIJA, POREZNA UPRAVA, PODRUČNI URED ZAGREB</item>
      <item>Mladen Selec</item>
      <item>TPK NOVA d.o.o.</item>
      <item>Grad Vrbovec</item>
      <item>Odvjetnik Josip Butigan</item>
    </derivirana_varijabla>
  </DomainObject.Predmet.SudioniciListNaziv>
  <DomainObject.Predmet.SudioniciListAdressOIB>
    <izvorni_sadrzaj>
      <item>IDM-OPREMA, društvo s ograničenom odgovornošću za izradu i montažu transportno-manipulativne i građevinske opreme - u steč, OIB 38991215498, l.svibnja 1,Vrbovec</item>
      <item>ŽUPANIJSKO DRŽAVNO ODVJETNIŠTVO, Velika Gorica</item>
      <item>MINISTARSTVO FINANCIJA, POREZNA UPRAVA, PODRUČNI URED ZAGREB, OIB 18683136487</item>
      <item>Mladen Selec, OIB 67769428342, Savska 6,10310 Ivanić-Grad</item>
      <item>TPK NOVA d.o.o., OIB 35512112386, Slavonska avenija 20,10000 Zagreb</item>
      <item>Grad Vrbovec, OIB 44465794587, Trg Petra Zrinskog 9,10340 Vrbovec</item>
      <item>Odvjetnik Josip Butigan, Iblerov trg 2,10000 Zagreb</item>
    </izvorni_sadrzaj>
    <derivirana_varijabla naziv="DomainObject.Predmet.SudioniciListAdressOIB_1">
      <item>IDM-OPREMA, društvo s ograničenom odgovornošću za izradu i montažu transportno-manipulativne i građevinske opreme - u steč, OIB 38991215498, l.svibnja 1,Vrbovec</item>
      <item>ŽUPANIJSKO DRŽAVNO ODVJETNIŠTVO, Velika Gorica</item>
      <item>MINISTARSTVO FINANCIJA, POREZNA UPRAVA, PODRUČNI URED ZAGREB, OIB 18683136487</item>
      <item>Mladen Selec, OIB 67769428342, Savska 6,10310 Ivanić-Grad</item>
      <item>TPK NOVA d.o.o., OIB 35512112386, Slavonska avenija 20,10000 Zagreb</item>
      <item>Grad Vrbovec, OIB 44465794587, Trg Petra Zrinskog 9,10340 Vrbovec</item>
      <item>Odvjetnik Josip Butigan, Iblerov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38991215498</item>
      <item>, OIB null</item>
      <item>, OIB 18683136487</item>
      <item>, OIB 67769428342</item>
      <item>, OIB 35512112386</item>
      <item>, OIB 44465794587</item>
      <item>, OIB null</item>
    </izvorni_sadrzaj>
    <derivirana_varijabla naziv="DomainObject.Predmet.SudioniciListNazivOIB_1">
      <item>, OIB 38991215498</item>
      <item>, OIB null</item>
      <item>, OIB 18683136487</item>
      <item>, OIB 67769428342</item>
      <item>, OIB 35512112386</item>
      <item>, OIB 44465794587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971</properties:Characters>
  <properties:Lines>46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2017-02-13T06:06:00Z</dcterms:created>
  <dc:creator>MK</dc:creator>
  <cp:lastModifiedBy>Sonja Pilić</cp:lastModifiedBy>
  <cp:lastPrinted>2017-02-13T06:07:00Z</cp:lastPrinted>
  <dcterms:modified xmlns:xsi="http://www.w3.org/2001/XMLSchema-instance" xsi:type="dcterms:W3CDTF">2017-02-13T06:09:00Z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