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659eb63" w14:paraId="659eb63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301831">
        <w:rPr>
          <w:rFonts w:cs="Times New Roman" w:hAnsi="Times New Roman" w:ascii="Times New Roman"/>
          <w:sz w:val="24"/>
          <w:szCs w:val="24"/>
        </w:rPr>
        <w:t>1922/2016-32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301831" w:rsidRPr="00301831">
        <w:rPr>
          <w:rFonts w:cs="Times New Roman" w:hAnsi="Times New Roman" w:ascii="Times New Roman"/>
          <w:sz w:val="24"/>
          <w:szCs w:val="24"/>
        </w:rPr>
        <w:t>B.O.N.E.L.O. d.o.o. u stečaju</w:t>
      </w:r>
      <w:r w:rsidR="00301831">
        <w:rPr>
          <w:rFonts w:cs="Times New Roman" w:hAnsi="Times New Roman" w:ascii="Times New Roman"/>
          <w:sz w:val="24"/>
          <w:szCs w:val="24"/>
        </w:rPr>
        <w:t xml:space="preserve">, </w:t>
      </w:r>
      <w:r w:rsidR="00301831" w:rsidRPr="00301831">
        <w:rPr>
          <w:rFonts w:cs="Times New Roman" w:hAnsi="Times New Roman" w:ascii="Times New Roman"/>
          <w:sz w:val="24"/>
          <w:szCs w:val="24"/>
        </w:rPr>
        <w:t>A. Starčevića 50</w:t>
      </w:r>
      <w:r w:rsidR="00301831">
        <w:rPr>
          <w:rFonts w:cs="Times New Roman" w:hAnsi="Times New Roman" w:ascii="Times New Roman"/>
          <w:sz w:val="24"/>
          <w:szCs w:val="24"/>
        </w:rPr>
        <w:t xml:space="preserve">, Solin, OIB: </w:t>
      </w:r>
      <w:r w:rsidR="00301831" w:rsidRPr="00301831">
        <w:rPr>
          <w:rFonts w:cs="Times New Roman" w:hAnsi="Times New Roman" w:ascii="Times New Roman"/>
          <w:sz w:val="24"/>
          <w:szCs w:val="24"/>
        </w:rPr>
        <w:t>82142042759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301831">
        <w:rPr>
          <w:rFonts w:cs="Times New Roman" w:hAnsi="Times New Roman" w:ascii="Times New Roman"/>
          <w:sz w:val="24"/>
          <w:szCs w:val="24"/>
        </w:rPr>
        <w:t>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EB1B9A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301831">
        <w:rPr>
          <w:rFonts w:cs="Times New Roman" w:hAnsi="Times New Roman" w:ascii="Times New Roman"/>
          <w:sz w:val="24"/>
          <w:szCs w:val="24"/>
        </w:rPr>
        <w:t>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tablica prijavljenih tražbina, </w:t>
      </w:r>
      <w:proofErr w:type="spellStart"/>
      <w:r w:rsidR="00EB1B9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EB1B9A">
        <w:rPr>
          <w:rFonts w:cs="Times New Roman" w:hAnsi="Times New Roman" w:ascii="Times New Roman"/>
          <w:sz w:val="24"/>
          <w:szCs w:val="24"/>
        </w:rPr>
        <w:t xml:space="preserve"> i izlučnih prava, </w:t>
      </w:r>
      <w:r w:rsidR="002B0F4D">
        <w:rPr>
          <w:rFonts w:cs="Times New Roman" w:hAnsi="Times New Roman" w:ascii="Times New Roman"/>
          <w:sz w:val="24"/>
          <w:szCs w:val="24"/>
        </w:rPr>
        <w:t>izvješće o tijeku stečajnog postupka i stanju stečajne mase</w:t>
      </w:r>
      <w:r w:rsidR="00EB1B9A">
        <w:rPr>
          <w:rFonts w:cs="Times New Roman" w:hAnsi="Times New Roman" w:ascii="Times New Roman"/>
          <w:sz w:val="24"/>
          <w:szCs w:val="24"/>
        </w:rPr>
        <w:t xml:space="preserve">, popis vjerovnika, popis predmeta stečajne mase, </w:t>
      </w:r>
      <w:r w:rsidR="00301831">
        <w:rPr>
          <w:rFonts w:cs="Times New Roman" w:hAnsi="Times New Roman" w:ascii="Times New Roman"/>
          <w:sz w:val="24"/>
          <w:szCs w:val="24"/>
        </w:rPr>
        <w:t>popis</w:t>
      </w:r>
      <w:r w:rsidR="00EB1B9A">
        <w:rPr>
          <w:rFonts w:cs="Times New Roman" w:hAnsi="Times New Roman" w:ascii="Times New Roman"/>
          <w:sz w:val="24"/>
          <w:szCs w:val="24"/>
        </w:rPr>
        <w:t xml:space="preserve"> imovine i obveza te prijedlog predračuna troškova stečajnog postupka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301831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A78A5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301831">
        <w:rPr>
          <w:rFonts w:cs="Times New Roman" w:hAnsi="Times New Roman" w:ascii="Times New Roman"/>
          <w:sz w:val="24"/>
          <w:szCs w:val="24"/>
        </w:rPr>
        <w:t>15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301831">
        <w:rPr>
          <w:rFonts w:cs="Times New Roman" w:hAnsi="Times New Roman" w:ascii="Times New Roman"/>
          <w:sz w:val="24"/>
          <w:szCs w:val="24"/>
        </w:rPr>
        <w:t>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0F6843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0F6843">
        <w:rPr>
          <w:rFonts w:cs="Times New Roman" w:hAnsi="Times New Roman" w:ascii="Times New Roman"/>
          <w:sz w:val="24"/>
          <w:szCs w:val="24"/>
        </w:rPr>
        <w:t>,v.r.</w:t>
      </w:r>
    </w:p>
    <w:p w:rsidRDefault="000F6843" w:rsidP="0071700F" w:rsidR="000F68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0F6843" w:rsidP="000F6843" w:rsidR="000F6843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F6843"/>
    <w:rsid w:val="002A78A5"/>
    <w:rsid w:val="002B0F4D"/>
    <w:rsid w:val="002E01D9"/>
    <w:rsid w:val="00301831"/>
    <w:rsid w:val="003112C5"/>
    <w:rsid w:val="003A07F3"/>
    <w:rsid w:val="003B2128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6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8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68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68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68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6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8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68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68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68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B.O.N.E.L.O. d.o.o. pekarska proizvodnja i trgovina u stečaju</izvorni_sadrzaj>
    <derivirana_varijabla naziv="DomainObject.Predmet.ProtustrankaFormated_1">  B.O.N.E.L.O. d.o.o. pekarska proizvodnja i trgovina u stečaju</derivirana_varijabla>
  </DomainObject.Predmet.ProtustrankaFormated>
  <DomainObject.Predmet.ProtustrankaFormatedOIB>
    <izvorni_sadrzaj>  B.O.N.E.L.O. d.o.o. pekarska proizvodnja i trgovina u stečaju, OIB 82142042759</izvorni_sadrzaj>
    <derivirana_varijabla naziv="DomainObject.Predmet.ProtustrankaFormatedOIB_1">  B.O.N.E.L.O. d.o.o. pekarska proizvodnja i trgovina u stečaju, OIB 82142042759</derivirana_varijabla>
  </DomainObject.Predmet.ProtustrankaFormatedOIB>
  <DomainObject.Predmet.ProtustrankaFormatedWithAdress>
    <izvorni_sadrzaj> B.O.N.E.L.O. d.o.o. pekarska proizvodnja i trgovina u stečaju, A. Starčevića 50, 21210 Solin</izvorni_sadrzaj>
    <derivirana_varijabla naziv="DomainObject.Predmet.ProtustrankaFormatedWithAdress_1"> B.O.N.E.L.O. d.o.o. pekarska proizvodnja i trgovina u stečaju, A. Starčevića 50, 21210 Solin</derivirana_varijabla>
  </DomainObject.Predmet.ProtustrankaFormatedWithAdress>
  <DomainObject.Predmet.ProtustrankaFormatedWithAdressOIB>
    <izvorni_sadrzaj> B.O.N.E.L.O. d.o.o. pekarska proizvodnja i trgovina u stečaju, OIB 82142042759, A. Starčevića 50, 21210 Solin</izvorni_sadrzaj>
    <derivirana_varijabla naziv="DomainObject.Predmet.ProtustrankaFormatedWithAdressOIB_1"> B.O.N.E.L.O. d.o.o. pekarska proizvodnja i trgovina u stečaju, OIB 82142042759, A. Starčevića 50, 21210 Solin</derivirana_varijabla>
  </DomainObject.Predmet.ProtustrankaFormatedWithAdressOIB>
  <DomainObject.Predmet.ProtustrankaWithAdress>
    <izvorni_sadrzaj>B.O.N.E.L.O. d.o.o. pekarska proizvodnja i trgovina u stečaju A. Starčevića 50, 21210 Solin</izvorni_sadrzaj>
    <derivirana_varijabla naziv="DomainObject.Predmet.ProtustrankaWithAdress_1">B.O.N.E.L.O. d.o.o. pekarska proizvodnja i trgovina u stečaju A. Starčevića 50, 21210 Solin</derivirana_varijabla>
  </DomainObject.Predmet.ProtustrankaWithAdress>
  <DomainObject.Predmet.ProtustrankaWithAdressOIB>
    <izvorni_sadrzaj>B.O.N.E.L.O. d.o.o. pekarska proizvodnja i trgovina u stečaju, OIB 82142042759, A. Starčevića 50, 21210 Solin</izvorni_sadrzaj>
    <derivirana_varijabla naziv="DomainObject.Predmet.ProtustrankaWithAdressOIB_1">B.O.N.E.L.O. d.o.o. pekarska proizvodnja i trgovina u stečaju, OIB 82142042759, A. Starčevića 50, 21210 Solin</derivirana_varijabla>
  </DomainObject.Predmet.ProtustrankaWithAdressOIB>
  <DomainObject.Predmet.ProtustrankaNazivFormated>
    <izvorni_sadrzaj>B.O.N.E.L.O. d.o.o. pekarska proizvodnja i trgovina u stečaju</izvorni_sadrzaj>
    <derivirana_varijabla naziv="DomainObject.Predmet.ProtustrankaNazivFormated_1">B.O.N.E.L.O. d.o.o. pekarska proizvodnja i trgovina u stečaju</derivirana_varijabla>
  </DomainObject.Predmet.ProtustrankaNazivFormated>
  <DomainObject.Predmet.ProtustrankaNazivFormatedOIB>
    <izvorni_sadrzaj>B.O.N.E.L.O. d.o.o. pekarska proizvodnja i trgovina u stečaju, OIB 82142042759</izvorni_sadrzaj>
    <derivirana_varijabla naziv="DomainObject.Predmet.ProtustrankaNazivFormatedOIB_1">B.O.N.E.L.O. d.o.o. pekarska proizvodnja i trgovina u stečaju, OIB 82142042759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2619614.20</izvorni_sadrzaj>
    <derivirana_varijabla naziv="DomainObject.Predmet.TrenutnaVrijednost_1">2619614.20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B.O.N.E.L.O. d.o.o. pekarska proizvodnja i trgovina u stečaju</item>
    </izvorni_sadrzaj>
    <derivirana_varijabla naziv="DomainObject.Predmet.ProtuStrankaListFormated_1">
      <item>B.O.N.E.L.O. d.o.o. pekarska proizvodnja i trgovina u stečaju</item>
    </derivirana_varijabla>
  </DomainObject.Predmet.ProtuStrankaListFormated>
  <DomainObject.Predmet.ProtuStrankaListFormatedOIB>
    <izvorni_sadrzaj>
      <item>B.O.N.E.L.O. d.o.o. pekarska proizvodnja i trgovina u stečaju, OIB 82142042759</item>
    </izvorni_sadrzaj>
    <derivirana_varijabla naziv="DomainObject.Predmet.ProtuStrankaListFormatedOIB_1">
      <item>B.O.N.E.L.O. d.o.o. pekarska proizvodnja i trgovina u stečaju, OIB 82142042759</item>
    </derivirana_varijabla>
  </DomainObject.Predmet.ProtuStrankaListFormatedOIB>
  <DomainObject.Predmet.ProtuStrankaListFormatedWithAdress>
    <izvorni_sadrzaj>
      <item>B.O.N.E.L.O. d.o.o. pekarska proizvodnja i trgovina u stečaju, A. Starčevića 50, 21210 Solin</item>
    </izvorni_sadrzaj>
    <derivirana_varijabla naziv="DomainObject.Predmet.ProtuStrankaListFormatedWithAdress_1">
      <item>B.O.N.E.L.O. d.o.o. pekarska proizvodnja i trgovina u stečaju, A. Starčevića 50, 21210 Solin</item>
    </derivirana_varijabla>
  </DomainObject.Predmet.ProtuStrankaListFormatedWithAdress>
  <DomainObject.Predmet.ProtuStrankaListFormatedWithAdressOIB>
    <izvorni_sadrzaj>
      <item>B.O.N.E.L.O. d.o.o. pekarska proizvodnja i trgovina u stečaju, OIB 82142042759, A. Starčevića 50, 21210 Solin</item>
    </izvorni_sadrzaj>
    <derivirana_varijabla naziv="DomainObject.Predmet.ProtuStrankaListFormatedWithAdressOIB_1">
      <item>B.O.N.E.L.O. d.o.o. pekarska proizvodnja i trgovina u stečaju, OIB 82142042759, A. Starčevića 50, 21210 Solin</item>
    </derivirana_varijabla>
  </DomainObject.Predmet.ProtuStrankaListFormatedWithAdressOIB>
  <DomainObject.Predmet.ProtuStrankaListNazivFormated>
    <izvorni_sadrzaj>
      <item>B.O.N.E.L.O. d.o.o. pekarska proizvodnja i trgovina u stečaju</item>
    </izvorni_sadrzaj>
    <derivirana_varijabla naziv="DomainObject.Predmet.ProtuStrankaListNazivFormated_1">
      <item>B.O.N.E.L.O. d.o.o. pekarska proizvodnja i trgovina u stečaju</item>
    </derivirana_varijabla>
  </DomainObject.Predmet.ProtuStrankaListNazivFormated>
  <DomainObject.Predmet.ProtuStrankaListNazivFormatedOIB>
    <izvorni_sadrzaj>
      <item>B.O.N.E.L.O. d.o.o. pekarska proizvodnja i trgovina u stečaju, OIB 82142042759</item>
    </izvorni_sadrzaj>
    <derivirana_varijabla naziv="DomainObject.Predmet.ProtuStrankaListNazivFormatedOIB_1">
      <item>B.O.N.E.L.O. d.o.o. pekarska proizvodnja i trgovina u stečaju, OIB 82142042759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Nenad Vuletić</item>
    </izvorni_sadrzaj>
    <derivirana_varijabla naziv="DomainObject.Predmet.OstaliListFormated_1">
      <item>ŽUPANIJSKO DRŽAVNO ODVJETNIŠTVO U SPLITU punomoćnik sudionika u postupku RH, Ministarstvo financija</item>
      <item>Nenad Vuletić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Nenad Vuletić, OIB 24307289850</item>
    </izvorni_sadrzaj>
    <derivirana_varijabla naziv="DomainObject.Predmet.OstaliListFormatedOIB_1">
      <item>ŽUPANIJSKO DRŽAVNO ODVJETNIŠTVO U SPLITU punomoćnik sudionika u postupku RH, Ministarstvo financija</item>
      <item>Nenad Vuletić, OIB 24307289850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Nenad Vuletić, Ante Starčevića 50, 21210 Solin</item>
    </izvorni_sadrzaj>
    <derivirana_varijabla naziv="DomainObject.Predmet.OstaliListFormatedWithAdress_1">
      <item>ŽUPANIJSKO DRŽAVNO ODVJETNIŠTVO U SPLITU punomoćnik sudionika u postupku RH, Ministarstvo financija</item>
      <item>Nenad Vuletić, Ante Starčevića 50, 21210 Solin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Nenad Vuletić, OIB 24307289850, Ante Starčevića 50, 21210 Solin</item>
    </izvorni_sadrzaj>
    <derivirana_varijabla naziv="DomainObject.Predmet.OstaliListFormatedWithAdressOIB_1">
      <item>ŽUPANIJSKO DRŽAVNO ODVJETNIŠTVO U SPLITU punomoćnik sudionika u postupku RH, Ministarstvo financija</item>
      <item>Nenad Vuletić, OIB 24307289850, Ante Starčevića 50, 21210 Solin</item>
    </derivirana_varijabla>
  </DomainObject.Predmet.OstaliListFormatedWithAdressOIB>
  <DomainObject.Predmet.OstaliListNazivFormated>
    <izvorni_sadrzaj>
      <item>ŽUPANIJSKO DRŽAVNO ODVJETNIŠTVO U SPLITU</item>
      <item>Nenad Vuletić</item>
    </izvorni_sadrzaj>
    <derivirana_varijabla naziv="DomainObject.Predmet.OstaliListNazivFormated_1">
      <item>ŽUPANIJSKO DRŽAVNO ODVJETNIŠTVO U SPLITU</item>
      <item>Nenad Vuletić</item>
    </derivirana_varijabla>
  </DomainObject.Predmet.OstaliListNazivFormated>
  <DomainObject.Predmet.OstaliListNazivFormatedOIB>
    <izvorni_sadrzaj>
      <item>ŽUPANIJSKO DRŽAVNO ODVJETNIŠTVO U SPLITU</item>
      <item>Nenad Vuletić, OIB 24307289850</item>
    </izvorni_sadrzaj>
    <derivirana_varijabla naziv="DomainObject.Predmet.OstaliListNazivFormatedOIB_1">
      <item>ŽUPANIJSKO DRŽAVNO ODVJETNIŠTVO U SPLITU</item>
      <item>Nenad Vuletić, OIB 24307289850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B.O.N.E.L.O. d.o.o. pekarska proizvodnja i trgovina u stečaju</izvorni_sadrzaj>
    <derivirana_varijabla naziv="DomainObject.Predmet.ProtustrankaIDrugi_1">B.O.N.E.L.O. d.o.o. pekarska proizvodnja i trgovina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B.O.N.E.L.O. d.o.o. pekarska proizvodnja i trgovina u stečaju, OIB 82142042759, A. Starčevića 50, 21210 Solin</izvorni_sadrzaj>
    <derivirana_varijabla naziv="DomainObject.Predmet.ProtustrankaIDrugiAdressOIB_1">B.O.N.E.L.O. d.o.o. pekarska proizvodnja i trgovina u stečaju, OIB 82142042759, A. Starčevića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B.O.N.E.L.O. d.o.o. pekarska proizvodnja i trgovina u stečaju</item>
      <item>FINANCIJSKA AGENCIJA, RC SPLIT</item>
      <item>RH, Ministarstvo financija</item>
      <item>ŽUPANIJSKO DRŽAVNO ODVJETNIŠTVO U SPLITU</item>
      <item>Nenad Vuletić</item>
    </izvorni_sadrzaj>
    <derivirana_varijabla naziv="DomainObject.Predmet.SudioniciListNaziv_1">
      <item>B.O.N.E.L.O. d.o.o. pekarska proizvodnja i trgovina u stečaju</item>
      <item>FINANCIJSKA AGENCIJA, RC SPLIT</item>
      <item>RH, Ministarstvo financija</item>
      <item>ŽUPANIJSKO DRŽAVNO ODVJETNIŠTVO U SPLITU</item>
      <item>Nenad Vuletić</item>
    </derivirana_varijabla>
  </DomainObject.Predmet.SudioniciListNaziv>
  <DomainObject.Predmet.SudioniciListAdressOIB>
    <izvorni_sadrzaj>
      <item>B.O.N.E.L.O. d.o.o. pekarska proizvodnja i trgovina u stečaju,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  <item>Nenad Vuletić, OIB 24307289850, Ante Starčevića 50,21210 Solin</item>
    </izvorni_sadrzaj>
    <derivirana_varijabla naziv="DomainObject.Predmet.SudioniciListAdressOIB_1">
      <item>B.O.N.E.L.O. d.o.o. pekarska proizvodnja i trgovina u stečaju,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  <item>Nenad Vuletić, OIB 24307289850, Ante Starčevića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82142042759</item>
      <item>, OIB 85821130368</item>
      <item>, OIB 18683136487</item>
      <item>, OIB null</item>
      <item>, OIB 24307289850</item>
    </izvorni_sadrzaj>
    <derivirana_varijabla naziv="DomainObject.Predmet.SudioniciListNazivOIB_1">
      <item>, OIB 82142042759</item>
      <item>, OIB 85821130368</item>
      <item>, OIB 18683136487</item>
      <item>, OIB null</item>
      <item>, OIB 24307289850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St-1922/2016-21</izvorni_sadrzaj>
    <derivirana_varijabla naziv="DomainObject.PredzadnjaOdlukaIzPredmeta.Oznaka_1">St-1922/2016-21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1030</properties:Characters>
  <properties:Lines>41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2019-05-07T10:31:00Z</cp:lastPrinted>
  <dcterms:modified xmlns:xsi="http://www.w3.org/2001/XMLSchema-instance" xsi:type="dcterms:W3CDTF">2019-05-07T10:32:00Z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