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2fa6" w14:paraId="69e2fa6" w:rsidRDefault="00D458E3" w:rsidR="00D458E3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</w:t>
      </w:r>
      <w:r>
        <w:rPr>
          <w:rFonts w:hAnsi="Times New Roman" w:ascii="Times New Roman"/>
          <w:sz w:val="24"/>
          <w:u w:val="single"/>
        </w:rPr>
        <w:t>Trgovački sud u Zagrebu</w:t>
      </w:r>
    </w:p>
    <w:p w:rsidRDefault="00D458E3" w:rsidP="001B2E75" w:rsidR="001B2E75" w:rsidRPr="001B2E75">
      <w:pPr>
        <w:suppressAutoHyphens w:val="false"/>
        <w:spacing w:lineRule="auto" w:line="240" w:after="0"/>
        <w:jc w:val="both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St-_</w:t>
      </w:r>
      <w:r w:rsidR="001B2E75" w:rsidRPr="001B2E75">
        <w:rPr>
          <w:rFonts w:hAnsi="Times New Roman" w:ascii="Times New Roman"/>
          <w:sz w:val="24"/>
          <w:szCs w:val="24"/>
          <w:u w:val="single"/>
          <w:lang w:val="pl-PL"/>
        </w:rPr>
        <w:t xml:space="preserve">2872/16 </w:t>
      </w:r>
      <w:r>
        <w:rPr>
          <w:rFonts w:hAnsi="Times New Roman" w:ascii="Times New Roman"/>
          <w:sz w:val="24"/>
          <w:szCs w:val="24"/>
          <w:lang w:val="pl-PL"/>
        </w:rPr>
        <w:t>__</w:t>
      </w:r>
    </w:p>
    <w:p w:rsidRDefault="00D458E3" w:rsidR="007030E2">
      <w:pPr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  <w:r w:rsidR="001B2E75" w:rsidRPr="001B2E75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 </w:t>
      </w:r>
    </w:p>
    <w:p w:rsidRDefault="001B2E75" w:rsidR="001B2E75">
      <w:pPr>
        <w:rPr>
          <w:rFonts w:hAnsi="Times New Roman" w:ascii="Times New Roman"/>
          <w:b/>
          <w:sz w:val="24"/>
          <w:szCs w:val="24"/>
        </w:rPr>
      </w:pPr>
      <w:r w:rsidRPr="007030E2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TERA BLOK d.o.o.-u stečaju, Blage Zadre 17/b, 10 000 Zagreb, OIB: 96452327297</w:t>
      </w:r>
    </w:p>
    <w:p w:rsidRDefault="00D458E3" w:rsidR="00D458E3">
      <w:pPr>
        <w:rPr>
          <w:rFonts w:hAnsi="Times New Roman" w:ascii="Times New Roman"/>
          <w:b/>
          <w:sz w:val="24"/>
          <w:szCs w:val="24"/>
        </w:rPr>
      </w:pPr>
    </w:p>
    <w:p w:rsidRDefault="00D458E3" w:rsidR="00D458E3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458E3" w:rsidR="00D458E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D458E3" w:rsidR="00D458E3">
      <w:pPr>
        <w:pStyle w:val="Bezproreda"/>
        <w:rPr>
          <w:rFonts w:hAnsi="Times New Roman" w:ascii="Times New Roman"/>
          <w:sz w:val="24"/>
          <w:szCs w:val="24"/>
        </w:rPr>
      </w:pPr>
    </w:p>
    <w:p w:rsidRDefault="00D458E3" w:rsidR="00D458E3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C7154D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Vjerovnici I. višeg isplatnog reda</w:t>
      </w:r>
    </w:p>
    <w:p w:rsidRDefault="00E31230" w:rsidP="00E31230" w:rsidR="00E31230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06"/>
        <w:gridCol w:w="2668"/>
        <w:gridCol w:w="1609"/>
        <w:gridCol w:w="1882"/>
        <w:gridCol w:w="1530"/>
        <w:gridCol w:w="1530"/>
        <w:gridCol w:w="1530"/>
        <w:gridCol w:w="2391"/>
      </w:tblGrid>
      <w:tr w:rsidTr="00C7154D" w:rsidR="00E31230" w:rsidRPr="00B40BEB">
        <w:trPr>
          <w:jc w:val="center"/>
        </w:trPr>
        <w:tc>
          <w:tcPr>
            <w:tcW w:type="pct" w:w="483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17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53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47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26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26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26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822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3E1EBF" w:rsidR="00C7154D" w:rsidRPr="00B40BEB">
        <w:trPr>
          <w:jc w:val="center"/>
        </w:trPr>
        <w:tc>
          <w:tcPr>
            <w:tcW w:type="pct" w:w="483"/>
          </w:tcPr>
          <w:p w:rsidRDefault="00C7154D" w:rsidP="00C7154D" w:rsidR="00C7154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7154D" w:rsidP="00C7154D" w:rsidR="00C7154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917"/>
            <w:vAlign w:val="center"/>
          </w:tcPr>
          <w:p w:rsidRDefault="003E1EBF" w:rsidP="00C7154D" w:rsidR="00C7154D" w:rsidRPr="006846E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pct" w:w="553"/>
            <w:vAlign w:val="center"/>
          </w:tcPr>
          <w:p w:rsidRDefault="003E1EBF" w:rsidP="00C7154D" w:rsidR="00C7154D" w:rsidRPr="006846E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647"/>
            <w:vAlign w:val="center"/>
          </w:tcPr>
          <w:p w:rsidRDefault="003E1EBF" w:rsidP="00C7154D" w:rsidR="00C7154D" w:rsidRPr="006846E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26"/>
            <w:vAlign w:val="center"/>
          </w:tcPr>
          <w:p w:rsidRDefault="003E1EBF" w:rsidP="00C7154D" w:rsidR="00C7154D" w:rsidRPr="006846E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26"/>
            <w:vAlign w:val="center"/>
          </w:tcPr>
          <w:p w:rsidRDefault="003E1EBF" w:rsidP="003E1EBF" w:rsidR="00C7154D" w:rsidRPr="006846E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26"/>
            <w:vAlign w:val="center"/>
          </w:tcPr>
          <w:p w:rsidRDefault="003E1EBF" w:rsidP="00C7154D" w:rsidR="00C7154D" w:rsidRPr="006846E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822"/>
            <w:vAlign w:val="center"/>
          </w:tcPr>
          <w:p w:rsidRDefault="003E1EBF" w:rsidP="003E1EBF" w:rsidR="00C7154D" w:rsidRPr="006846E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</w:tbl>
    <w:p w:rsidRDefault="00437352" w:rsidP="00C7154D" w:rsidR="0043735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846ED" w:rsidP="00C7154D" w:rsidR="006846E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657D6" w:rsidP="00C7154D" w:rsidR="001657D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657D6" w:rsidP="00C7154D" w:rsidR="001657D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657D6" w:rsidP="00C7154D" w:rsidR="001657D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846ED" w:rsidP="00C7154D" w:rsidR="006846E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846ED" w:rsidP="00C7154D" w:rsidR="006846E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C7154D" w:rsidP="00C7154D" w:rsidR="00D458E3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Vjerovnici II. višeg isplatnog reda</w:t>
      </w:r>
    </w:p>
    <w:tbl>
      <w:tblPr>
        <w:tblW w:type="dxa" w:w="13620"/>
        <w:jc w:val="center"/>
        <w:tblLayout w:type="fixed"/>
        <w:tblLook w:val="0000" w:noVBand="0" w:noHBand="0" w:lastColumn="0" w:firstColumn="0" w:lastRow="0" w:firstRow="0"/>
      </w:tblPr>
      <w:tblGrid>
        <w:gridCol w:w="1468"/>
        <w:gridCol w:w="1701"/>
        <w:gridCol w:w="1362"/>
        <w:gridCol w:w="1328"/>
        <w:gridCol w:w="1275"/>
        <w:gridCol w:w="2694"/>
        <w:gridCol w:w="1424"/>
        <w:gridCol w:w="2368"/>
      </w:tblGrid>
      <w:tr w:rsidTr="001657D6" w:rsidR="00D458E3">
        <w:trPr>
          <w:trHeight w:val="1445"/>
          <w:jc w:val="center"/>
        </w:trPr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3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3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</w:rPr>
              <w:footnoteReference w:id="2"/>
            </w:r>
          </w:p>
        </w:tc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3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1657D6" w:rsidR="00D41973">
        <w:trPr>
          <w:trHeight w:val="1977"/>
          <w:jc w:val="center"/>
        </w:trPr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1973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D41973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B2E75" w:rsidP="00E72F57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financija, Porezna uprava, Područni ured Zagreb, zastupano po Županijskom državnom odvjetništvu u Zagrebu           </w:t>
            </w:r>
          </w:p>
        </w:tc>
        <w:tc>
          <w:tcPr>
            <w:tcW w:type="dxa" w:w="13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B2E75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3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7154D" w:rsidP="00ED7E1A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7154D">
              <w:rPr>
                <w:rFonts w:hAnsi="Times New Roman" w:ascii="Times New Roman"/>
                <w:sz w:val="20"/>
                <w:szCs w:val="20"/>
              </w:rPr>
              <w:t>Zagreb, Avenija Dubrovnik 32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B2E75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217</w:t>
            </w:r>
            <w:r w:rsidR="00A36339">
              <w:rPr>
                <w:rFonts w:hAnsi="Times New Roman" w:ascii="Times New Roman"/>
                <w:sz w:val="20"/>
                <w:szCs w:val="20"/>
              </w:rPr>
              <w:t>.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980,56</w:t>
            </w:r>
          </w:p>
        </w:tc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B2E75" w:rsidP="001657D6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Porezno rješenje klasa:UP/I-410-12/13-01/2832 ur.broj:513-07-01-11/13-01 od 02.07.2013.,Porezno rješenje klasa:UP/I-410-12/14-01/1611 ur.broj:513-07-01-11/14-01 od 10.07.2014.,Porezno rješenje klasa:UP/I-410-12/15-01/2830 ur.broj:513-07-24-06-15-01 od 17.07.2015., Porezno rješenje klasa:UP/I-410-12/16-01/2085 ur.broj:513-07-24-06-16-01 od 25.07.2016., Prijava poreza na dodanu vrijednost</w:t>
            </w:r>
            <w:r w:rsidR="001657D6" w:rsidRPr="001B2E75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 xml:space="preserve">(obrazac PDV), </w:t>
            </w:r>
            <w:r w:rsidR="001657D6">
              <w:rPr>
                <w:rFonts w:hAnsi="Times New Roman" w:ascii="Times New Roman"/>
                <w:sz w:val="20"/>
                <w:szCs w:val="20"/>
              </w:rPr>
              <w:t xml:space="preserve">Obrazac ID, 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Ovjereni izlist stanja računa 5278,2715,5262 i 4227.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E1EBF" w:rsidP="00871F7D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217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980,56</w:t>
            </w:r>
          </w:p>
        </w:tc>
        <w:tc>
          <w:tcPr>
            <w:tcW w:type="dxa" w:w="23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657D6" w:rsidP="00DF6421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 xml:space="preserve">Porezno rješenje klasa:UP/I-410-12/13-01/2832 ur.broj:513-07-01-11/13-01 od 02.07.2013.,Porezno rješenje klasa:UP/I-410-12/14-01/1611 ur.broj:513-07-01-11/14-01 od 10.07.2014.,Porezno rješenje klasa:UP/I-410-12/15-01/2830 ur.broj:513-07-24-06-15-01 od 17.07.2015., Porezno rješenje klasa:UP/I-410-12/16-01/2085 ur.broj:513-07-24-06-16-01 od 25.07.2016., Prijava poreza na dodanu vrijednost (obrazac PDV),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Obrazac ID, 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Ovjereni izlist stanja računa 5278,2715,5262 i 4227.</w:t>
            </w:r>
            <w:r w:rsidR="001B2E75" w:rsidRPr="001B2E75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</w:tr>
      <w:tr w:rsidTr="001657D6" w:rsidR="00825469">
        <w:trPr>
          <w:trHeight w:val="1977"/>
          <w:jc w:val="center"/>
        </w:trPr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C052C" w:rsidR="00825469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448E8">
              <w:rPr>
                <w:rFonts w:hAnsi="Times New Roman" w:ascii="Times New Roman"/>
                <w:sz w:val="20"/>
                <w:szCs w:val="20"/>
              </w:rPr>
              <w:lastRenderedPageBreak/>
              <w:t>2</w:t>
            </w:r>
            <w:r w:rsidR="00825469" w:rsidRPr="004448E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B2E75" w:rsidP="00DA575C" w:rsidR="00825469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GRADSKA PLINARA</w:t>
            </w:r>
            <w:r w:rsidR="00C7154D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ZAGREB-OPSKRBA d.o.o.</w:t>
            </w:r>
          </w:p>
        </w:tc>
        <w:tc>
          <w:tcPr>
            <w:tcW w:type="dxa" w:w="13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B2E75" w:rsidP="00E72F57" w:rsidR="00825469" w:rsidRPr="004448E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dxa" w:w="13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B2E75" w:rsidP="00871F7D" w:rsidR="00825469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Radnička cesta 1, Zagreb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B2E75" w:rsidP="00871F7D" w:rsidR="00825469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5</w:t>
            </w:r>
            <w:r w:rsidR="007030E2">
              <w:rPr>
                <w:rFonts w:hAnsi="Times New Roman" w:ascii="Times New Roman"/>
                <w:sz w:val="20"/>
                <w:szCs w:val="20"/>
              </w:rPr>
              <w:t>.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472,21</w:t>
            </w:r>
          </w:p>
        </w:tc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2F0BE1" w:rsidP="00C7154D" w:rsidR="00825469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Rješenje o ovrsi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temeljem vjerodostojne isprave, posl.br.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 xml:space="preserve"> Ovrv-3275/15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od 19.03.2015.god., Javni bilježnik Mladen Ježek iz Zagreba, Šoštarićeva 10 za prijavljeni iznos od 3.411,95 kn, a za preostali iznos od 2.060,26 kn vjerodostojna isprava -  Obračun kamata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F7767" w:rsidP="00871F7D" w:rsidR="00825469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5.421,17</w:t>
            </w:r>
          </w:p>
        </w:tc>
        <w:tc>
          <w:tcPr>
            <w:tcW w:type="dxa" w:w="23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7154D" w:rsidP="00871F7D" w:rsidR="00825469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Rješenje o ovrsi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temeljem vjerodostojne isprave, posl.br.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 xml:space="preserve"> Ovrv-3275/15</w:t>
            </w:r>
            <w:r w:rsidR="001657D6">
              <w:rPr>
                <w:rFonts w:hAnsi="Times New Roman" w:ascii="Times New Roman"/>
                <w:sz w:val="20"/>
                <w:szCs w:val="20"/>
              </w:rPr>
              <w:t xml:space="preserve"> od 19.03.2015.god., Javni bilježnik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Mladen Ježek iz Zagreba, Šoštarićeva 10</w:t>
            </w:r>
            <w:r w:rsidR="001657D6">
              <w:rPr>
                <w:rFonts w:hAnsi="Times New Roman" w:ascii="Times New Roman"/>
                <w:sz w:val="20"/>
                <w:szCs w:val="20"/>
              </w:rPr>
              <w:t xml:space="preserve"> za prijavljeni iznos od 3.411,95 kn, a za preosta</w:t>
            </w:r>
            <w:r w:rsidR="002F0BE1">
              <w:rPr>
                <w:rFonts w:hAnsi="Times New Roman" w:ascii="Times New Roman"/>
                <w:sz w:val="20"/>
                <w:szCs w:val="20"/>
              </w:rPr>
              <w:t>l</w:t>
            </w:r>
            <w:r w:rsidR="001657D6">
              <w:rPr>
                <w:rFonts w:hAnsi="Times New Roman" w:ascii="Times New Roman"/>
                <w:sz w:val="20"/>
                <w:szCs w:val="20"/>
              </w:rPr>
              <w:t>i iznos od 2.060,26 kn</w:t>
            </w:r>
            <w:r w:rsidR="002F0BE1">
              <w:rPr>
                <w:rFonts w:hAnsi="Times New Roman" w:ascii="Times New Roman"/>
                <w:sz w:val="20"/>
                <w:szCs w:val="20"/>
              </w:rPr>
              <w:t xml:space="preserve"> vjerodostojna isprava-</w:t>
            </w:r>
            <w:r w:rsidR="001657D6">
              <w:rPr>
                <w:rFonts w:hAnsi="Times New Roman" w:ascii="Times New Roman"/>
                <w:sz w:val="20"/>
                <w:szCs w:val="20"/>
              </w:rPr>
              <w:t xml:space="preserve">  Obračun kamata</w:t>
            </w:r>
          </w:p>
        </w:tc>
      </w:tr>
      <w:tr w:rsidTr="001657D6" w:rsidR="007030E2">
        <w:trPr>
          <w:trHeight w:val="1977"/>
          <w:jc w:val="center"/>
        </w:trPr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  <w:r w:rsidR="00714726">
              <w:rPr>
                <w:rFonts w:hAnsi="Times New Roman" w:ascii="Times New Roman"/>
                <w:sz w:val="20"/>
                <w:szCs w:val="20"/>
              </w:rPr>
              <w:t>-pravna osoba za upravljanje vodama</w:t>
            </w:r>
          </w:p>
        </w:tc>
        <w:tc>
          <w:tcPr>
            <w:tcW w:type="dxa" w:w="13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3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Ulica grada Vukovara 220</w:t>
            </w:r>
            <w:r>
              <w:rPr>
                <w:rFonts w:hAnsi="Times New Roman" w:ascii="Times New Roman"/>
                <w:sz w:val="20"/>
                <w:szCs w:val="20"/>
              </w:rPr>
              <w:t>, Zagreb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453,61</w:t>
            </w:r>
          </w:p>
        </w:tc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Specifikacija tražbine, kamatni list, Rješenje o ovrsi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 xml:space="preserve"> Klasa: UP/I-363-03/2014-12/00777 od 18.07.2014., Rješenje o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obvezi 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Klasa:UP/I-325-08/2017-14/136866 od 26.05.2017., Klasa:UP/I-325-08/2018-14/884159 od 25.01.2018.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453,61</w:t>
            </w:r>
          </w:p>
        </w:tc>
        <w:tc>
          <w:tcPr>
            <w:tcW w:type="dxa" w:w="23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Specifikacija tražbine, kamatni list, Rješenje o ovrsi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 xml:space="preserve"> Klasa: UP/I-363-03/2014-12/00777 od 18.07.2014., Rješenje o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obvezi 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Klasa:UP/I-325-08/2017-14/136866 od 26.05.2017., Klasa:UP/I-325-08/2018-14/884159 od 25.01.2018.</w:t>
            </w:r>
          </w:p>
        </w:tc>
      </w:tr>
      <w:tr w:rsidTr="001657D6" w:rsidR="007030E2">
        <w:trPr>
          <w:trHeight w:val="1977"/>
          <w:jc w:val="center"/>
        </w:trPr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GRAD ZAGREB</w:t>
            </w:r>
            <w:r w:rsidR="00714726">
              <w:rPr>
                <w:rFonts w:hAnsi="Times New Roman" w:ascii="Times New Roman"/>
                <w:sz w:val="20"/>
                <w:szCs w:val="20"/>
              </w:rPr>
              <w:t>, zastupan po Maja Vučić Celčić, mag.iur, djelatnici Stručne službe gradonačelnika, po punomoći Su-1076/17</w:t>
            </w:r>
          </w:p>
        </w:tc>
        <w:tc>
          <w:tcPr>
            <w:tcW w:type="dxa" w:w="13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dxa" w:w="13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Trg Stjepana Radića 1</w:t>
            </w:r>
            <w:r>
              <w:rPr>
                <w:rFonts w:hAnsi="Times New Roman" w:ascii="Times New Roman"/>
                <w:sz w:val="20"/>
                <w:szCs w:val="20"/>
              </w:rPr>
              <w:t>, Zagreb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487,27</w:t>
            </w:r>
          </w:p>
        </w:tc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Specifikacija tražbine, kamatni list, 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Komunalna naknada po ovršnom rješenju, Klasa: UP/I-363-03/2017-01/04482 od 26.05.2017. godine.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487,27</w:t>
            </w:r>
          </w:p>
        </w:tc>
        <w:tc>
          <w:tcPr>
            <w:tcW w:type="dxa" w:w="23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0E2" w:rsidP="007030E2" w:rsidR="007030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Specifikacija tražbine, kamatni list, 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Komunalna naknada po ovršnom rješenju, Klasa: UP/I-363-03/2017-01/04482 od 26.05.2017. godine.</w:t>
            </w:r>
          </w:p>
        </w:tc>
      </w:tr>
      <w:tr w:rsidTr="001657D6" w:rsidR="0069421C">
        <w:trPr>
          <w:trHeight w:val="1977"/>
          <w:jc w:val="center"/>
        </w:trPr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9421C" w:rsidR="006942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A4552E" w:rsidP="00871F7D" w:rsidR="006942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ZAGREBAČKI HOLDING </w:t>
            </w:r>
            <w:r w:rsidR="00B738FE">
              <w:rPr>
                <w:rFonts w:hAnsi="Times New Roman" w:ascii="Times New Roman"/>
                <w:sz w:val="20"/>
                <w:szCs w:val="20"/>
              </w:rPr>
              <w:t>d.o.o., zastupan po punomoćniku Tomislav Bilić, dipl. iur, punomoć pohranjena pod br. 15. Su-1132/08</w:t>
            </w:r>
          </w:p>
        </w:tc>
        <w:tc>
          <w:tcPr>
            <w:tcW w:type="dxa" w:w="13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A4552E" w:rsidP="00871F7D" w:rsidR="006942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dxa" w:w="13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A4552E" w:rsidP="00871F7D" w:rsidR="006942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41</w:t>
            </w:r>
            <w:r w:rsidR="002A044E">
              <w:rPr>
                <w:rFonts w:hAnsi="Times New Roman" w:ascii="Times New Roman"/>
                <w:sz w:val="20"/>
                <w:szCs w:val="20"/>
              </w:rPr>
              <w:t>, Zagreb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A4552E" w:rsidP="00871F7D" w:rsidR="006942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4.037,79</w:t>
            </w:r>
          </w:p>
        </w:tc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738FE" w:rsidP="007A2C3A" w:rsidR="006942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</w:t>
            </w:r>
            <w:r w:rsidR="00A4552E">
              <w:rPr>
                <w:rFonts w:hAnsi="Times New Roman" w:ascii="Times New Roman"/>
                <w:sz w:val="20"/>
                <w:szCs w:val="20"/>
              </w:rPr>
              <w:t>ješenje o ovrsi na temelju vjerodostojne isprave posl.br: Ovrv-12695/20</w:t>
            </w:r>
            <w:r>
              <w:rPr>
                <w:rFonts w:hAnsi="Times New Roman" w:ascii="Times New Roman"/>
                <w:sz w:val="20"/>
                <w:szCs w:val="20"/>
              </w:rPr>
              <w:t>18 izdano dana 05.12.2018. od JB</w:t>
            </w:r>
            <w:r w:rsidR="00A4552E">
              <w:rPr>
                <w:rFonts w:hAnsi="Times New Roman" w:ascii="Times New Roman"/>
                <w:sz w:val="20"/>
                <w:szCs w:val="20"/>
              </w:rPr>
              <w:t xml:space="preserve"> Kristian Hukelj iz Zagreba,Mrazovićeva ulica 6,</w:t>
            </w:r>
            <w:r w:rsidR="007A2C3A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A4552E">
              <w:rPr>
                <w:rFonts w:hAnsi="Times New Roman" w:ascii="Times New Roman"/>
                <w:sz w:val="20"/>
                <w:szCs w:val="20"/>
              </w:rPr>
              <w:t>rješenje o ovrsi na temelju vjerodostojne isprave posl.br.</w:t>
            </w:r>
            <w:r w:rsidR="00560D0B">
              <w:rPr>
                <w:rFonts w:hAnsi="Times New Roman" w:ascii="Times New Roman"/>
                <w:sz w:val="20"/>
                <w:szCs w:val="20"/>
              </w:rPr>
              <w:t>:Ovrv-4588/20</w:t>
            </w:r>
            <w:r>
              <w:rPr>
                <w:rFonts w:hAnsi="Times New Roman" w:ascii="Times New Roman"/>
                <w:sz w:val="20"/>
                <w:szCs w:val="20"/>
              </w:rPr>
              <w:t>18 izdano dana 23.05.2018. od JB</w:t>
            </w:r>
            <w:r w:rsidR="00560D0B">
              <w:rPr>
                <w:rFonts w:hAnsi="Times New Roman" w:ascii="Times New Roman"/>
                <w:sz w:val="20"/>
                <w:szCs w:val="20"/>
              </w:rPr>
              <w:t xml:space="preserve"> Kristina Hukelj iz Zagreba,Mrazovićeva ulica 6.</w:t>
            </w:r>
            <w:r w:rsidR="007A2C3A">
              <w:rPr>
                <w:rFonts w:hAnsi="Times New Roman" w:ascii="Times New Roman"/>
                <w:sz w:val="20"/>
                <w:szCs w:val="20"/>
              </w:rPr>
              <w:t>,</w:t>
            </w:r>
            <w:r w:rsidR="00560D0B">
              <w:rPr>
                <w:rFonts w:hAnsi="Times New Roman" w:ascii="Times New Roman"/>
                <w:sz w:val="20"/>
                <w:szCs w:val="20"/>
              </w:rPr>
              <w:t xml:space="preserve"> rješenje o ovrsi na temelju vjerodostojne isprave posl.br.:Ovrv- 22836/20</w:t>
            </w:r>
            <w:r>
              <w:rPr>
                <w:rFonts w:hAnsi="Times New Roman" w:ascii="Times New Roman"/>
                <w:sz w:val="20"/>
                <w:szCs w:val="20"/>
              </w:rPr>
              <w:t>14 izdano dana 08.12.2014. od JB Mladena Burec</w:t>
            </w:r>
            <w:r w:rsidR="00560D0B">
              <w:rPr>
                <w:rFonts w:hAnsi="Times New Roman" w:ascii="Times New Roman"/>
                <w:sz w:val="20"/>
                <w:szCs w:val="20"/>
              </w:rPr>
              <w:t xml:space="preserve"> iz Zagreba,Trg Stjepana Konzula 1, pravomoćno i ovršno 14.07.2015.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god.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560D0B" w:rsidP="00DF6421" w:rsidR="006942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4.037,79</w:t>
            </w:r>
          </w:p>
        </w:tc>
        <w:tc>
          <w:tcPr>
            <w:tcW w:type="dxa" w:w="23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A2C3A" w:rsidP="00DF6421" w:rsidR="006942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na temelju vjerodostojne isprave posl.br: Ovrv-12695/20</w:t>
            </w:r>
            <w:r w:rsidR="00AD1288">
              <w:rPr>
                <w:rFonts w:hAnsi="Times New Roman" w:ascii="Times New Roman"/>
                <w:sz w:val="20"/>
                <w:szCs w:val="20"/>
              </w:rPr>
              <w:t xml:space="preserve">18 izdano dana 05.12.2018. od </w:t>
            </w:r>
            <w:r w:rsidR="00B738FE">
              <w:rPr>
                <w:rFonts w:hAnsi="Times New Roman" w:ascii="Times New Roman"/>
                <w:sz w:val="20"/>
                <w:szCs w:val="20"/>
              </w:rPr>
              <w:t>JB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Kristian Hukelj iz Zagreba,Mrazovićeva ulica 6, rješenje o ovrsi na temelju vjerodostojne isprave posl.br.:Ovrv-4588/20</w:t>
            </w:r>
            <w:r w:rsidR="00B738FE">
              <w:rPr>
                <w:rFonts w:hAnsi="Times New Roman" w:ascii="Times New Roman"/>
                <w:sz w:val="20"/>
                <w:szCs w:val="20"/>
              </w:rPr>
              <w:t>18 izdano dana 23.05.2018. od JB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Kristina Hukelj iz Zagreba,Mrazovićeva ulica 6., rješenje o ovrsi na temelju vjerodostojne isprave posl.br.:Ovrv- 22836/2014 izdano dana </w:t>
            </w:r>
            <w:r w:rsidR="00B738FE">
              <w:rPr>
                <w:rFonts w:hAnsi="Times New Roman" w:ascii="Times New Roman"/>
                <w:sz w:val="20"/>
                <w:szCs w:val="20"/>
              </w:rPr>
              <w:t>08.12.2014. od JB Mladena Burec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iz Zagreba,Trg Stjepana Konzula 1, pravomoćno i ovršno 14.07.2015.</w:t>
            </w:r>
            <w:r w:rsidR="00B738FE">
              <w:rPr>
                <w:rFonts w:hAnsi="Times New Roman" w:ascii="Times New Roman"/>
                <w:sz w:val="20"/>
                <w:szCs w:val="20"/>
              </w:rPr>
              <w:t xml:space="preserve"> god.</w:t>
            </w:r>
          </w:p>
        </w:tc>
      </w:tr>
      <w:tr w:rsidTr="001657D6" w:rsidR="003218F4">
        <w:trPr>
          <w:trHeight w:val="983"/>
          <w:jc w:val="center"/>
        </w:trPr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18F4" w:rsidP="003218F4" w:rsidR="003218F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18F4" w:rsidP="003218F4" w:rsidR="003218F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HRVATSKI TELEKOM </w:t>
            </w:r>
            <w:r w:rsidR="00AD1288">
              <w:rPr>
                <w:rFonts w:hAnsi="Times New Roman" w:ascii="Times New Roman"/>
                <w:sz w:val="20"/>
                <w:szCs w:val="20"/>
              </w:rPr>
              <w:t xml:space="preserve">d.d. </w:t>
            </w:r>
          </w:p>
        </w:tc>
        <w:tc>
          <w:tcPr>
            <w:tcW w:type="dxa" w:w="13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18F4" w:rsidP="003218F4" w:rsidR="003218F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dxa" w:w="13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18F4" w:rsidP="003218F4" w:rsidR="003218F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Roberta Frangeša Mihanovića 9, Zagreb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18F4" w:rsidP="003218F4" w:rsidR="003218F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5.172,11</w:t>
            </w:r>
          </w:p>
        </w:tc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18F4" w:rsidP="003218F4" w:rsidR="003218F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Specifikacija potraživanja, Izvod iz poslovnih knjiga,  Obračun kamata, rješenje o ovrsi posl.br. Ovrv-12570/20</w:t>
            </w:r>
            <w:r w:rsidR="00AD1288">
              <w:rPr>
                <w:rFonts w:hAnsi="Times New Roman" w:ascii="Times New Roman"/>
                <w:sz w:val="20"/>
                <w:szCs w:val="20"/>
              </w:rPr>
              <w:t>13 izdano dana 19.12.2013. od JB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Ilinka Lisonek iz Zagreba, Trg hrvatskih velikana 4, rješenje o ovrsi posl.br. Ovrv-17845/13 izdano</w:t>
            </w:r>
            <w:r w:rsidR="00AD1288">
              <w:rPr>
                <w:rFonts w:hAnsi="Times New Roman" w:ascii="Times New Roman"/>
                <w:sz w:val="20"/>
                <w:szCs w:val="20"/>
              </w:rPr>
              <w:t xml:space="preserve"> dana 20.12.2013.g. od strane JB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Lada Škaričić-Sinčić iz Zagreba, Gajeva 2 i rješenje o ovrsi posl.br.Ovrv-1032/13 izdano dana 11.11.2013.g. od </w:t>
            </w:r>
            <w:r w:rsidR="00AD1288">
              <w:rPr>
                <w:rFonts w:hAnsi="Times New Roman" w:ascii="Times New Roman"/>
                <w:sz w:val="20"/>
                <w:szCs w:val="20"/>
              </w:rPr>
              <w:lastRenderedPageBreak/>
              <w:t>strane JB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Tomislav Matijević iz Zagreba, Vukovićeva 11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18F4" w:rsidP="003218F4" w:rsidR="003218F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5.172,11</w:t>
            </w:r>
          </w:p>
        </w:tc>
        <w:tc>
          <w:tcPr>
            <w:tcW w:type="dxa" w:w="23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218F4" w:rsidP="003218F4" w:rsidR="003218F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Specifikacija potraživanja, Izvod iz poslovnih knjiga,  Obračun kamata, rješenje o ovrsi posl.br. Ovrv-12570/2013 izdano dana 19.12.2013. od jb Ilinka Lisonek iz Zagreba, Trg hrvatskih velikana 4, rješenje o ovrsi posl.br. Ovrv-17845/13 izdano</w:t>
            </w:r>
            <w:r w:rsidR="00AD1288">
              <w:rPr>
                <w:rFonts w:hAnsi="Times New Roman" w:ascii="Times New Roman"/>
                <w:sz w:val="20"/>
                <w:szCs w:val="20"/>
              </w:rPr>
              <w:t xml:space="preserve"> dana 20.12.2013.g. od strane JB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Lada Škaričić-Sinčić iz Zagreba, Gajeva 2 i rješenje o ovrsi posl.br.Ovrv-1032/13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izdano dana 11.11.2</w:t>
            </w:r>
            <w:r w:rsidR="00AD1288">
              <w:rPr>
                <w:rFonts w:hAnsi="Times New Roman" w:ascii="Times New Roman"/>
                <w:sz w:val="20"/>
                <w:szCs w:val="20"/>
              </w:rPr>
              <w:t>013.g. od strane JB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Tomislav Matijević iz Zagreba, Vukovićeva 11</w:t>
            </w:r>
          </w:p>
        </w:tc>
      </w:tr>
      <w:tr w:rsidTr="001657D6" w:rsidR="002A04B9">
        <w:trPr>
          <w:trHeight w:val="1977"/>
          <w:jc w:val="center"/>
        </w:trPr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2A04B9" w:rsidP="002A04B9" w:rsidR="002A04B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D2341" w:rsidP="006D2341" w:rsidR="002A04B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DDM Invest</w:t>
            </w:r>
            <w:r w:rsidR="002A04B9">
              <w:rPr>
                <w:rFonts w:hAnsi="Times New Roman" w:ascii="Times New Roman"/>
                <w:sz w:val="20"/>
                <w:szCs w:val="20"/>
              </w:rPr>
              <w:t xml:space="preserve"> III AG, zastupano po odvjetniku Davor Jonjić</w:t>
            </w:r>
            <w:r>
              <w:rPr>
                <w:rFonts w:hAnsi="Times New Roman" w:ascii="Times New Roman"/>
                <w:sz w:val="20"/>
                <w:szCs w:val="20"/>
              </w:rPr>
              <w:t>, Buzin (Zagreb), Bani 75, punomoć za zastupanje priložena uz Prijavu tražbine</w:t>
            </w:r>
          </w:p>
        </w:tc>
        <w:tc>
          <w:tcPr>
            <w:tcW w:type="dxa" w:w="13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2A04B9" w:rsidP="002A04B9" w:rsidR="002A04B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42497989050</w:t>
            </w:r>
          </w:p>
        </w:tc>
        <w:tc>
          <w:tcPr>
            <w:tcW w:type="dxa" w:w="13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2A04B9" w:rsidP="002A04B9" w:rsidR="002A04B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Schochenmuhlestrasse 4, Baar, Švicarska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2A04B9" w:rsidP="002A04B9" w:rsidR="002A04B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2.065.744,45</w:t>
            </w:r>
          </w:p>
        </w:tc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2A04B9" w:rsidP="00C543D0" w:rsidR="002A04B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prijenosu sredstva osiguranja</w:t>
            </w:r>
            <w:r w:rsidR="00C543D0">
              <w:rPr>
                <w:rFonts w:hAnsi="Times New Roman" w:ascii="Times New Roman"/>
                <w:sz w:val="20"/>
                <w:szCs w:val="20"/>
              </w:rPr>
              <w:t xml:space="preserve"> sklopljen  između Raiffeisenbank Austria d.d. i Ddm Invest III Ag</w:t>
            </w:r>
            <w:r>
              <w:rPr>
                <w:rFonts w:hAnsi="Times New Roman" w:ascii="Times New Roman"/>
                <w:sz w:val="20"/>
                <w:szCs w:val="20"/>
              </w:rPr>
              <w:t>, potpisan i ovjeren 08.11.2017.g. kod</w:t>
            </w:r>
            <w:r w:rsidR="00C543D0">
              <w:rPr>
                <w:rFonts w:hAnsi="Times New Roman" w:ascii="Times New Roman"/>
                <w:sz w:val="20"/>
                <w:szCs w:val="20"/>
              </w:rPr>
              <w:t xml:space="preserve">  J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avnog bilježnika Lucija Popov iz Zagreba,pod poslovnim brojem OV-10676/17, Ugovor o kreditu broj 11178020010 od 27.04.2011.g. uz Dodatak br.1. Ugovoru od 27.04.2011.g. sklopljeni između Raiffeisenbank Austria d.d. Zagreb i TERA BLOK d.o.o., Sesvete,Blage Zadre 17/B, OIB:48652834751 kao korisnika kredita, Izvadak iz poslovnih knjiga od 20.02.2019. g., Sporazum o osiguranju stjecanjem založnog prava na nekretninama br. 08178020017 od 10.11.2008.g. u iznosu od 600.000,00 eura u kunskoj protuvrijednosti po prodajnom tečaju vjerovnika na dan dospijeća mjenica, sklopljenog između Raiffeisenbank Austria d.d. Zagreb kao vjerovnika i dužnika Tera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Blok d.o.o., kao dužnika, i Milana Kolaka, Sesvete,Blage Zadre 17B, OIB:93865599188, kao založni vjerovnik, solemniziranog 10.11.2008. kod javne bilježnice Zrinke Batušić-Šlogar iz Sesveta pod poslovnim brojem OV-7140/2008 i koji je postao ovršan dana 11.09.2012. g., Zadužnica Dužnika TERA BLOK d.o.o. izdana 29.04.2011. u iznosu od EUR 235.000,00 u kunskoj protuvrijednosti po srednjem tečaju Raiffeisenbank Austria d.d., Zagreb, važečem na dan dospijeća s pripadajućim sporednim tražbinama i solemnizirana kod javnog bilježnika Ignaca Vugera iz Sesveta,Karlovačka ulica 2, dana 29.04.2011. pod poslovnim brojem OV-5059/2011., Rješenje o ovrsi temeljem vjerodostojne isprave javne bilježnice Slavice Perić iz Dugog Sela od dana 04.02.2013. pod poslovnim brojem Ovr-118/13 donijeto protiv TERA BLOK d.o.o.,</w:t>
            </w:r>
            <w:r w:rsidR="00C543D0">
              <w:rPr>
                <w:rFonts w:hAnsi="Times New Roman" w:ascii="Times New Roman"/>
                <w:sz w:val="20"/>
                <w:szCs w:val="20"/>
              </w:rPr>
              <w:t xml:space="preserve"> kao ovršenika i to općenito na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imovini.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2A04B9" w:rsidP="002A04B9" w:rsidR="002A04B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2.065.744,45</w:t>
            </w:r>
          </w:p>
        </w:tc>
        <w:tc>
          <w:tcPr>
            <w:tcW w:type="dxa" w:w="23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2A04B9" w:rsidP="00C543D0" w:rsidR="002A04B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prijenosu sredstva osiguranja</w:t>
            </w:r>
            <w:r w:rsidR="00C543D0">
              <w:rPr>
                <w:rFonts w:hAnsi="Times New Roman" w:ascii="Times New Roman"/>
                <w:sz w:val="20"/>
                <w:szCs w:val="20"/>
              </w:rPr>
              <w:t xml:space="preserve"> sklopljen  između Raiffeisenbank Austria d.d. i Ddm Invest III Ag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potpisan i ovjeren 08.11.2017.g. kod javnog bilježnika Lucija Popov iz Zagreba,pod poslovnim brojem OV-10676/17, Ugovor o kreditu broj 11178020010 od 27.04.2011.g. uz Dodatak br.1. Ugovoru od 27.04.2011.g. sklopljeni između Raiffeisenbank Austria d.d. Zagreb i TERA BLOK d.o.o., Sesvete,Blage Zadre 17/B, OIB:48652834751 kao korisnika kredita, Izvadak iz poslovnih knjiga od 20.02.2019. g., Sporazum o osiguranju stjecanjem založnog prava na nekretninama br. 08178020017 od 10.11.2008.g. u iznosu od 600.000,00 eura u kunskoj protuvrijednosti po prodajnom tečaju vjerovnika na dan dospijeća mjenica,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sklopljenog između Raiffeisenbank Austria d.d. Zagreb kao vjerovnika i dužnika Tera Blok d.o.o., kao dužnika, i Milana Kolaka, Sesvete,Blage Zadre 17B, OIB:93865599188, kao založni vjerovnik, solemniziranog 10.11.2008. kod javne bilježnice Zrinke Batušić-Šlogar iz Sesveta pod poslovnim brojem OV-7140/2008 i koji je postao ovršan dana 11.09.2012. g., Zadužnica Dužnika TERA BLOK d.o.o. izdana 29.04.2011. u iznosu od EUR 235.000,00 u kunskoj protuvrijednosti po srednjem tečaju Raiffeisenbank Austria d.d., Zagreb, važečem na dan dospijeća s pripadajućim sporednim tražbinama i solemnizirana kod javnog bilježnika Ignaca Vugera iz Sesveta,Karlovačka ulica 2, dana 29.04.2011. pod poslovnim brojem OV-5059/2011., Rješenje o ovrsi temeljem vjerodostojne isprave javne bilježnice Slavice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Perić iz Dugog Sela od dana 04.02.2013. pod poslovnim brojem Ovr-118/13 donijeto protiv TERA BLOK d.o.o., kao ovršenika i to općenito na imovini.</w:t>
            </w:r>
          </w:p>
        </w:tc>
      </w:tr>
    </w:tbl>
    <w:p w:rsidRDefault="007A2C3A" w:rsidR="007A2C3A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7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64"/>
        <w:gridCol w:w="2237"/>
        <w:gridCol w:w="1867"/>
        <w:gridCol w:w="2072"/>
        <w:gridCol w:w="1763"/>
        <w:gridCol w:w="2167"/>
        <w:gridCol w:w="2560"/>
      </w:tblGrid>
      <w:tr w:rsidTr="007A2C3A" w:rsidR="006B62B0" w:rsidRPr="00B40BEB">
        <w:trPr>
          <w:jc w:val="center"/>
        </w:trPr>
        <w:tc>
          <w:tcPr>
            <w:tcW w:type="pct" w:w="611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5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47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11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51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887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7A2C3A" w:rsidR="00CF7767" w:rsidRPr="00B40BEB">
        <w:trPr>
          <w:jc w:val="center"/>
        </w:trPr>
        <w:tc>
          <w:tcPr>
            <w:tcW w:type="pct" w:w="611"/>
            <w:vAlign w:val="center"/>
          </w:tcPr>
          <w:p w:rsidRDefault="00CF7767" w:rsidP="00CF7767" w:rsidR="00CF7767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448E8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75"/>
            <w:shd w:themeFill="background1" w:fill="FFFFFF" w:color="auto" w:val="clear"/>
            <w:vAlign w:val="center"/>
          </w:tcPr>
          <w:p w:rsidRDefault="00CF7767" w:rsidP="00CF7767" w:rsidR="00CF7767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GRADSKA PLINARA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B2E75">
              <w:rPr>
                <w:rFonts w:hAnsi="Times New Roman" w:ascii="Times New Roman"/>
                <w:sz w:val="20"/>
                <w:szCs w:val="20"/>
              </w:rPr>
              <w:t>ZAGREB-OPSKRBA d.o.o.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CF7767" w:rsidP="00CF7767" w:rsidR="00CF7767" w:rsidRPr="004448E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CF7767" w:rsidP="00CF7767" w:rsidR="00CF7767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B2E75">
              <w:rPr>
                <w:rFonts w:hAnsi="Times New Roman" w:ascii="Times New Roman"/>
                <w:sz w:val="20"/>
                <w:szCs w:val="20"/>
              </w:rPr>
              <w:t>Radnička cesta 1, Zagreb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CF7767" w:rsidP="00CF7767" w:rsidR="00CF776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51,04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2F0BE1" w:rsidP="002F0BE1" w:rsidR="00CF776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Tražbina osporena u iznosu</w:t>
            </w:r>
            <w:r w:rsidR="001657D6">
              <w:rPr>
                <w:rFonts w:hAnsi="Times New Roman" w:ascii="Times New Roman"/>
                <w:sz w:val="20"/>
                <w:szCs w:val="20"/>
              </w:rPr>
              <w:t xml:space="preserve"> od 51,04 kn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budući</w:t>
            </w:r>
            <w:r w:rsidR="001657D6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CF776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za navedeno potraživanje </w:t>
            </w:r>
            <w:r w:rsidR="00CF7767">
              <w:rPr>
                <w:rFonts w:hAnsi="Times New Roman" w:ascii="Times New Roman"/>
                <w:sz w:val="20"/>
                <w:szCs w:val="20"/>
              </w:rPr>
              <w:t xml:space="preserve">nema </w:t>
            </w:r>
            <w:r>
              <w:rPr>
                <w:rFonts w:hAnsi="Times New Roman" w:ascii="Times New Roman"/>
                <w:sz w:val="20"/>
                <w:szCs w:val="20"/>
              </w:rPr>
              <w:t>uporišta</w:t>
            </w:r>
            <w:r w:rsidR="001657D6">
              <w:rPr>
                <w:rFonts w:hAnsi="Times New Roman" w:ascii="Times New Roman"/>
                <w:sz w:val="20"/>
                <w:szCs w:val="20"/>
              </w:rPr>
              <w:t xml:space="preserve"> u dostavljenoj dokumentaciji. Tražbina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koja je </w:t>
            </w:r>
            <w:r w:rsidR="001657D6">
              <w:rPr>
                <w:rFonts w:hAnsi="Times New Roman" w:ascii="Times New Roman"/>
                <w:sz w:val="20"/>
                <w:szCs w:val="20"/>
              </w:rPr>
              <w:t xml:space="preserve">prijavljena na temelju ovršne isprave priznata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je </w:t>
            </w:r>
            <w:r w:rsidR="001657D6">
              <w:rPr>
                <w:rFonts w:hAnsi="Times New Roman" w:ascii="Times New Roman"/>
                <w:sz w:val="20"/>
                <w:szCs w:val="20"/>
              </w:rPr>
              <w:t>u cijelosti (</w:t>
            </w:r>
            <w:r w:rsidR="00CF7767">
              <w:rPr>
                <w:rFonts w:hAnsi="Times New Roman" w:ascii="Times New Roman"/>
                <w:sz w:val="20"/>
                <w:szCs w:val="20"/>
              </w:rPr>
              <w:t xml:space="preserve">glavnica duga </w:t>
            </w:r>
            <w:r>
              <w:rPr>
                <w:rFonts w:hAnsi="Times New Roman" w:ascii="Times New Roman"/>
                <w:sz w:val="20"/>
                <w:szCs w:val="20"/>
              </w:rPr>
              <w:t>u iznosu od</w:t>
            </w:r>
            <w:r w:rsidR="00CF7767">
              <w:rPr>
                <w:rFonts w:hAnsi="Times New Roman" w:ascii="Times New Roman"/>
                <w:sz w:val="20"/>
                <w:szCs w:val="20"/>
              </w:rPr>
              <w:t xml:space="preserve"> 3.136,95 kn, troškovi </w:t>
            </w:r>
            <w:r w:rsidR="001657D6">
              <w:rPr>
                <w:rFonts w:hAnsi="Times New Roman" w:ascii="Times New Roman"/>
                <w:sz w:val="20"/>
                <w:szCs w:val="20"/>
              </w:rPr>
              <w:t xml:space="preserve">ovršnog </w:t>
            </w:r>
            <w:r w:rsidR="00CF7767">
              <w:rPr>
                <w:rFonts w:hAnsi="Times New Roman" w:ascii="Times New Roman"/>
                <w:sz w:val="20"/>
                <w:szCs w:val="20"/>
              </w:rPr>
              <w:t xml:space="preserve">postupka iznose </w:t>
            </w:r>
            <w:r>
              <w:rPr>
                <w:rFonts w:hAnsi="Times New Roman" w:ascii="Times New Roman"/>
                <w:sz w:val="20"/>
                <w:szCs w:val="20"/>
              </w:rPr>
              <w:t>331,25</w:t>
            </w:r>
            <w:r w:rsidR="00CF7767">
              <w:rPr>
                <w:rFonts w:hAnsi="Times New Roman" w:ascii="Times New Roman"/>
                <w:sz w:val="20"/>
                <w:szCs w:val="20"/>
              </w:rPr>
              <w:t xml:space="preserve"> kn, </w:t>
            </w:r>
            <w:r>
              <w:rPr>
                <w:rFonts w:hAnsi="Times New Roman" w:ascii="Times New Roman"/>
                <w:sz w:val="20"/>
                <w:szCs w:val="20"/>
              </w:rPr>
              <w:t>te zatezne kamate u</w:t>
            </w:r>
            <w:r w:rsidR="00CF776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iznosu od</w:t>
            </w:r>
            <w:r w:rsidR="00CF7767">
              <w:rPr>
                <w:rFonts w:hAnsi="Times New Roman" w:ascii="Times New Roman"/>
                <w:sz w:val="20"/>
                <w:szCs w:val="20"/>
              </w:rPr>
              <w:t xml:space="preserve"> 1.952,97 kn, a što sve zbrojeno iznosi 5.421,17 kn)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2F0BE1" w:rsidP="002F0BE1" w:rsidR="00CF776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 osporeni iznos nema ovršne isprave</w:t>
            </w:r>
          </w:p>
        </w:tc>
      </w:tr>
    </w:tbl>
    <w:p w:rsidRDefault="002A04B9" w:rsidP="0069421C" w:rsidR="002A04B9">
      <w:pPr>
        <w:jc w:val="center"/>
        <w:rPr>
          <w:rFonts w:hAnsi="Times New Roman" w:ascii="Times New Roman"/>
          <w:b/>
          <w:sz w:val="24"/>
        </w:rPr>
      </w:pPr>
    </w:p>
    <w:p w:rsidRDefault="00CF7767" w:rsidP="00C543D0" w:rsidR="00CF7767">
      <w:pPr>
        <w:rPr>
          <w:rFonts w:hAnsi="Times New Roman" w:ascii="Times New Roman"/>
          <w:b/>
          <w:sz w:val="24"/>
        </w:rPr>
      </w:pPr>
    </w:p>
    <w:p w:rsidRDefault="00C543D0" w:rsidP="00C543D0" w:rsidR="00C543D0">
      <w:pPr>
        <w:rPr>
          <w:rFonts w:hAnsi="Times New Roman" w:ascii="Times New Roman"/>
          <w:b/>
          <w:sz w:val="24"/>
        </w:rPr>
      </w:pPr>
    </w:p>
    <w:p w:rsidRDefault="00D458E3" w:rsidP="0069421C" w:rsidR="00D458E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lastRenderedPageBreak/>
        <w:t>II. TABLICA RAZLUČNIH PRAVA</w:t>
      </w:r>
      <w:r>
        <w:rPr>
          <w:rFonts w:hAnsi="Times New Roman" w:ascii="Times New Roman"/>
          <w:sz w:val="24"/>
        </w:rPr>
        <w:t xml:space="preserve"> </w:t>
      </w:r>
    </w:p>
    <w:p w:rsidRDefault="00D458E3" w:rsidR="00D458E3">
      <w:pPr>
        <w:pStyle w:val="Bezproreda"/>
        <w:rPr>
          <w:rFonts w:hAnsi="Times New Roman" w:ascii="Times New Roman"/>
          <w:sz w:val="24"/>
        </w:rPr>
      </w:pPr>
    </w:p>
    <w:tbl>
      <w:tblPr>
        <w:tblW w:type="dxa" w:w="13311"/>
        <w:jc w:val="center"/>
        <w:tblLayout w:type="fixed"/>
        <w:tblLook w:val="0000" w:noVBand="0" w:noHBand="0" w:lastColumn="0" w:firstColumn="0" w:lastRow="0" w:firstRow="0"/>
      </w:tblPr>
      <w:tblGrid>
        <w:gridCol w:w="1169"/>
        <w:gridCol w:w="2126"/>
        <w:gridCol w:w="1417"/>
        <w:gridCol w:w="1560"/>
        <w:gridCol w:w="1417"/>
        <w:gridCol w:w="1418"/>
        <w:gridCol w:w="1701"/>
        <w:gridCol w:w="2503"/>
      </w:tblGrid>
      <w:tr w:rsidTr="002A04B9" w:rsidR="00D458E3">
        <w:trPr>
          <w:jc w:val="center"/>
        </w:trPr>
        <w:tc>
          <w:tcPr>
            <w:tcW w:type="dxa" w:w="11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dxa" w:w="25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2A04B9" w:rsidR="009D149E">
        <w:trPr>
          <w:jc w:val="center"/>
        </w:trPr>
        <w:tc>
          <w:tcPr>
            <w:tcW w:type="dxa" w:w="11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90273" w:rsidP="00871F7D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P="00871F7D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P="00871F7D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P="00E72F57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5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27553" w:rsidP="00E72F57" w:rsidR="00E72F5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41263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C63BD5" w:rsidP="00C63BD5" w:rsidR="00C63BD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3BD5" w:rsidP="00C63BD5" w:rsidR="00C63BD5" w:rsidRPr="00941263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  <w:p w:rsidRDefault="00727553" w:rsidP="00941263" w:rsidR="00727553" w:rsidRPr="00941263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FC4E83" w:rsidR="00FC4E83">
      <w:pPr>
        <w:pStyle w:val="Bezproreda"/>
        <w:rPr>
          <w:rFonts w:hAnsi="Times New Roman" w:ascii="Times New Roman"/>
          <w:sz w:val="24"/>
        </w:rPr>
      </w:pPr>
    </w:p>
    <w:p w:rsidRDefault="00C543D0" w:rsidP="00C543D0" w:rsidR="00C543D0" w:rsidRPr="00C543D0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Nisam obaviješten o postojanju razlučnog prava.</w:t>
      </w:r>
    </w:p>
    <w:p w:rsidRDefault="00C63BD5" w:rsidP="00C63BD5" w:rsidR="00C63BD5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C63BD5" w:rsidP="00C63BD5" w:rsidR="00C63BD5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61"/>
        <w:gridCol w:w="3016"/>
        <w:gridCol w:w="2243"/>
        <w:gridCol w:w="2388"/>
        <w:gridCol w:w="1763"/>
        <w:gridCol w:w="1763"/>
      </w:tblGrid>
      <w:tr w:rsidTr="005A6F3C" w:rsidR="00C63BD5" w:rsidRPr="007B4027">
        <w:trPr>
          <w:jc w:val="center"/>
        </w:trPr>
        <w:tc>
          <w:tcPr>
            <w:tcW w:type="pct" w:w="747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C63BD5" w:rsidP="005A6F3C" w:rsidR="00C63BD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C63BD5" w:rsidP="005A6F3C" w:rsidR="00C63BD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3E1EBF" w:rsidR="00C63BD5" w:rsidRPr="007B4027">
        <w:trPr>
          <w:jc w:val="center"/>
        </w:trPr>
        <w:tc>
          <w:tcPr>
            <w:tcW w:type="pct" w:w="747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C63BD5" w:rsidP="00890273" w:rsidR="00C63BD5" w:rsidRPr="006846E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846ED">
              <w:rPr>
                <w:rFonts w:hAnsi="Times New Roman" w:ascii="Times New Roman"/>
                <w:sz w:val="20"/>
                <w:szCs w:val="20"/>
              </w:rPr>
              <w:t>N</w:t>
            </w:r>
            <w:r w:rsidR="00890273" w:rsidRPr="006846ED">
              <w:rPr>
                <w:rFonts w:hAnsi="Times New Roman" w:ascii="Times New Roman"/>
                <w:sz w:val="20"/>
                <w:szCs w:val="20"/>
              </w:rPr>
              <w:t>EMA</w:t>
            </w:r>
          </w:p>
        </w:tc>
        <w:tc>
          <w:tcPr>
            <w:tcW w:type="pct" w:w="854"/>
            <w:vAlign w:val="center"/>
          </w:tcPr>
          <w:p w:rsidRDefault="003E1EBF" w:rsidP="003E1EBF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  <w:vAlign w:val="center"/>
          </w:tcPr>
          <w:p w:rsidRDefault="003E1EBF" w:rsidP="003E1EBF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  <w:vAlign w:val="center"/>
          </w:tcPr>
          <w:p w:rsidRDefault="003E1EBF" w:rsidP="003E1EBF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  <w:vAlign w:val="center"/>
          </w:tcPr>
          <w:p w:rsidRDefault="003E1EBF" w:rsidP="003E1EBF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C4E83" w:rsidR="00FC4E83">
      <w:pPr>
        <w:pStyle w:val="Bezproreda"/>
        <w:rPr>
          <w:rFonts w:hAnsi="Times New Roman" w:ascii="Times New Roman"/>
          <w:sz w:val="24"/>
        </w:rPr>
      </w:pPr>
    </w:p>
    <w:p w:rsidRDefault="00C543D0" w:rsidR="00C543D0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Nisam obaviješten o postojanju izlučnog prava.</w:t>
      </w:r>
    </w:p>
    <w:p w:rsidRDefault="00C543D0" w:rsidR="00C543D0">
      <w:pPr>
        <w:pStyle w:val="Bezproreda"/>
        <w:rPr>
          <w:rFonts w:hAnsi="Times New Roman" w:ascii="Times New Roman"/>
          <w:sz w:val="24"/>
        </w:rPr>
      </w:pPr>
    </w:p>
    <w:p w:rsidRDefault="00D458E3" w:rsidR="00D458E3">
      <w:pPr>
        <w:pStyle w:val="Bezproreda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>Mjesto i datum: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90273" w:rsidP="00FC4E83" w:rsidR="00D458E3">
      <w:r w:rsidRPr="00C543D0">
        <w:rPr>
          <w:rFonts w:hAnsi="Times New Roman" w:ascii="Times New Roman"/>
          <w:sz w:val="24"/>
        </w:rPr>
        <w:t xml:space="preserve">Zagreb, </w:t>
      </w:r>
      <w:r w:rsidR="00C543D0" w:rsidRPr="00C543D0">
        <w:rPr>
          <w:rFonts w:hAnsi="Times New Roman" w:ascii="Times New Roman"/>
          <w:sz w:val="24"/>
        </w:rPr>
        <w:t>24</w:t>
      </w:r>
      <w:r w:rsidR="002A04B9" w:rsidRPr="00C543D0">
        <w:rPr>
          <w:rFonts w:hAnsi="Times New Roman" w:ascii="Times New Roman"/>
          <w:sz w:val="24"/>
        </w:rPr>
        <w:t>.05</w:t>
      </w:r>
      <w:r w:rsidR="00E72F57" w:rsidRPr="00C543D0">
        <w:rPr>
          <w:rFonts w:hAnsi="Times New Roman" w:ascii="Times New Roman"/>
          <w:sz w:val="24"/>
        </w:rPr>
        <w:t>.2019</w:t>
      </w:r>
      <w:r w:rsidR="00D458E3" w:rsidRPr="00C543D0">
        <w:rPr>
          <w:rFonts w:hAnsi="Times New Roman" w:ascii="Times New Roman"/>
          <w:sz w:val="24"/>
        </w:rPr>
        <w:t>.</w:t>
      </w:r>
      <w:r w:rsidR="00C63BD5" w:rsidRPr="00C543D0">
        <w:rPr>
          <w:rFonts w:hAnsi="Times New Roman" w:ascii="Times New Roman"/>
          <w:sz w:val="24"/>
        </w:rPr>
        <w:t>god.</w:t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C63BD5">
        <w:rPr>
          <w:rFonts w:hAnsi="Times New Roman" w:ascii="Times New Roman"/>
          <w:sz w:val="24"/>
        </w:rPr>
        <w:t xml:space="preserve">Stečajni upravitelj </w:t>
      </w:r>
      <w:r w:rsidR="002A04B9">
        <w:rPr>
          <w:rFonts w:hAnsi="Times New Roman" w:ascii="Times New Roman"/>
          <w:sz w:val="24"/>
        </w:rPr>
        <w:t>Jurica Tončić</w:t>
      </w:r>
    </w:p>
    <w:sectPr w:rsidSect="00E56DB2" w:rsidR="00D458E3">
      <w:headerReference w:type="default" r:id="rId9"/>
      <w:pgSz w:orient="landscape" w:h="12240" w:w="15840"/>
      <w:pgMar w:gutter="0" w:footer="720" w:header="720" w:left="1440" w:bottom="1800" w:right="1440" w:top="1800"/>
      <w:cols w:space="720"/>
      <w:docGrid w:charSpace="-2049"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41C" w:rsidR="006B741C">
      <w:pPr>
        <w:spacing w:lineRule="auto" w:line="240" w:after="0"/>
      </w:pPr>
      <w:r>
        <w:separator/>
      </w:r>
    </w:p>
  </w:endnote>
  <w:endnote w:id="0" w:type="continuationSeparator">
    <w:p w:rsidRDefault="006B741C" w:rsidR="006B74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41C" w:rsidR="006B741C">
      <w:pPr>
        <w:spacing w:lineRule="auto" w:line="240" w:after="0"/>
      </w:pPr>
      <w:r>
        <w:separator/>
      </w:r>
    </w:p>
  </w:footnote>
  <w:footnote w:id="0" w:type="continuationSeparator">
    <w:p w:rsidRDefault="006B741C" w:rsidR="006B741C">
      <w:pPr>
        <w:spacing w:lineRule="auto" w:line="240" w:after="0"/>
      </w:pPr>
      <w:r>
        <w:continuationSeparator/>
      </w:r>
    </w:p>
  </w:footnote>
  <w:footnote w:id="1">
    <w:p w:rsidRDefault="00E31230" w:rsidP="00E31230" w:rsidR="00E3123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D458E3" w:rsidR="00D458E3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9E0" w:rsidP="004709E0" w:rsidR="004709E0">
    <w:pPr>
      <w:jc w:val="center"/>
      <w:rPr>
        <w:rFonts w:hAnsi="Times New Roman" w:ascii="Times New Roman"/>
        <w:b/>
        <w:sz w:val="28"/>
      </w:rPr>
    </w:pPr>
    <w:r>
      <w:rPr>
        <w:rFonts w:hAnsi="Times New Roman" w:ascii="Times New Roman"/>
        <w:b/>
        <w:sz w:val="28"/>
      </w:rPr>
      <w:t>Obrazac 19.</w:t>
    </w:r>
  </w:p>
  <w:p w:rsidRDefault="004709E0" w:rsidR="004709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2D196343"/>
    <w:multiLevelType w:val="hybridMultilevel"/>
    <w:tmpl w:val="271499B2"/>
    <w:lvl w:tplc="37181B7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E3F18F2"/>
    <w:multiLevelType w:val="hybridMultilevel"/>
    <w:tmpl w:val="56BA8178"/>
    <w:lvl w:tplc="28B058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2" w:uri="http://schemas.microsoft.com/office/word" w:name="compatibilityMode"/>
  </w:compat>
  <w:rsids>
    <w:rsidRoot w:val="00773DA6"/>
    <w:rsid w:val="0000686E"/>
    <w:rsid w:val="00043A81"/>
    <w:rsid w:val="00050608"/>
    <w:rsid w:val="000F27D9"/>
    <w:rsid w:val="00110901"/>
    <w:rsid w:val="001657D6"/>
    <w:rsid w:val="00174F1C"/>
    <w:rsid w:val="001B2E75"/>
    <w:rsid w:val="001C48B2"/>
    <w:rsid w:val="00203459"/>
    <w:rsid w:val="002A044E"/>
    <w:rsid w:val="002A04B9"/>
    <w:rsid w:val="002B3616"/>
    <w:rsid w:val="002F0BE1"/>
    <w:rsid w:val="00306DF8"/>
    <w:rsid w:val="003218F4"/>
    <w:rsid w:val="00324771"/>
    <w:rsid w:val="00361C17"/>
    <w:rsid w:val="003C052C"/>
    <w:rsid w:val="003D7C0D"/>
    <w:rsid w:val="003E1EBF"/>
    <w:rsid w:val="004143A2"/>
    <w:rsid w:val="00437352"/>
    <w:rsid w:val="00442B1D"/>
    <w:rsid w:val="004448E8"/>
    <w:rsid w:val="00466B63"/>
    <w:rsid w:val="004709E0"/>
    <w:rsid w:val="00480A7C"/>
    <w:rsid w:val="004E43EA"/>
    <w:rsid w:val="00560D0B"/>
    <w:rsid w:val="0057113F"/>
    <w:rsid w:val="00590E46"/>
    <w:rsid w:val="006318BE"/>
    <w:rsid w:val="00653A1C"/>
    <w:rsid w:val="006846ED"/>
    <w:rsid w:val="0069421C"/>
    <w:rsid w:val="006952B3"/>
    <w:rsid w:val="006B62B0"/>
    <w:rsid w:val="006B741C"/>
    <w:rsid w:val="006C5A1E"/>
    <w:rsid w:val="006D2341"/>
    <w:rsid w:val="006D28DD"/>
    <w:rsid w:val="006F740C"/>
    <w:rsid w:val="007030E2"/>
    <w:rsid w:val="00714726"/>
    <w:rsid w:val="00727553"/>
    <w:rsid w:val="00773DA6"/>
    <w:rsid w:val="00792537"/>
    <w:rsid w:val="007A2C3A"/>
    <w:rsid w:val="007A3C71"/>
    <w:rsid w:val="00825469"/>
    <w:rsid w:val="00830BB1"/>
    <w:rsid w:val="008347D3"/>
    <w:rsid w:val="008679C1"/>
    <w:rsid w:val="008752D4"/>
    <w:rsid w:val="00890273"/>
    <w:rsid w:val="008A6321"/>
    <w:rsid w:val="008D5AFD"/>
    <w:rsid w:val="008E4A7A"/>
    <w:rsid w:val="00900414"/>
    <w:rsid w:val="00941263"/>
    <w:rsid w:val="00953435"/>
    <w:rsid w:val="0096181A"/>
    <w:rsid w:val="009653BA"/>
    <w:rsid w:val="00981F21"/>
    <w:rsid w:val="009D149E"/>
    <w:rsid w:val="00A000C5"/>
    <w:rsid w:val="00A36339"/>
    <w:rsid w:val="00A4552E"/>
    <w:rsid w:val="00A45FDC"/>
    <w:rsid w:val="00AD1288"/>
    <w:rsid w:val="00AF6D7F"/>
    <w:rsid w:val="00B738FE"/>
    <w:rsid w:val="00BA0F9A"/>
    <w:rsid w:val="00BB7A17"/>
    <w:rsid w:val="00BD058F"/>
    <w:rsid w:val="00BE7B87"/>
    <w:rsid w:val="00C35415"/>
    <w:rsid w:val="00C543D0"/>
    <w:rsid w:val="00C63BD5"/>
    <w:rsid w:val="00C7154D"/>
    <w:rsid w:val="00CE4D1C"/>
    <w:rsid w:val="00CE5DD7"/>
    <w:rsid w:val="00CF7767"/>
    <w:rsid w:val="00D20688"/>
    <w:rsid w:val="00D40265"/>
    <w:rsid w:val="00D41973"/>
    <w:rsid w:val="00D458E3"/>
    <w:rsid w:val="00DA575C"/>
    <w:rsid w:val="00DE0278"/>
    <w:rsid w:val="00E16929"/>
    <w:rsid w:val="00E31230"/>
    <w:rsid w:val="00E47B94"/>
    <w:rsid w:val="00E56DB2"/>
    <w:rsid w:val="00E72F57"/>
    <w:rsid w:val="00E76BDA"/>
    <w:rsid w:val="00E77C72"/>
    <w:rsid w:val="00ED7E1A"/>
    <w:rsid w:val="00F109DE"/>
    <w:rsid w:val="00F12FAE"/>
    <w:rsid w:val="00F45F32"/>
    <w:rsid w:val="00F7270C"/>
    <w:rsid w:val="00FB3A16"/>
    <w:rsid w:val="00FB4D7B"/>
    <w:rsid w:val="00FC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BB1"/>
    <w:pPr>
      <w:suppressAutoHyphens/>
      <w:spacing w:lineRule="atLeast" w:line="100" w:after="8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ootnoteTextChar" w:type="character">
    <w:name w:val="Footnote Text Char"/>
    <w:uiPriority w:val="99"/>
    <w:rsid w:val="00830BB1"/>
    <w:rPr>
      <w:rFonts w:cs="Times New Roman" w:eastAsia="Calibri" w:hAnsi="Calibri" w:ascii="Calibri"/>
      <w:sz w:val="20"/>
      <w:szCs w:val="20"/>
    </w:rPr>
  </w:style>
  <w:style w:customStyle="true" w:styleId="FootnoteReference1" w:type="character">
    <w:name w:val="Footnote Reference1"/>
    <w:rsid w:val="00830BB1"/>
    <w:rPr>
      <w:rFonts w:cs="Times New Roman"/>
      <w:vertAlign w:val="superscript"/>
    </w:rPr>
  </w:style>
  <w:style w:customStyle="true" w:styleId="HeaderChar" w:type="character">
    <w:name w:val="Header Char"/>
    <w:rsid w:val="00830BB1"/>
    <w:rPr>
      <w:rFonts w:cs="Times New Roman" w:eastAsia="Calibri" w:hAnsi="Calibri" w:ascii="Calibri"/>
    </w:rPr>
  </w:style>
  <w:style w:customStyle="true" w:styleId="FooterChar" w:type="character">
    <w:name w:val="Footer Char"/>
    <w:rsid w:val="00830BB1"/>
    <w:rPr>
      <w:rFonts w:cs="Times New Roman" w:eastAsia="Calibri" w:hAnsi="Calibri" w:ascii="Calibri"/>
    </w:rPr>
  </w:style>
  <w:style w:customStyle="true" w:styleId="FootnoteCharacters" w:type="character">
    <w:name w:val="Footnote Characters"/>
    <w:rsid w:val="00830BB1"/>
  </w:style>
  <w:style w:styleId="Referencafusnote" w:type="character">
    <w:name w:val="footnote reference"/>
    <w:uiPriority w:val="99"/>
    <w:rsid w:val="00830BB1"/>
    <w:rPr>
      <w:vertAlign w:val="superscript"/>
    </w:rPr>
  </w:style>
  <w:style w:styleId="Referencakrajnjebiljeke" w:type="character">
    <w:name w:val="endnote reference"/>
    <w:rsid w:val="00830BB1"/>
    <w:rPr>
      <w:vertAlign w:val="superscript"/>
    </w:rPr>
  </w:style>
  <w:style w:customStyle="true" w:styleId="EndnoteCharacters" w:type="character">
    <w:name w:val="Endnote Characters"/>
    <w:rsid w:val="00830BB1"/>
  </w:style>
  <w:style w:customStyle="true" w:styleId="Heading" w:type="paragraph">
    <w:name w:val="Heading"/>
    <w:basedOn w:val="Normal"/>
    <w:next w:val="Tijeloteksta"/>
    <w:rsid w:val="00830BB1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830BB1"/>
    <w:pPr>
      <w:spacing w:after="120"/>
    </w:pPr>
  </w:style>
  <w:style w:styleId="Popis" w:type="paragraph">
    <w:name w:val="List"/>
    <w:basedOn w:val="Tijeloteksta"/>
    <w:rsid w:val="00830BB1"/>
    <w:rPr>
      <w:rFonts w:cs="Mangal"/>
    </w:rPr>
  </w:style>
  <w:style w:styleId="Opisslike" w:type="paragraph">
    <w:name w:val="caption"/>
    <w:basedOn w:val="Normal"/>
    <w:qFormat/>
    <w:rsid w:val="00830BB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830BB1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830BB1"/>
    <w:pPr>
      <w:suppressAutoHyphens/>
      <w:spacing w:lineRule="atLeast" w:line="100" w:after="80"/>
    </w:pPr>
    <w:rPr>
      <w:rFonts w:hAnsi="Calibri" w:ascii="Calibri"/>
      <w:sz w:val="22"/>
      <w:szCs w:val="22"/>
      <w:lang w:eastAsia="ar-SA"/>
    </w:rPr>
  </w:style>
  <w:style w:customStyle="true" w:styleId="FootnoteText1" w:type="paragraph">
    <w:name w:val="Footnote Text1"/>
    <w:basedOn w:val="Normal"/>
    <w:rsid w:val="00830BB1"/>
    <w:rPr>
      <w:sz w:val="20"/>
      <w:szCs w:val="20"/>
    </w:rPr>
  </w:style>
  <w:style w:styleId="Zaglavlje" w:type="paragraph">
    <w:name w:val="head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Tekstfusnote" w:type="paragraph">
    <w:name w:val="footnote text"/>
    <w:basedOn w:val="Normal"/>
    <w:uiPriority w:val="99"/>
    <w:rsid w:val="00830BB1"/>
    <w:pPr>
      <w:suppressLineNumbers/>
      <w:ind w:hanging="283" w:left="283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5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F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FD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F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F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22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34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8</properties:Pages>
  <properties:Words>1392</properties:Words>
  <properties:Characters>9377</properties:Characters>
  <properties:Lines>611</properties:Lines>
  <properties:Paragraphs>132</properties:Paragraphs>
  <properties:TotalTime>84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2019-05-28T09:35:00Z</dcterms:created>
  <dc:creator>ADMINIBM</dc:creator>
  <cp:lastModifiedBy>Monika Grbac</cp:lastModifiedBy>
  <cp:lastPrinted>2019-05-28T11:06:00Z</cp:lastPrinted>
  <dcterms:modified xmlns:xsi="http://www.w3.org/2001/XMLSchema-instance" xsi:type="dcterms:W3CDTF">2019-05-30T08:04:00Z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St-2872/2016-41 / Podnesak - Tablica prijavljenih i osporenih tražbina (TABLICA TRAŽBINA ZA TERA BLOK D O O u stečaju,  24.05.2019.docx)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8</vt:i4>
  </prop:property>
</prop:Properties>
</file>