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051c35e" w14:paraId="051c35e" w:rsidRDefault="001A4844" w:rsidP="008412E3" w:rsidR="00771086">
      <w:pPr>
        <w:jc w:val="right"/>
        <w15:collapsed w:val="false"/>
      </w:pPr>
      <w:r w:rsidRPr="001A4844">
        <w:t>Poslovni broj: 4. St-</w:t>
      </w:r>
      <w:r w:rsidR="00420832">
        <w:t>1726</w:t>
      </w:r>
      <w:r w:rsidR="008412E3">
        <w:t>/2016-</w:t>
      </w:r>
      <w:r w:rsidR="00420832">
        <w:t>51</w:t>
      </w:r>
    </w:p>
    <w:p w:rsidRDefault="00A15874" w:rsidP="008E48EA" w:rsidR="00A15874">
      <w:pPr>
        <w:spacing w:after="100" w:before="100"/>
        <w:jc w:val="center"/>
        <w:rPr>
          <w:rFonts w:eastAsiaTheme="minorHAnsi"/>
          <w:spacing w:val="100"/>
          <w:lang w:eastAsia="en-US"/>
        </w:rPr>
      </w:pPr>
    </w:p>
    <w:p w:rsidRDefault="00A15874" w:rsidP="008E48EA" w:rsidR="008E48EA" w:rsidRPr="00A15874">
      <w:pPr>
        <w:spacing w:after="100" w:before="100"/>
        <w:jc w:val="center"/>
        <w:rPr>
          <w:rFonts w:eastAsiaTheme="minorHAnsi"/>
          <w:spacing w:val="100"/>
          <w:lang w:eastAsia="en-US"/>
        </w:rPr>
      </w:pPr>
      <w:r w:rsidRPr="00A15874">
        <w:rPr>
          <w:rFonts w:eastAsiaTheme="minorHAnsi"/>
          <w:spacing w:val="100"/>
          <w:lang w:eastAsia="en-US"/>
        </w:rPr>
        <w:t xml:space="preserve">REPUBLIKA HRVATSKA </w:t>
      </w:r>
    </w:p>
    <w:p w:rsidRDefault="00A15874" w:rsidP="0036356D" w:rsidR="00771086" w:rsidRPr="0036356D">
      <w:pPr>
        <w:spacing w:after="100" w:before="240"/>
        <w:jc w:val="center"/>
        <w:rPr>
          <w:rFonts w:eastAsiaTheme="minorHAnsi"/>
          <w:spacing w:val="100"/>
          <w:lang w:eastAsia="en-US"/>
        </w:rPr>
      </w:pPr>
      <w:r w:rsidRPr="00A15874">
        <w:rPr>
          <w:rFonts w:eastAsiaTheme="minorHAnsi"/>
          <w:spacing w:val="100"/>
          <w:lang w:eastAsia="en-US"/>
        </w:rPr>
        <w:t>ZAKLJUČAK</w:t>
      </w:r>
      <w:r>
        <w:rPr>
          <w:rFonts w:eastAsiaTheme="minorHAnsi"/>
          <w:lang w:eastAsia="en-US"/>
        </w:rPr>
        <w:t xml:space="preserve"> </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420832" w:rsidRPr="00420832">
        <w:t>ALKAPLAST d.o.o. u stečaju, Nikole Tesle 1, Sinj, OIB: 29762155820</w:t>
      </w:r>
      <w:r w:rsidRPr="0062137D">
        <w:rPr>
          <w:bCs/>
        </w:rPr>
        <w:t>,</w:t>
      </w:r>
      <w:r>
        <w:t xml:space="preserve"> </w:t>
      </w:r>
      <w:r w:rsidR="00420832">
        <w:t>12</w:t>
      </w:r>
      <w:r w:rsidR="00A15874">
        <w:t>. veljače</w:t>
      </w:r>
      <w:r w:rsidR="001A4844">
        <w:t xml:space="preserve"> </w:t>
      </w:r>
      <w:r w:rsidR="00420832">
        <w:t>2019</w:t>
      </w:r>
      <w:r w:rsidR="001A4844">
        <w:t>.</w:t>
      </w:r>
    </w:p>
    <w:p w:rsidRDefault="00A15874" w:rsidP="008E48EA" w:rsidR="008E48EA" w:rsidRPr="00A15874">
      <w:pPr>
        <w:spacing w:after="160" w:before="200"/>
        <w:jc w:val="center"/>
        <w:rPr>
          <w:spacing w:val="100"/>
        </w:rPr>
      </w:pPr>
      <w:r w:rsidRPr="00A15874">
        <w:rPr>
          <w:spacing w:val="100"/>
        </w:rPr>
        <w:t xml:space="preserve">zaključio je </w:t>
      </w:r>
    </w:p>
    <w:p w:rsidRDefault="008E48EA" w:rsidP="00EE60EB" w:rsidR="00B921AB">
      <w:pPr>
        <w:pStyle w:val="Tijeloteksta2"/>
        <w:spacing w:beforeLines="40" w:before="96"/>
        <w:ind w:firstLine="708"/>
      </w:pPr>
      <w:r>
        <w:t xml:space="preserve"> </w:t>
      </w:r>
      <w:r w:rsidR="00A15874">
        <w:t xml:space="preserve">Ročište radi izjašnjavanja o vrijednosti imovine stečajnog dužnika i to </w:t>
      </w:r>
      <w:proofErr w:type="spellStart"/>
      <w:r w:rsidR="00420832">
        <w:t>č.zgr</w:t>
      </w:r>
      <w:proofErr w:type="spellEnd"/>
      <w:r w:rsidR="00420832">
        <w:t>. 532</w:t>
      </w:r>
      <w:r w:rsidR="0036356D">
        <w:t xml:space="preserve"> u naravi zgrada površine 813 m</w:t>
      </w:r>
      <w:r w:rsidR="0036356D" w:rsidRPr="00EE60EB">
        <w:rPr>
          <w:vertAlign w:val="superscript"/>
        </w:rPr>
        <w:t>2</w:t>
      </w:r>
      <w:r w:rsidR="0036356D">
        <w:t xml:space="preserve"> i</w:t>
      </w:r>
      <w:r w:rsidR="00420832">
        <w:t xml:space="preserve"> čest. </w:t>
      </w:r>
      <w:proofErr w:type="spellStart"/>
      <w:r w:rsidR="00420832">
        <w:t>zem</w:t>
      </w:r>
      <w:proofErr w:type="spellEnd"/>
      <w:r w:rsidR="00420832">
        <w:t xml:space="preserve">. </w:t>
      </w:r>
      <w:r w:rsidR="0036356D">
        <w:t>1082</w:t>
      </w:r>
      <w:r w:rsidR="00420832">
        <w:t>/</w:t>
      </w:r>
      <w:r w:rsidR="00C6607F">
        <w:t>3</w:t>
      </w:r>
      <w:r w:rsidR="00420832">
        <w:t xml:space="preserve"> ZU 1876 K.O. </w:t>
      </w:r>
      <w:proofErr w:type="spellStart"/>
      <w:r w:rsidR="00420832">
        <w:t>Brnaze</w:t>
      </w:r>
      <w:proofErr w:type="spellEnd"/>
      <w:r w:rsidR="00420832">
        <w:t xml:space="preserve">  i </w:t>
      </w:r>
      <w:r w:rsidR="0036356D">
        <w:t>kat. čest. 1082/25 u naravi pašnjak površine 1633 m</w:t>
      </w:r>
      <w:r w:rsidR="0036356D" w:rsidRPr="0036356D">
        <w:rPr>
          <w:vertAlign w:val="superscript"/>
        </w:rPr>
        <w:t>2</w:t>
      </w:r>
      <w:r w:rsidR="0036356D">
        <w:t xml:space="preserve">,  </w:t>
      </w:r>
      <w:proofErr w:type="spellStart"/>
      <w:r w:rsidR="0036356D">
        <w:t>kat.čest</w:t>
      </w:r>
      <w:proofErr w:type="spellEnd"/>
      <w:r w:rsidR="0036356D">
        <w:t xml:space="preserve">. </w:t>
      </w:r>
      <w:r w:rsidR="00420832">
        <w:t>1082/28</w:t>
      </w:r>
      <w:r w:rsidR="0036356D">
        <w:t xml:space="preserve"> u naravi pašnjak i poslovna zgrada ukupne površine 926 m</w:t>
      </w:r>
      <w:r w:rsidR="0036356D" w:rsidRPr="00EE60EB">
        <w:rPr>
          <w:vertAlign w:val="superscript"/>
        </w:rPr>
        <w:t>2</w:t>
      </w:r>
      <w:r w:rsidR="00420832">
        <w:t xml:space="preserve"> i </w:t>
      </w:r>
      <w:r w:rsidR="0036356D">
        <w:t xml:space="preserve"> kat. čest. </w:t>
      </w:r>
      <w:r w:rsidR="00420832">
        <w:t xml:space="preserve">1082/31 </w:t>
      </w:r>
      <w:r w:rsidR="0036356D">
        <w:t>u naravi pašnjak površine 544 m</w:t>
      </w:r>
      <w:r w:rsidR="0036356D" w:rsidRPr="0036356D">
        <w:rPr>
          <w:vertAlign w:val="superscript"/>
        </w:rPr>
        <w:t>2</w:t>
      </w:r>
      <w:r w:rsidR="0036356D">
        <w:t xml:space="preserve"> upisani </w:t>
      </w:r>
      <w:r w:rsidR="00EE60EB">
        <w:t xml:space="preserve">ZU 2825 K.O. </w:t>
      </w:r>
      <w:proofErr w:type="spellStart"/>
      <w:r w:rsidR="00EE60EB">
        <w:t>Brnaze</w:t>
      </w:r>
      <w:proofErr w:type="spellEnd"/>
      <w:r w:rsidR="00EE60EB">
        <w:t xml:space="preserve">, </w:t>
      </w:r>
      <w:r w:rsidR="00A15874">
        <w:t xml:space="preserve">sve knjižnog vlasništva </w:t>
      </w:r>
      <w:r w:rsidR="00EE60EB" w:rsidRPr="00420832">
        <w:t>ALKAPLAST d.o.o. u stečaju, Nikole Tesle 1, Sinj, OIB: 29762155820</w:t>
      </w:r>
      <w:r w:rsidR="00EE60EB">
        <w:t xml:space="preserve"> </w:t>
      </w:r>
      <w:r w:rsidR="00A15874">
        <w:t xml:space="preserve">održat će se </w:t>
      </w:r>
    </w:p>
    <w:p w:rsidRDefault="00A15874" w:rsidP="00B921AB" w:rsidR="00771086">
      <w:pPr>
        <w:pStyle w:val="Tijeloteksta2"/>
        <w:spacing w:beforeLines="40" w:before="96"/>
        <w:ind w:firstLine="708"/>
        <w:jc w:val="center"/>
      </w:pPr>
      <w:r>
        <w:t xml:space="preserve">dana </w:t>
      </w:r>
      <w:r w:rsidR="00EE60EB">
        <w:t>5. ožujka 2019</w:t>
      </w:r>
      <w:r>
        <w:t xml:space="preserve">. u </w:t>
      </w:r>
      <w:r w:rsidR="00EE60EB">
        <w:t>08:45</w:t>
      </w:r>
      <w:r>
        <w:t xml:space="preserve"> sati, </w:t>
      </w:r>
      <w:r w:rsidR="008E48EA">
        <w:t xml:space="preserve">u </w:t>
      </w:r>
      <w:r w:rsidR="001A4844">
        <w:t>kabinet</w:t>
      </w:r>
      <w:r w:rsidR="008E48EA">
        <w:t xml:space="preserve"> br. </w:t>
      </w:r>
      <w:r w:rsidR="001A4844">
        <w:t>116/I</w:t>
      </w:r>
      <w:r w:rsidR="008E48EA">
        <w:t xml:space="preserve">, Trgovačkog suda u Splitu, </w:t>
      </w:r>
      <w:proofErr w:type="spellStart"/>
      <w:r w:rsidR="008E48EA">
        <w:t>Sukoišanska</w:t>
      </w:r>
      <w:proofErr w:type="spellEnd"/>
      <w:r w:rsidR="008E48EA">
        <w:t xml:space="preserve"> 6.</w:t>
      </w:r>
    </w:p>
    <w:p w:rsidRDefault="00B97C8E" w:rsidP="00284320" w:rsidR="00B97C8E"/>
    <w:p w:rsidRDefault="001A4844" w:rsidP="008412E3" w:rsidR="001A4844">
      <w:pPr>
        <w:jc w:val="center"/>
      </w:pPr>
      <w:r>
        <w:t>U Splitu</w:t>
      </w:r>
      <w:r w:rsidR="00EE60EB">
        <w:t>,</w:t>
      </w:r>
      <w:r>
        <w:t xml:space="preserve"> </w:t>
      </w:r>
      <w:r w:rsidR="00EE60EB">
        <w:t>12</w:t>
      </w:r>
      <w:r w:rsidR="00A15874">
        <w:t>. veljače</w:t>
      </w:r>
      <w:r>
        <w:t xml:space="preserve"> </w:t>
      </w:r>
      <w:r w:rsidR="00EE60EB">
        <w:t>2019</w:t>
      </w:r>
      <w:r>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1A4844" w:rsidP="001A4844" w:rsidR="00DB0EE9">
            <w:pPr>
              <w:jc w:val="center"/>
              <w:rPr>
                <w:bCs/>
                <w:sz w:val="24"/>
              </w:rPr>
            </w:pPr>
            <w:r w:rsidRPr="001A4844">
              <w:rPr>
                <w:bCs/>
                <w:sz w:val="24"/>
              </w:rPr>
              <w:t>Katarina Mikulić</w:t>
            </w:r>
            <w:r w:rsidR="00DB0EE9">
              <w:rPr>
                <w:bCs/>
                <w:sz w:val="24"/>
              </w:rPr>
              <w:t>,v.r.</w:t>
            </w:r>
          </w:p>
          <w:p w:rsidRDefault="00DB0EE9" w:rsidP="0071700F" w:rsidR="00DB0EE9">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DB0EE9" w:rsidP="00DB0EE9" w:rsidR="00DB0EE9"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pPr>
              <w:jc w:val="center"/>
              <w:rPr>
                <w:bCs/>
                <w:sz w:val="24"/>
              </w:rPr>
            </w:pPr>
            <w:r w:rsidRPr="001A4844">
              <w:rPr>
                <w:bCs/>
                <w:sz w:val="24"/>
              </w:rPr>
              <w:t xml:space="preserve"> </w:t>
            </w:r>
          </w:p>
          <w:p w:rsidRDefault="008412E3" w:rsidP="001A4844" w:rsidR="008412E3" w:rsidRPr="001A4844">
            <w:pPr>
              <w:jc w:val="center"/>
              <w:rPr>
                <w:bCs/>
                <w:sz w:val="24"/>
              </w:rPr>
            </w:pPr>
          </w:p>
        </w:tc>
      </w:tr>
    </w:tbl>
    <w:p w:rsidRDefault="008E48EA" w:rsidP="008412E3" w:rsidR="00A15874">
      <w:pPr>
        <w:jc w:val="both"/>
      </w:pPr>
      <w:r w:rsidRPr="006C4D6A">
        <w:t xml:space="preserve">Pravna pouka: Protiv ovog </w:t>
      </w:r>
      <w:r w:rsidR="00A15874">
        <w:t>zaključka nije dopuštena žalba.</w:t>
      </w:r>
    </w:p>
    <w:p w:rsidRDefault="008E48EA" w:rsidP="008412E3" w:rsidR="008E48EA" w:rsidRPr="006C4D6A">
      <w:pPr>
        <w:jc w:val="both"/>
      </w:pPr>
      <w:r w:rsidRPr="006C4D6A">
        <w:tab/>
      </w:r>
      <w:r w:rsidRPr="006C4D6A">
        <w:tab/>
      </w:r>
    </w:p>
    <w:p w:rsidRDefault="00853B3E" w:rsidR="00853B3E"/>
    <w:sectPr w:rsidSect="003100FD"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EE9"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36356D">
          <w:rPr>
            <w:noProof/>
          </w:rPr>
          <w:t>2</w:t>
        </w:r>
        <w:r w:rsidR="008E48EA">
          <w:fldChar w:fldCharType="end"/>
        </w:r>
        <w:r w:rsidR="001A4844">
          <w:tab/>
        </w:r>
        <w:r w:rsidR="001A4844">
          <w:tab/>
        </w:r>
      </w:sdtContent>
    </w:sdt>
    <w:r w:rsidR="008E48EA">
      <w:t>Poslovni broj:</w:t>
    </w:r>
    <w:r w:rsidR="001A4844">
      <w:t>4. St-</w:t>
    </w:r>
    <w:r w:rsidR="008412E3">
      <w:t>1643/2016-87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EE9"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6356D"/>
    <w:rsid w:val="003C2F22"/>
    <w:rsid w:val="00417EA6"/>
    <w:rsid w:val="00420832"/>
    <w:rsid w:val="00467358"/>
    <w:rsid w:val="0071519E"/>
    <w:rsid w:val="00746886"/>
    <w:rsid w:val="00771086"/>
    <w:rsid w:val="007878E3"/>
    <w:rsid w:val="007F7A84"/>
    <w:rsid w:val="00814EDB"/>
    <w:rsid w:val="00815142"/>
    <w:rsid w:val="008412E3"/>
    <w:rsid w:val="00853B3E"/>
    <w:rsid w:val="008E48EA"/>
    <w:rsid w:val="00981D37"/>
    <w:rsid w:val="00A15874"/>
    <w:rsid w:val="00A51DE9"/>
    <w:rsid w:val="00B34064"/>
    <w:rsid w:val="00B7506F"/>
    <w:rsid w:val="00B921AB"/>
    <w:rsid w:val="00B97C8E"/>
    <w:rsid w:val="00C6607F"/>
    <w:rsid w:val="00D778AF"/>
    <w:rsid w:val="00D8632A"/>
    <w:rsid w:val="00DB0EE9"/>
    <w:rsid w:val="00DD0D50"/>
    <w:rsid w:val="00EB6A52"/>
    <w:rsid w:val="00EE60EB"/>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A15874"/>
    <w:pPr>
      <w:ind w:left="720"/>
      <w:contextualSpacing/>
    </w:pPr>
  </w:style>
  <w:style w:styleId="Tekstrezerviranogmjesta" w:type="character">
    <w:name w:val="Placeholder Text"/>
    <w:basedOn w:val="Zadanifontodlomka"/>
    <w:uiPriority w:val="99"/>
    <w:semiHidden/>
    <w:rsid w:val="00DB0EE9"/>
    <w:rPr>
      <w:color w:val="808080"/>
      <w:bdr w:space="0" w:sz="0" w:color="auto" w:val="none"/>
      <w:shd w:fill="auto" w:color="auto" w:val="clear"/>
    </w:rPr>
  </w:style>
  <w:style w:customStyle="true" w:styleId="eSPISCCParagraphDefaultFont" w:type="character">
    <w:name w:val="eSPIS_CC_Paragraph Default Font"/>
    <w:basedOn w:val="Zadanifontodlomka"/>
    <w:rsid w:val="00DB0E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0EE9"/>
    <w:rPr>
      <w:bdr w:space="0" w:sz="0" w:color="auto" w:val="none"/>
      <w:shd w:fill="FFFFCC" w:color="auto" w:val="clear"/>
      <w:lang w:val="hr-HR"/>
    </w:rPr>
  </w:style>
  <w:style w:customStyle="true" w:styleId="PozadinaSvijetloCrvena" w:type="character">
    <w:name w:val="Pozadina_SvijetloCrvena"/>
    <w:basedOn w:val="eSPISCCParagraphDefaultFont"/>
    <w:rsid w:val="00DB0E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0E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A15874"/>
    <w:pPr>
      <w:ind w:left="720"/>
      <w:contextualSpacing/>
    </w:pPr>
  </w:style>
  <w:style w:styleId="Tekstrezerviranogmjesta" w:type="character">
    <w:name w:val="Placeholder Text"/>
    <w:basedOn w:val="Zadanifontodlomka"/>
    <w:uiPriority w:val="99"/>
    <w:semiHidden/>
    <w:rsid w:val="00DB0EE9"/>
    <w:rPr>
      <w:color w:val="808080"/>
      <w:bdr w:color="auto" w:space="0" w:sz="0" w:val="none"/>
      <w:shd w:color="auto" w:fill="auto" w:val="clear"/>
    </w:rPr>
  </w:style>
  <w:style w:customStyle="1" w:styleId="eSPISCCParagraphDefaultFont" w:type="character">
    <w:name w:val="eSPIS_CC_Paragraph Default Font"/>
    <w:basedOn w:val="Zadanifontodlomka"/>
    <w:rsid w:val="00DB0E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0EE9"/>
    <w:rPr>
      <w:bdr w:color="auto" w:space="0" w:sz="0" w:val="none"/>
      <w:shd w:color="auto" w:fill="FFFFCC" w:val="clear"/>
      <w:lang w:val="hr-HR"/>
    </w:rPr>
  </w:style>
  <w:style w:customStyle="1" w:styleId="PozadinaSvijetloCrvena" w:type="character">
    <w:name w:val="Pozadina_SvijetloCrvena"/>
    <w:basedOn w:val="eSPISCCParagraphDefaultFont"/>
    <w:rsid w:val="00DB0E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0E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St-1726/2016</izvorni_sadrzaj>
    <derivirana_varijabla naziv="DomainObject.Predmet.OznakaBroj_1">St-1726/2016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ALKAPLAST, društvo s ograničenom odgovornošću za proizvodnju plastičnih masa u stečaju</izvorni_sadrzaj>
    <derivirana_varijabla naziv="DomainObject.Predmet.ProtustrankaFormated_1">  ALKAPLAST, društvo s ograničenom odgovornošću za proizvodnju plastičnih masa u stečaju</derivirana_varijabla>
  </DomainObject.Predmet.ProtustrankaFormated>
  <DomainObject.Predmet.ProtustrankaFormatedOIB>
    <izvorni_sadrzaj>  ALKAPLAST, društvo s ograničenom odgovornošću za proizvodnju plastičnih masa u stečaju, OIB 29762155820</izvorni_sadrzaj>
    <derivirana_varijabla naziv="DomainObject.Predmet.ProtustrankaFormatedOIB_1">  ALKAPLAST, društvo s ograničenom odgovornošću za proizvodnju plastičnih masa u stečaju, OIB 29762155820</derivirana_varijabla>
  </DomainObject.Predmet.ProtustrankaFormatedOIB>
  <DomainObject.Predmet.ProtustrankaFormatedWithAdress>
    <izvorni_sadrzaj> ALKAPLAST, društvo s ograničenom odgovornošću za proizvodnju plastičnih masa u stečaju, Nikole Tesle 1, 21230 Sinj</izvorni_sadrzaj>
    <derivirana_varijabla naziv="DomainObject.Predmet.ProtustrankaFormatedWithAdress_1"> ALKAPLAST, društvo s ograničenom odgovornošću za proizvodnju plastičnih masa u stečaju, Nikole Tesle 1, 21230 Sinj</derivirana_varijabla>
  </DomainObject.Predmet.ProtustrankaFormatedWithAdress>
  <DomainObject.Predmet.ProtustrankaFormatedWithAdressOIB>
    <izvorni_sadrzaj> ALKAPLAST, društvo s ograničenom odgovornošću za proizvodnju plastičnih masa u stečaju, OIB 29762155820, Nikole Tesle 1, 21230 Sinj</izvorni_sadrzaj>
    <derivirana_varijabla naziv="DomainObject.Predmet.ProtustrankaFormatedWithAdressOIB_1"> ALKAPLAST, društvo s ograničenom odgovornošću za proizvodnju plastičnih masa u stečaju, OIB 29762155820, Nikole Tesle 1, 21230 Sinj</derivirana_varijabla>
  </DomainObject.Predmet.ProtustrankaFormatedWithAdressOIB>
  <DomainObject.Predmet.ProtustrankaWithAdress>
    <izvorni_sadrzaj>ALKAPLAST, društvo s ograničenom odgovornošću za proizvodnju plastičnih masa u stečaju Nikole Tesle 1, 21230 Sinj</izvorni_sadrzaj>
    <derivirana_varijabla naziv="DomainObject.Predmet.ProtustrankaWithAdress_1">ALKAPLAST, društvo s ograničenom odgovornošću za proizvodnju plastičnih masa u stečaju Nikole Tesle 1, 21230 Sinj</derivirana_varijabla>
  </DomainObject.Predmet.ProtustrankaWithAdress>
  <DomainObject.Predmet.ProtustrankaWithAdressOIB>
    <izvorni_sadrzaj>ALKAPLAST, društvo s ograničenom odgovornošću za proizvodnju plastičnih masa u stečaju, OIB 29762155820, Nikole Tesle 1, 21230 Sinj</izvorni_sadrzaj>
    <derivirana_varijabla naziv="DomainObject.Predmet.ProtustrankaWithAdressOIB_1">ALKAPLAST, društvo s ograničenom odgovornošću za proizvodnju plastičnih masa u stečaju, OIB 29762155820, Nikole Tesle 1, 21230 Sinj</derivirana_varijabla>
  </DomainObject.Predmet.ProtustrankaWithAdressOIB>
  <DomainObject.Predmet.ProtustrankaNazivFormated>
    <izvorni_sadrzaj>ALKAPLAST, društvo s ograničenom odgovornošću za proizvodnju plastičnih masa u stečaju</izvorni_sadrzaj>
    <derivirana_varijabla naziv="DomainObject.Predmet.ProtustrankaNazivFormated_1">ALKAPLAST, društvo s ograničenom odgovornošću za proizvodnju plastičnih masa u stečaju</derivirana_varijabla>
  </DomainObject.Predmet.ProtustrankaNazivFormated>
  <DomainObject.Predmet.ProtustrankaNazivFormatedOIB>
    <izvorni_sadrzaj>ALKAPLAST, društvo s ograničenom odgovornošću za proizvodnju plastičnih masa u stečaju, OIB 29762155820</izvorni_sadrzaj>
    <derivirana_varijabla naziv="DomainObject.Predmet.ProtustrankaNazivFormatedOIB_1">ALKAPLAST, društvo s ograničenom odgovornošću za proizvodnju plastičnih masa u stečaju, OIB 29762155820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odvjeništvo u Splitu; Hrvatske vode, pravna osoba za upravljanje vodama; OTP banka Hrvatska dioničko društvo zastupanog po punomoćniku OD HANŽEKOVIĆ I PARTNERI d.o.o.; HEP-Operator distribucijskog sustava d.o.o. za distribuciju i opskrbu električne energije</izvorni_sadrzaj>
    <derivirana_varijabla naziv="DomainObject.Predmet.StrankaFormated_1">  FINANCIJSKA AGENCIJA, RC SPLIT; Ministarstvo financija RH zastupanog po punomoćniku Županijsko državno odvjeništvo u Splitu; Hrvatske vode, pravna osoba za upravljanje vodama; OTP banka Hrvatska dioničko društvo zastupanog po punomoćniku OD HANŽEKOVIĆ I PARTNERI d.o.o.; HEP-Operator distribucijskog sustava d.o.o. za distribuciju i opskrbu električne energije</derivirana_varijabla>
  </DomainObject.Predmet.StrankaFormated>
  <DomainObject.Predmet.StrankaFormatedOIB>
    <izvorni_sadrzaj>  FINANCIJSKA AGENCIJA, RC SPLIT, OIB 85821130368; Ministarstvo financija RH, OIB 18683136487 zastupanog po punomoćniku Županijsko državno odvjeništvo u Splitu; Hrvatske vode, pravna osoba za upravljanje vodama, OIB 28921383001; OTP banka Hrvatska dioničko društvo, OIB 52508873833 zastupanog po punomoćniku OD HANŽEKOVIĆ I PARTNERI d.o.o.; HEP-Operator distribucijskog sustava d.o.o. za distribuciju i opskrbu električne energije, OIB 46830600751</izvorni_sadrzaj>
    <derivirana_varijabla naziv="DomainObject.Predmet.StrankaFormatedOIB_1">  FINANCIJSKA AGENCIJA, RC SPLIT, OIB 85821130368; Ministarstvo financija RH, OIB 18683136487 zastupanog po punomoćniku Županijsko državno odvjeništvo u Splitu; Hrvatske vode, pravna osoba za upravljanje vodama, OIB 28921383001; OTP banka Hrvatska dioničko društvo, OIB 52508873833 zastupanog po punomoćniku OD HANŽEKOVIĆ I PARTNERI d.o.o.;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OTP banka Hrvatska dioničko društvo, Domovinskog rata 61, 21000 Split zastupanog po punomoćniku OD HANŽEKOVIĆ I PARTNERI d.o.o.;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OTP banka Hrvatska dioničko društvo, Domovinskog rata 61, 21000 Split zastupanog po punomoćniku OD HANŽEKOVIĆ I PARTNERI d.o.o.;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OTP banka Hrvatska dioničko društvo, OIB 52508873833, Domovinskog rata 61, 21000 Split zastupanog po punomoćniku OD HANŽEKOVIĆ I PARTNERI d.o.o.;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OTP banka Hrvatska dioničko društvo, OIB 52508873833, Domovinskog rata 61, 21000 Split zastupanog po punomoćniku OD HANŽEKOVIĆ I PARTNERI d.o.o.;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Split,Ministarstvo financija RH Katančićeva 5,10000 Zagreb,Hrvatske vode, pravna osoba za upravljanje vodama Grada Vukovara 220,10000 Zagreb,OTP banka Hrvatska dioničko društvo Domovinskog rata 61,21000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Split,Ministarstvo financija RH Katančićeva 5,10000 Zagreb,Hrvatske vode, pravna osoba za upravljanje vodama Grada Vukovara 220,10000 Zagreb,OTP banka Hrvatska dioničko društvo Domovinskog rata 61,21000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Zagreb,Hrvatske vode, pravna osoba za upravljanje vodama, OIB 28921383001, Grada Vukovara 220,10000 Zagreb,OTP banka Hrvatska dioničko društvo, OIB 52508873833, Domovinskog rata 61,21000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Split,Ministarstvo financija RH, OIB 18683136487, Katančićeva 5,10000 Zagreb,Hrvatske vode, pravna osoba za upravljanje vodama, OIB 28921383001, Grada Vukovara 220,10000 Zagreb,OTP banka Hrvatska dioničko društvo, OIB 52508873833, Domovinskog rata 61,21000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SPLIT,Ministarstvo financija RH,Hrvatske vode, pravna osoba za upravljanje vodama,OTP banka Hrvatska dioničko društvo,HEP-Operator distribucijskog sustava d.o.o. za distribuciju i opskrbu električne energije</izvorni_sadrzaj>
    <derivirana_varijabla naziv="DomainObject.Predmet.StrankaNazivFormated_1">FINANCIJSKA AGENCIJA, RC SPLIT,Ministarstvo financija RH,Hrvatske vode, pravna osoba za upravljanje vodama,OTP banka Hrvatska dioničko društvo,HEP-Operator distribucijskog sustava d.o.o. za distribuciju i opskrbu električne energije</derivirana_varijabla>
  </DomainObject.Predmet.StrankaNazivFormated>
  <DomainObject.Predmet.StrankaNazivFormatedOIB>
    <izvorni_sadrzaj>FINANCIJSKA AGENCIJA, RC SPLIT, OIB 85821130368,Ministarstvo financija RH, OIB 18683136487,Hrvatske vode, pravna osoba za upravljanje vodama, OIB 28921383001,OTP banka Hrvatska dioničko društvo, OIB 52508873833,HEP-Operator distribucijskog sustava d.o.o. za distribuciju i opskrbu električne energije, OIB 46830600751</izvorni_sadrzaj>
    <derivirana_varijabla naziv="DomainObject.Predmet.StrankaNazivFormatedOIB_1">FINANCIJSKA AGENCIJA, RC SPLIT, OIB 85821130368,Ministarstvo financija RH, OIB 18683136487,Hrvatske vode, pravna osoba za upravljanje vodama, OIB 28921383001,OTP banka Hrvatska dioničko društvo, OIB 52508873833,HEP-Operator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2410269.79</izvorni_sadrzaj>
    <derivirana_varijabla naziv="DomainObject.Predmet.TrenutnaVrijednost_1">2410269.79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odvjeništvo u Splitu</item>
      <item>Hrvatske vode, pravna osoba za upravljanje vodama</item>
      <item>OTP banka Hrvatska dioničko društvo zastupanog po punomoćniku OD HANŽEKOVIĆ I PARTNERI d.o.o.</item>
      <item>HEP-Operator distribucijskog sustava d.o.o. za distribuciju i opskrbu električne energije</item>
    </izvorni_sadrzaj>
    <derivirana_varijabla naziv="DomainObject.Predmet.StrankaListFormated_1">
      <item>FINANCIJSKA AGENCIJA, RC SPLIT</item>
      <item>Ministarstvo financija RH zastupanog po punomoćniku Županijsko državno odvjeništvo u Splitu</item>
      <item>Hrvatske vode, pravna osoba za upravljanje vodama</item>
      <item>OTP banka Hrvatska dioničko društvo zastupanog po punomoćniku OD HANŽEKOVIĆ I PARTNERI d.o.o.</item>
      <item>HEP-Operator distribucijskog sustava d.o.o. za distribuciju i opskrbu električne energije</item>
    </derivirana_varijabla>
  </DomainObject.Predmet.StrankaListFormated>
  <DomainObject.Predmet.StrankaListFormatedOIB>
    <izvorni_sadrzaj>
      <item>FINANCIJSKA AGENCIJA, RC SPLIT, OIB 85821130368</item>
      <item>Ministarstvo financija RH, OIB 18683136487 zastupanog po punomoćniku Županijsko državno odvjeništvo u Splitu</item>
      <item>Hrvatske vode, pravna osoba za upravljanje vodama, OIB 28921383001</item>
      <item>OTP banka Hrvatska dioničko društvo, OIB 52508873833 zastupanog po punomoćniku OD HANŽEKOVIĆ I PARTNERI d.o.o.</item>
      <item>HEP-Operator distribucijskog sustava d.o.o. za distribuciju i opskrbu električne energije, OIB 46830600751</item>
    </izvorni_sadrzaj>
    <derivirana_varijabla naziv="DomainObject.Predmet.StrankaListFormatedOIB_1">
      <item>FINANCIJSKA AGENCIJA, RC SPLIT, OIB 85821130368</item>
      <item>Ministarstvo financija RH, OIB 18683136487 zastupanog po punomoćniku Županijsko državno odvjeništvo u Splitu</item>
      <item>Hrvatske vode, pravna osoba za upravljanje vodama, OIB 28921383001</item>
      <item>OTP banka Hrvatska dioničko društvo, OIB 52508873833 zastupanog po punomoćniku OD HANŽEKOVIĆ I PARTNERI d.o.o.</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OTP banka Hrvatska dioničko društvo, Domovinskog rata 61, 21000 Split zastupanog po punomoćniku OD HANŽEKOVIĆ I PARTNERI d.o.o.</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OTP banka Hrvatska dioničko društvo, Domovinskog rata 61, 21000 Split zastupanog po punomoćniku OD HANŽEKOVIĆ I PARTNERI d.o.o.</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OTP banka Hrvatska dioničko društvo, OIB 52508873833, Domovinskog rata 61, 21000 Split zastupanog po punomoćniku OD HANŽEKOVIĆ I PARTNERI d.o.o.</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OTP banka Hrvatska dioničko društvo, OIB 52508873833, Domovinskog rata 61, 21000 Split zastupanog po punomoćniku OD HANŽEKOVIĆ I PARTNERI d.o.o.</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Ministarstvo financija RH</item>
      <item>Hrvatske vode, pravna osoba za upravljanje vodama</item>
      <item>OTP banka Hrvatska dioničko društvo</item>
      <item>HEP-Operator distribucijskog sustava d.o.o. za distribuciju i opskrbu električne energije</item>
    </izvorni_sadrzaj>
    <derivirana_varijabla naziv="DomainObject.Predmet.StrankaListNazivFormated_1">
      <item>FINANCIJSKA AGENCIJA, RC SPLIT</item>
      <item>Ministarstvo financija RH</item>
      <item>Hrvatske vode, pravna osoba za upravljanje vodama</item>
      <item>OTP banka Hrvatska dioničko društvo</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Ministarstvo financija RH, OIB 18683136487</item>
      <item>Hrvatske vode, pravna osoba za upravljanje vodama, OIB 28921383001</item>
      <item>OTP banka Hrvatska dioničko društvo, OIB 52508873833</item>
      <item>HEP-Operator distribucijskog sustava d.o.o. za distribuciju i opskrbu električne energije, OIB 46830600751</item>
    </izvorni_sadrzaj>
    <derivirana_varijabla naziv="DomainObject.Predmet.StrankaListNazivFormatedOIB_1">
      <item>FINANCIJSKA AGENCIJA, RC SPLIT, OIB 85821130368</item>
      <item>Ministarstvo financija RH, OIB 18683136487</item>
      <item>Hrvatske vode, pravna osoba za upravljanje vodama, OIB 28921383001</item>
      <item>OTP banka Hrvatska dioničko društvo, OIB 52508873833</item>
      <item>HEP-Operator distribucijskog sustava d.o.o. za distribuciju i opskrbu električne energije, OIB 46830600751</item>
    </derivirana_varijabla>
  </DomainObject.Predmet.StrankaListNazivFormatedOIB>
  <DomainObject.Predmet.ProtuStrankaListFormated>
    <izvorni_sadrzaj>
      <item>ALKAPLAST, društvo s ograničenom odgovornošću za proizvodnju plastičnih masa u stečaju</item>
    </izvorni_sadrzaj>
    <derivirana_varijabla naziv="DomainObject.Predmet.ProtuStrankaListFormated_1">
      <item>ALKAPLAST, društvo s ograničenom odgovornošću za proizvodnju plastičnih masa u stečaju</item>
    </derivirana_varijabla>
  </DomainObject.Predmet.ProtuStrankaListFormated>
  <DomainObject.Predmet.ProtuStrankaListFormatedOIB>
    <izvorni_sadrzaj>
      <item>ALKAPLAST, društvo s ograničenom odgovornošću za proizvodnju plastičnih masa u stečaju, OIB 29762155820</item>
    </izvorni_sadrzaj>
    <derivirana_varijabla naziv="DomainObject.Predmet.ProtuStrankaListFormatedOIB_1">
      <item>ALKAPLAST, društvo s ograničenom odgovornošću za proizvodnju plastičnih masa u stečaju, OIB 29762155820</item>
    </derivirana_varijabla>
  </DomainObject.Predmet.ProtuStrankaListFormatedOIB>
  <DomainObject.Predmet.ProtuStrankaListFormatedWithAdress>
    <izvorni_sadrzaj>
      <item>ALKAPLAST, društvo s ograničenom odgovornošću za proizvodnju plastičnih masa u stečaju, Nikole Tesle 1, 21230 Sinj</item>
    </izvorni_sadrzaj>
    <derivirana_varijabla naziv="DomainObject.Predmet.ProtuStrankaListFormatedWithAdress_1">
      <item>ALKAPLAST, društvo s ograničenom odgovornošću za proizvodnju plastičnih masa u stečaju, Nikole Tesle 1, 21230 Sinj</item>
    </derivirana_varijabla>
  </DomainObject.Predmet.ProtuStrankaListFormatedWithAdress>
  <DomainObject.Predmet.ProtuStrankaListFormatedWithAdressOIB>
    <izvorni_sadrzaj>
      <item>ALKAPLAST, društvo s ograničenom odgovornošću za proizvodnju plastičnih masa u stečaju, OIB 29762155820, Nikole Tesle 1, 21230 Sinj</item>
    </izvorni_sadrzaj>
    <derivirana_varijabla naziv="DomainObject.Predmet.ProtuStrankaListFormatedWithAdressOIB_1">
      <item>ALKAPLAST, društvo s ograničenom odgovornošću za proizvodnju plastičnih masa u stečaju, OIB 29762155820, Nikole Tesle 1, 21230 Sinj</item>
    </derivirana_varijabla>
  </DomainObject.Predmet.ProtuStrankaListFormatedWithAdressOIB>
  <DomainObject.Predmet.ProtuStrankaListNazivFormated>
    <izvorni_sadrzaj>
      <item>ALKAPLAST, društvo s ograničenom odgovornošću za proizvodnju plastičnih masa u stečaju</item>
    </izvorni_sadrzaj>
    <derivirana_varijabla naziv="DomainObject.Predmet.ProtuStrankaListNazivFormated_1">
      <item>ALKAPLAST, društvo s ograničenom odgovornošću za proizvodnju plastičnih masa u stečaju</item>
    </derivirana_varijabla>
  </DomainObject.Predmet.ProtuStrankaListNazivFormated>
  <DomainObject.Predmet.ProtuStrankaListNazivFormatedOIB>
    <izvorni_sadrzaj>
      <item>ALKAPLAST, društvo s ograničenom odgovornošću za proizvodnju plastičnih masa u stečaju, OIB 29762155820</item>
    </izvorni_sadrzaj>
    <derivirana_varijabla naziv="DomainObject.Predmet.ProtuStrankaListNazivFormatedOIB_1">
      <item>ALKAPLAST, društvo s ograničenom odgovornošću za proizvodnju plastičnih masa u stečaju, OIB 29762155820</item>
    </derivirana_varijabla>
  </DomainObject.Predmet.ProtuStrankaListNazivFormatedOIB>
  <DomainObject.Predmet.OstaliListFormated>
    <izvorni_sadrzaj>
      <item>Županijsko državno odvjeništvo u Splitu punomoćnik sudionika u postupku Ministarstvo financija RH</item>
      <item>Goran Caktaš</item>
      <item>OD HANŽEKOVIĆ I PARTNERI d.o.o. punomoćnik sudionika u postupku OTP banka Hrvatska dioničko društvo</item>
    </izvorni_sadrzaj>
    <derivirana_varijabla naziv="DomainObject.Predmet.OstaliListFormated_1">
      <item>Županijsko državno odvjeništvo u Splitu punomoćnik sudionika u postupku Ministarstvo financija RH</item>
      <item>Goran Caktaš</item>
      <item>OD HANŽEKOVIĆ I PARTNERI d.o.o. punomoćnik sudionika u postupku OTP banka Hrvatska dioničko društvo</item>
    </derivirana_varijabla>
  </DomainObject.Predmet.OstaliListFormated>
  <DomainObject.Predmet.OstaliListFormatedOIB>
    <izvorni_sadrzaj>
      <item>Županijsko državno odvjeništvo u Splitu, OIB 70793241859 punomoćnik sudionika u postupku Ministarstvo financija RH</item>
      <item>Goran Caktaš, OIB 55194575418</item>
      <item>OD HANŽEKOVIĆ I PARTNERI d.o.o. punomoćnik sudionika u postupku OTP banka Hrvatska dioničko društvo</item>
    </izvorni_sadrzaj>
    <derivirana_varijabla naziv="DomainObject.Predmet.OstaliListFormatedOIB_1">
      <item>Županijsko državno odvjeništvo u Splitu, OIB 70793241859 punomoćnik sudionika u postupku Ministarstvo financija RH</item>
      <item>Goran Caktaš, OIB 55194575418</item>
      <item>OD HANŽEKOVIĆ I PARTNERI d.o.o. punomoćnik sudionika u postupku OTP banka Hrvatska dioničko društvo</item>
    </derivirana_varijabla>
  </DomainObject.Predmet.OstaliListFormatedOIB>
  <DomainObject.Predmet.OstaliListFormatedWithAdress>
    <izvorni_sadrzaj>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OTP banka Hrvatska dioničko društvo</item>
    </izvorni_sadrzaj>
    <derivirana_varijabla naziv="DomainObject.Predmet.OstaliListFormatedWithAdress_1">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OTP banka Hrvatska dioničko društvo</item>
    </derivirana_varijabla>
  </DomainObject.Predmet.OstaliListFormatedWithAdress>
  <DomainObject.Predmet.OstaliListFormatedWithAdressOIB>
    <izvorni_sadrzaj>
      <item>Županijsko državno odvjeništvo u Splitu, OIB 70793241859, Gundulićeva 29a, 21000 Split punomoćnik sudionika u postupku Ministarstvo financija RH</item>
      <item>Goran Caktaš, OIB 55194575418, UL. SERDARA TOMAŠEVIĆA 1, 21230 Sinj</item>
      <item>OD HANŽEKOVIĆ I PARTNERI d.o.o., Radnička cesta 22, 10000 Zagreb punomoćnik sudionika u postupku OTP banka Hrvatska dioničko društvo</item>
    </izvorni_sadrzaj>
    <derivirana_varijabla naziv="DomainObject.Predmet.OstaliListFormatedWithAdressOIB_1">
      <item>Županijsko državno odvjeništvo u Splitu, OIB 70793241859, Gundulićeva 29a, 21000 Split punomoćnik sudionika u postupku Ministarstvo financija RH</item>
      <item>Goran Caktaš, OIB 55194575418, UL. SERDARA TOMAŠEVIĆA 1, 21230 Sinj</item>
      <item>OD HANŽEKOVIĆ I PARTNERI d.o.o., Radnička cesta 22, 10000 Zagreb punomoćnik sudionika u postupku OTP banka Hrvatska dioničko društvo</item>
    </derivirana_varijabla>
  </DomainObject.Predmet.OstaliListFormatedWithAdressOIB>
  <DomainObject.Predmet.OstaliListNazivFormated>
    <izvorni_sadrzaj>
      <item>Županijsko državno odvjeništvo u Splitu</item>
      <item>Goran Caktaš</item>
      <item>OD HANŽEKOVIĆ I PARTNERI d.o.o.</item>
    </izvorni_sadrzaj>
    <derivirana_varijabla naziv="DomainObject.Predmet.OstaliListNazivFormated_1">
      <item>Županijsko državno odvjeništvo u Splitu</item>
      <item>Goran Caktaš</item>
      <item>OD HANŽEKOVIĆ I PARTNERI d.o.o.</item>
    </derivirana_varijabla>
  </DomainObject.Predmet.OstaliListNazivFormated>
  <DomainObject.Predmet.OstaliListNazivFormatedOIB>
    <izvorni_sadrzaj>
      <item>Županijsko državno odvjeništvo u Splitu, OIB 70793241859</item>
      <item>Goran Caktaš, OIB 55194575418</item>
      <item>OD HANŽEKOVIĆ I PARTNERI d.o.o.</item>
    </izvorni_sadrzaj>
    <derivirana_varijabla naziv="DomainObject.Predmet.OstaliListNazivFormatedOIB_1">
      <item>Županijsko državno odvjeništvo u Splitu, OIB 70793241859</item>
      <item>Goran Caktaš, OIB 55194575418</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ALKAPLAST, društvo s ograničenom odgovornošću za proizvodnju plastičnih masa u stečaju</izvorni_sadrzaj>
    <derivirana_varijabla naziv="DomainObject.Predmet.ProtustrankaIDrugi_1">ALKAPLAST, društvo s ograničenom odgovornošću za proizvodnju plastičnih masa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ALKAPLAST, društvo s ograničenom odgovornošću za proizvodnju plastičnih masa u stečaju, OIB 29762155820, Nikole Tesle 1, 21230 Sinj</izvorni_sadrzaj>
    <derivirana_varijabla naziv="DomainObject.Predmet.ProtustrankaIDrugiAdressOIB_1">ALKAPLAST, društvo s ograničenom odgovornošću za proizvodnju plastičnih masa u stečaju, OIB 29762155820, Nikole Tesle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ALKAPLAST, društvo s ograničenom odgovornošću za proizvodnju plastičnih masa u stečaju</item>
      <item>FINANCIJSKA AGENCIJA, RC SPLIT</item>
      <item>Ministarstvo financija RH</item>
      <item>Županijsko državno odvjeništvo u Splitu</item>
      <item>Goran Caktaš</item>
      <item>Hrvatske vode, pravna osoba za upravljanje vodama</item>
      <item>OTP banka Hrvatska dioničko društvo</item>
      <item>OD HANŽEKOVIĆ I PARTNERI d.o.o.</item>
      <item>HEP-Operator distribucijskog sustava d.o.o. za distribuciju i opskrbu električne energije</item>
    </izvorni_sadrzaj>
    <derivirana_varijabla naziv="DomainObject.Predmet.SudioniciListNaziv_1">
      <item>ALKAPLAST, društvo s ograničenom odgovornošću za proizvodnju plastičnih masa u stečaju</item>
      <item>FINANCIJSKA AGENCIJA, RC SPLIT</item>
      <item>Ministarstvo financija RH</item>
      <item>Županijsko državno odvjeništvo u Splitu</item>
      <item>Goran Caktaš</item>
      <item>Hrvatske vode, pravna osoba za upravljanje vodama</item>
      <item>OTP banka Hrvatska dioničko društvo</item>
      <item>OD HANŽEKOVIĆ I PARTNERI d.o.o.</item>
      <item>HEP-Operator distribucijskog sustava d.o.o. za distribuciju i opskrbu električne energije</item>
    </derivirana_varijabla>
  </DomainObject.Predmet.SudioniciListNaziv>
  <DomainObject.Predmet.SudioniciListAdressOIB>
    <izvorni_sadrzaj>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Županijsko državno odvjeništvo u Splitu, OIB 70793241859, Gundulićeva 29a,21000 Split</item>
      <item>Goran Caktaš, OIB 55194575418, UL. SERDARA TOMAŠEVIĆA 1,21230 Sinj</item>
      <item>Hrvatske vode, pravna osoba za upravljanje vodama, OIB 28921383001, Grada Vukovara 220,10000 Zagreb</item>
      <item>OTP banka Hrvatska dioničko društvo, OIB 52508873833, Domovinskog rata 61,21000 Split</item>
      <item>OD HANŽEKOVIĆ I PARTNERI d.o.o., Radnička cesta 22,10000 Zagreb</item>
      <item>HEP-Operator distribucijskog sustava d.o.o. za distribuciju i opskrbu električne energije, OIB 46830600751, Ulica grada Vukovara 37,10000 Zagreb</item>
    </izvorni_sadrzaj>
    <derivirana_varijabla naziv="DomainObject.Predmet.SudioniciListAdressOIB_1">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Županijsko državno odvjeništvo u Splitu, OIB 70793241859, Gundulićeva 29a,21000 Split</item>
      <item>Goran Caktaš, OIB 55194575418, UL. SERDARA TOMAŠEVIĆA 1,21230 Sinj</item>
      <item>Hrvatske vode, pravna osoba za upravljanje vodama, OIB 28921383001, Grada Vukovara 220,10000 Zagreb</item>
      <item>OTP banka Hrvatska dioničko društvo, OIB 52508873833, Domovinskog rata 61,21000 Split</item>
      <item>OD HANŽEKOVIĆ I PARTNERI d.o.o., Radnička cesta 22,10000 Zagreb</item>
      <item>HEP-Operator distribucijskog sustava d.o.o. za distribuciju i opskrbu električne energije, OIB 46830600751,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29762155820</item>
      <item>, OIB 85821130368</item>
      <item>, OIB 18683136487</item>
      <item>, OIB 70793241859</item>
      <item>, OIB 55194575418</item>
      <item>, OIB 28921383001</item>
      <item>, OIB 52508873833</item>
      <item>, OIB null</item>
      <item>, OIB 46830600751</item>
    </izvorni_sadrzaj>
    <derivirana_varijabla naziv="DomainObject.Predmet.SudioniciListNazivOIB_1">
      <item>, OIB 29762155820</item>
      <item>, OIB 85821130368</item>
      <item>, OIB 18683136487</item>
      <item>, OIB 70793241859</item>
      <item>, OIB 55194575418</item>
      <item>, OIB 28921383001</item>
      <item>, OIB 52508873833</item>
      <item>, OIB null</item>
      <item>, OIB 46830600751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11. srpnja 2017.</izvorni_sadrzaj>
    <derivirana_varijabla naziv="DomainObject.PredzadnjaOdlukaIzPredmeta.DatumDonosenjaOdluke_1">11. srpnja 2017.</derivirana_varijabla>
  </DomainObject.PredzadnjaOdlukaIzPredmeta.DatumDonosenjaOdluke>
  <DomainObject.PredzadnjaOdlukaIzPredmeta.Oznaka>
    <izvorni_sadrzaj>St-1726/2016-31</izvorni_sadrzaj>
    <derivirana_varijabla naziv="DomainObject.PredzadnjaOdlukaIzPredmeta.Oznaka_1">St-1726/2016-31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379B1C-1F37-4C9D-978D-2C739D3BFF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163</properties:Words>
  <properties:Characters>885</properties:Characters>
  <properties:Lines>30</properties:Lines>
  <properties:Paragraphs>16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2018-02-13T08:29:00Z</dcterms:created>
  <dc:creator>Katarina Mikulić</dc:creator>
  <cp:lastModifiedBy>Katarina Mikulić</cp:lastModifiedBy>
  <cp:lastPrinted>2019-02-13T06:42:00Z</cp:lastPrinted>
  <dcterms:modified xmlns:xsi="http://www.w3.org/2001/XMLSchema-instance" xsi:type="dcterms:W3CDTF">2019-02-13T06:42:00Z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RADI UTVRĐIVANJE VRIJEDNOSTI NEKRETNINE.docx)</vt:lpwstr>
  </prop:property>
  <prop:property name="CC_coloring" pid="4" fmtid="{D5CDD505-2E9C-101B-9397-08002B2CF9AE}">
    <vt:bool>false</vt:bool>
  </prop:property>
  <prop:property name="BrojStranica" pid="5" fmtid="{D5CDD505-2E9C-101B-9397-08002B2CF9AE}">
    <vt:i4>1</vt:i4>
  </prop:property>
</prop:Properties>
</file>