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1557" w14:paraId="1be1557" w:rsidRDefault="00D86156" w:rsidP="00CD6B49" w:rsidR="00992B48">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A82602" w:rsidP="00CD6B49" w:rsidR="00A82602">
      <w:pPr>
        <w:pStyle w:val="Bezproreda"/>
        <w:rPr>
          <w:noProof/>
          <w:lang w:eastAsia="hr-HR"/>
        </w:rPr>
      </w:pPr>
    </w:p>
    <w:p w:rsidRDefault="00A82602" w:rsidP="00CD6B49" w:rsidR="00A82602">
      <w:pPr>
        <w:pStyle w:val="Bezproreda"/>
        <w:rPr>
          <w:noProof/>
          <w:lang w:eastAsia="hr-HR"/>
        </w:rPr>
      </w:pP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0046165F">
        <w:rPr>
          <w:b/>
          <w:noProof/>
          <w:lang w:eastAsia="hr-HR"/>
        </w:rPr>
        <w:t>2042</w:t>
      </w:r>
      <w:r w:rsidRPr="00CD6B49">
        <w:rPr>
          <w:b/>
          <w:noProof/>
          <w:lang w:eastAsia="hr-HR"/>
        </w:rPr>
        <w:t>/2016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Trgovački sud u Splitu, po sucu ovog suda Velimiru Vukoviću, kao stečajnom sucu, povodom prijedloga za otvaranje stečajnog postupka  nad</w:t>
      </w:r>
      <w:r w:rsidR="00AB6587">
        <w:rPr>
          <w:szCs w:val="24"/>
        </w:rPr>
        <w:t xml:space="preserve"> dužnikom</w:t>
      </w:r>
      <w:r w:rsidR="0046165F">
        <w:rPr>
          <w:szCs w:val="24"/>
        </w:rPr>
        <w:t xml:space="preserve"> </w:t>
      </w:r>
      <w:r w:rsidR="0046165F" w:rsidRPr="0046165F">
        <w:rPr>
          <w:szCs w:val="24"/>
        </w:rPr>
        <w:t>RAPAIĆ za trgovinu i usluge, društvo s ograničenom odgovornošću</w:t>
      </w:r>
      <w:r w:rsidR="00A82602">
        <w:rPr>
          <w:szCs w:val="24"/>
        </w:rPr>
        <w:t>,</w:t>
      </w:r>
      <w:r w:rsidR="0046165F">
        <w:rPr>
          <w:szCs w:val="24"/>
        </w:rPr>
        <w:t>OIB:</w:t>
      </w:r>
      <w:r w:rsidR="0046165F" w:rsidRPr="0046165F">
        <w:t xml:space="preserve"> </w:t>
      </w:r>
      <w:r w:rsidR="0046165F" w:rsidRPr="0046165F">
        <w:rPr>
          <w:szCs w:val="24"/>
        </w:rPr>
        <w:t>60588019884</w:t>
      </w:r>
      <w:r w:rsidR="0046165F">
        <w:rPr>
          <w:szCs w:val="24"/>
        </w:rPr>
        <w:t xml:space="preserve">, Split, Lovretska 12., </w:t>
      </w:r>
      <w:r w:rsidR="00A82602">
        <w:rPr>
          <w:szCs w:val="24"/>
        </w:rPr>
        <w:t xml:space="preserve"> </w:t>
      </w:r>
      <w:r>
        <w:rPr>
          <w:szCs w:val="24"/>
        </w:rPr>
        <w:t xml:space="preserve">dana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A82602" w:rsidR="00A82602" w:rsidRPr="00A82602">
      <w:pPr>
        <w:spacing w:before="50"/>
        <w:ind w:firstLine="703"/>
        <w:jc w:val="both"/>
        <w:rPr>
          <w:szCs w:val="24"/>
        </w:rPr>
      </w:pPr>
      <w:r>
        <w:rPr>
          <w:rFonts w:cs="Times New Roman" w:eastAsia="Times New Roman"/>
          <w:szCs w:val="24"/>
          <w:lang w:eastAsia="hr-HR"/>
        </w:rPr>
        <w:t xml:space="preserve">  I. Pokreće se prethodni postupak radi utvrđivanja uvjeta za otvaranje stečajnog postupka nad dužnikom</w:t>
      </w:r>
      <w:r w:rsidR="00A82602">
        <w:rPr>
          <w:rFonts w:cs="Times New Roman" w:eastAsia="Times New Roman"/>
          <w:szCs w:val="24"/>
          <w:lang w:eastAsia="hr-HR"/>
        </w:rPr>
        <w:t xml:space="preserve"> </w:t>
      </w:r>
      <w:r w:rsidR="0046165F" w:rsidRPr="0046165F">
        <w:rPr>
          <w:szCs w:val="24"/>
        </w:rPr>
        <w:t>RAPAIĆ za trgovinu i usluge, društvo s ograničenom odgovornošću</w:t>
      </w:r>
      <w:r w:rsidR="0046165F">
        <w:rPr>
          <w:szCs w:val="24"/>
        </w:rPr>
        <w:t>,OIB:</w:t>
      </w:r>
      <w:r w:rsidR="0046165F" w:rsidRPr="0046165F">
        <w:t xml:space="preserve"> </w:t>
      </w:r>
      <w:r w:rsidR="0046165F" w:rsidRPr="0046165F">
        <w:rPr>
          <w:szCs w:val="24"/>
        </w:rPr>
        <w:t>60588019884</w:t>
      </w:r>
      <w:r w:rsidR="0046165F">
        <w:rPr>
          <w:szCs w:val="24"/>
        </w:rPr>
        <w:t>, Split, Lovretska 12.</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3C8" w:rsidRPr="00A333C8">
        <w:rPr>
          <w:rFonts w:cs="Times New Roman" w:eastAsia="Times New Roman"/>
          <w:b/>
          <w:szCs w:val="24"/>
          <w:lang w:eastAsia="hr-HR"/>
        </w:rPr>
        <w:t>24</w:t>
      </w:r>
      <w:r w:rsidR="008E25C1" w:rsidRPr="008E25C1">
        <w:rPr>
          <w:rFonts w:cs="Times New Roman" w:eastAsia="Times New Roman"/>
          <w:b/>
          <w:szCs w:val="24"/>
          <w:lang w:eastAsia="hr-HR"/>
        </w:rPr>
        <w:t>.travnja</w:t>
      </w:r>
      <w:r>
        <w:rPr>
          <w:rFonts w:cs="Times New Roman" w:eastAsia="Times New Roman"/>
          <w:b/>
          <w:szCs w:val="24"/>
          <w:lang w:eastAsia="hr-HR"/>
        </w:rPr>
        <w:t xml:space="preserve"> </w:t>
      </w:r>
      <w:r>
        <w:rPr>
          <w:b/>
        </w:rPr>
        <w:t xml:space="preserve"> 201</w:t>
      </w:r>
      <w:r w:rsidR="008E25C1">
        <w:rPr>
          <w:b/>
        </w:rPr>
        <w:t>8</w:t>
      </w:r>
      <w:r>
        <w:rPr>
          <w:b/>
        </w:rPr>
        <w:t xml:space="preserve">. godine u </w:t>
      </w:r>
      <w:r w:rsidR="00A82602">
        <w:rPr>
          <w:b/>
        </w:rPr>
        <w:t>10</w:t>
      </w:r>
      <w:r>
        <w:rPr>
          <w:b/>
        </w:rPr>
        <w:t>:</w:t>
      </w:r>
      <w:r w:rsidR="0046165F">
        <w:rPr>
          <w:b/>
        </w:rPr>
        <w:t>3</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46165F" w:rsidR="00A82602" w:rsidRPr="0046165F">
      <w:pPr>
        <w:pStyle w:val="Odlomakpopisa"/>
        <w:ind w:left="567"/>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rsidR="0046165F">
        <w:t>Milan Rapaić,Split, Jurja Križanića 21</w:t>
      </w:r>
    </w:p>
    <w:p w:rsidRDefault="00312C97" w:rsidP="00312C97" w:rsidR="00D86156">
      <w:pPr>
        <w:pStyle w:val="Odlomakpopisa"/>
        <w:ind w:left="567"/>
        <w:rPr>
          <w:rFonts w:cs="Times New Roman" w:eastAsia="Times New Roman"/>
          <w:szCs w:val="24"/>
          <w:lang w:eastAsia="hr-HR"/>
        </w:rPr>
      </w:pPr>
      <w:r>
        <w:rPr>
          <w:rFonts w:cs="Times New Roman" w:eastAsia="Times New Roman"/>
          <w:szCs w:val="24"/>
          <w:lang w:eastAsia="hr-HR"/>
        </w:rPr>
        <w:t xml:space="preserve">  </w:t>
      </w:r>
      <w:r w:rsidR="00D86156">
        <w:rPr>
          <w:rFonts w:cs="Times New Roman" w:eastAsia="Times New Roman"/>
          <w:szCs w:val="24"/>
          <w:lang w:eastAsia="hr-HR"/>
        </w:rPr>
        <w:t xml:space="preserve">- </w:t>
      </w:r>
      <w:r w:rsidR="00844228">
        <w:rPr>
          <w:rFonts w:cs="Times New Roman" w:eastAsia="Times New Roman"/>
          <w:szCs w:val="24"/>
          <w:lang w:eastAsia="hr-HR"/>
        </w:rPr>
        <w:t xml:space="preserve"> </w:t>
      </w:r>
      <w:r w:rsidR="00D86156">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AB6587">
        <w:t xml:space="preserve">  </w:t>
      </w:r>
      <w:r w:rsidR="0046165F">
        <w:t>Milanu Rapaiću</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AB6587" w:rsidR="00CD6B49">
      <w:pPr>
        <w:pStyle w:val="Odlomakpopisa"/>
        <w:numPr>
          <w:ilvl w:val="0"/>
          <w:numId w:val="1"/>
        </w:numPr>
        <w:spacing w:before="78"/>
        <w:ind w:hanging="85" w:left="1077"/>
        <w:jc w:val="both"/>
      </w:pPr>
      <w:r>
        <w:t>drugih novča</w:t>
      </w:r>
      <w:r w:rsidR="00AB6587">
        <w:t>nih i nenovčanih obveza dužnika</w:t>
      </w:r>
    </w:p>
    <w:p w:rsidRDefault="00992B48" w:rsidP="00D86156" w:rsidR="00992B48">
      <w:pPr>
        <w:spacing w:before="78"/>
        <w:ind w:left="4248"/>
        <w:jc w:val="both"/>
      </w:pPr>
    </w:p>
    <w:p w:rsidRDefault="00992B48" w:rsidP="00D86156" w:rsidR="00992B48">
      <w:pPr>
        <w:spacing w:before="78"/>
        <w:ind w:left="4248"/>
        <w:jc w:val="both"/>
      </w:pPr>
    </w:p>
    <w:p w:rsidRDefault="00CD6B49" w:rsidP="00D86156" w:rsidR="00CD6B49">
      <w:pPr>
        <w:spacing w:before="78"/>
        <w:ind w:left="4248"/>
        <w:jc w:val="both"/>
        <w:rPr>
          <w:b/>
        </w:rPr>
      </w:pPr>
      <w:r>
        <w:lastRenderedPageBreak/>
        <w:t>2</w:t>
      </w:r>
      <w:r>
        <w:tab/>
      </w:r>
      <w:r>
        <w:tab/>
      </w:r>
      <w:r>
        <w:tab/>
      </w:r>
      <w:r>
        <w:tab/>
      </w:r>
      <w:r w:rsidRPr="00CD6B49">
        <w:rPr>
          <w:b/>
        </w:rPr>
        <w:t>1.St-</w:t>
      </w:r>
      <w:r w:rsidR="0046165F">
        <w:rPr>
          <w:b/>
        </w:rPr>
        <w:t>2042</w:t>
      </w:r>
      <w:r w:rsidRPr="00CD6B49">
        <w:rPr>
          <w:b/>
        </w:rPr>
        <w:t>/2016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D3E0C" w:rsidP="00D86156" w:rsidR="00DD3E0C">
      <w:pPr>
        <w:spacing w:after="60" w:before="200"/>
        <w:jc w:val="center"/>
        <w:rPr>
          <w:szCs w:val="24"/>
        </w:rPr>
      </w:pPr>
    </w:p>
    <w:p w:rsidRDefault="00D86156" w:rsidP="00AB6587"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46165F">
        <w:rPr>
          <w:szCs w:val="24"/>
        </w:rPr>
        <w:t>09.prosinca 2015</w:t>
      </w:r>
      <w:r>
        <w:rPr>
          <w:szCs w:val="24"/>
        </w:rPr>
        <w:t>. godine, na temelju odredbe čl. 444.  st. 1. SZ-a, zahtjev za provedbu skraćenog stečajnog postupka nad dužnikom</w:t>
      </w:r>
      <w:r w:rsidR="00A82602">
        <w:rPr>
          <w:szCs w:val="24"/>
        </w:rPr>
        <w:t xml:space="preserve"> </w:t>
      </w:r>
      <w:r w:rsidR="0046165F" w:rsidRPr="0046165F">
        <w:rPr>
          <w:szCs w:val="24"/>
        </w:rPr>
        <w:t>RAPAIĆ za trgovinu i usluge, društvo s ograničenom odgovornošću</w:t>
      </w:r>
      <w:r w:rsidR="0046165F">
        <w:rPr>
          <w:szCs w:val="24"/>
        </w:rPr>
        <w:t>,OIB:</w:t>
      </w:r>
      <w:r w:rsidR="0046165F" w:rsidRPr="0046165F">
        <w:t xml:space="preserve"> </w:t>
      </w:r>
      <w:r w:rsidR="0046165F" w:rsidRPr="0046165F">
        <w:rPr>
          <w:szCs w:val="24"/>
        </w:rPr>
        <w:t>60588019884</w:t>
      </w:r>
      <w:r w:rsidR="0046165F">
        <w:rPr>
          <w:szCs w:val="24"/>
        </w:rPr>
        <w:t>, Split, Lovretska 12.</w:t>
      </w:r>
    </w:p>
    <w:p w:rsidRDefault="00D86156" w:rsidP="00D86156" w:rsidR="00D86156">
      <w:pPr>
        <w:spacing w:before="220"/>
        <w:ind w:firstLine="708"/>
        <w:jc w:val="both"/>
        <w:rPr>
          <w:szCs w:val="24"/>
        </w:rPr>
      </w:pPr>
      <w:r>
        <w:rPr>
          <w:szCs w:val="24"/>
        </w:rPr>
        <w:t xml:space="preserve">U prijedlogu se navodi da dužnik na dan </w:t>
      </w:r>
      <w:r w:rsidR="0046165F">
        <w:rPr>
          <w:szCs w:val="24"/>
        </w:rPr>
        <w:t>01.rujna 2015.</w:t>
      </w:r>
      <w:r>
        <w:rPr>
          <w:szCs w:val="24"/>
        </w:rPr>
        <w:t xml:space="preserve"> godine u Očevidniku redoslijeda osnova za plaćanje ima evidentirane neizvršene osnove za plaćanja u neprekinutom razdoblju od </w:t>
      </w:r>
      <w:r w:rsidR="0046165F">
        <w:rPr>
          <w:szCs w:val="24"/>
        </w:rPr>
        <w:t>957</w:t>
      </w:r>
      <w:r>
        <w:rPr>
          <w:szCs w:val="24"/>
        </w:rPr>
        <w:t xml:space="preserve"> dana, u ukupnom iznosu od</w:t>
      </w:r>
      <w:r w:rsidR="00A82602">
        <w:rPr>
          <w:szCs w:val="24"/>
        </w:rPr>
        <w:t xml:space="preserve"> </w:t>
      </w:r>
      <w:r w:rsidR="0046165F">
        <w:rPr>
          <w:szCs w:val="24"/>
        </w:rPr>
        <w:t>5.313.848,70</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46165F">
        <w:rPr>
          <w:rFonts w:cs="Times New Roman" w:eastAsia="Times New Roman"/>
          <w:szCs w:val="24"/>
          <w:lang w:eastAsia="hr-HR"/>
        </w:rPr>
        <w:t>19.travnja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46165F">
        <w:rPr>
          <w:rFonts w:cs="Times New Roman" w:eastAsia="Times New Roman"/>
          <w:szCs w:val="24"/>
          <w:lang w:eastAsia="hr-HR"/>
        </w:rPr>
        <w:t>2605</w:t>
      </w:r>
      <w:r w:rsidR="00A82602">
        <w:rPr>
          <w:rFonts w:cs="Times New Roman" w:eastAsia="Times New Roman"/>
          <w:szCs w:val="24"/>
          <w:lang w:eastAsia="hr-HR"/>
        </w:rPr>
        <w:t>/201</w:t>
      </w:r>
      <w:r w:rsidR="0046165F">
        <w:rPr>
          <w:rFonts w:cs="Times New Roman" w:eastAsia="Times New Roman"/>
          <w:szCs w:val="24"/>
          <w:lang w:eastAsia="hr-HR"/>
        </w:rPr>
        <w:t>5</w:t>
      </w:r>
      <w:r w:rsidR="008E25C1">
        <w:rPr>
          <w:rFonts w:cs="Times New Roman" w:eastAsia="Times New Roman"/>
          <w:szCs w:val="24"/>
          <w:lang w:eastAsia="hr-HR"/>
        </w:rPr>
        <w:t xml:space="preserve">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w:t>
      </w:r>
      <w:r w:rsidR="00312C97">
        <w:rPr>
          <w:rFonts w:cs="Times New Roman" w:eastAsia="Times New Roman"/>
          <w:szCs w:val="24"/>
          <w:lang w:eastAsia="hr-HR"/>
        </w:rPr>
        <w:t xml:space="preserve"> </w:t>
      </w:r>
      <w:r w:rsidR="0046165F">
        <w:rPr>
          <w:rFonts w:cs="Times New Roman" w:eastAsia="Times New Roman"/>
          <w:szCs w:val="24"/>
          <w:lang w:eastAsia="hr-HR"/>
        </w:rPr>
        <w:t>26.</w:t>
      </w:r>
      <w:r>
        <w:rPr>
          <w:rFonts w:cs="Times New Roman" w:eastAsia="Times New Roman"/>
          <w:szCs w:val="24"/>
          <w:lang w:eastAsia="hr-HR"/>
        </w:rPr>
        <w:t xml:space="preserve"> </w:t>
      </w:r>
      <w:r w:rsidR="0046165F">
        <w:rPr>
          <w:rFonts w:cs="Times New Roman" w:eastAsia="Times New Roman"/>
          <w:szCs w:val="24"/>
          <w:lang w:eastAsia="hr-HR"/>
        </w:rPr>
        <w:t>travnja</w:t>
      </w:r>
      <w:r w:rsidR="008E25C1">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46165F">
        <w:rPr>
          <w:rFonts w:cs="Times New Roman" w:eastAsia="Times New Roman"/>
          <w:szCs w:val="24"/>
          <w:lang w:eastAsia="hr-HR"/>
        </w:rPr>
        <w:t>2605</w:t>
      </w:r>
      <w:r w:rsidR="008E25C1">
        <w:rPr>
          <w:rFonts w:cs="Times New Roman" w:eastAsia="Times New Roman"/>
          <w:szCs w:val="24"/>
          <w:lang w:eastAsia="hr-HR"/>
        </w:rPr>
        <w:t>/201</w:t>
      </w:r>
      <w:r w:rsidR="0046165F">
        <w:rPr>
          <w:rFonts w:cs="Times New Roman" w:eastAsia="Times New Roman"/>
          <w:szCs w:val="24"/>
          <w:lang w:eastAsia="hr-HR"/>
        </w:rPr>
        <w:t>5</w:t>
      </w:r>
      <w:r>
        <w:rPr>
          <w:rFonts w:cs="Times New Roman" w:eastAsia="Times New Roman"/>
          <w:szCs w:val="24"/>
          <w:lang w:eastAsia="hr-HR"/>
        </w:rPr>
        <w:t xml:space="preserve"> od</w:t>
      </w:r>
      <w:r w:rsidR="0046165F">
        <w:rPr>
          <w:rFonts w:cs="Times New Roman" w:eastAsia="Times New Roman"/>
          <w:szCs w:val="24"/>
          <w:lang w:eastAsia="hr-HR"/>
        </w:rPr>
        <w:t xml:space="preserve"> 03.listopada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6165F">
        <w:rPr>
          <w:rFonts w:cs="Times New Roman" w:eastAsia="Times New Roman"/>
          <w:szCs w:val="24"/>
          <w:lang w:eastAsia="hr-HR"/>
        </w:rPr>
        <w:t>2042</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992B48" w:rsidP="00992B48" w:rsidR="00992B4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6165F">
        <w:rPr>
          <w:b/>
          <w:noProof/>
          <w:szCs w:val="24"/>
          <w:lang w:eastAsia="hr-HR"/>
        </w:rPr>
        <w:t>2042</w:t>
      </w:r>
      <w:r>
        <w:rPr>
          <w:b/>
          <w:noProof/>
          <w:szCs w:val="24"/>
          <w:lang w:eastAsia="hr-HR"/>
        </w:rPr>
        <w:t>/2016</w:t>
      </w:r>
    </w:p>
    <w:p w:rsidRDefault="00992B48" w:rsidP="008E25C1" w:rsidR="00992B48">
      <w:pPr>
        <w:pStyle w:val="Bezproreda"/>
        <w:rPr>
          <w:lang w:eastAsia="hr-HR"/>
        </w:rPr>
      </w:pPr>
    </w:p>
    <w:p w:rsidRDefault="008E25C1" w:rsidP="00992B48" w:rsidR="00CD6B49" w:rsidRPr="00992B48">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D86156" w:rsidP="00992B48" w:rsidR="00D86156">
      <w:pPr>
        <w:pStyle w:val="Bezproreda"/>
        <w:rPr>
          <w:lang w:eastAsia="hr-HR"/>
        </w:rPr>
      </w:pPr>
      <w:r>
        <w:rPr>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w:t>
      </w:r>
      <w:r w:rsidR="00A333C8">
        <w:rPr>
          <w:szCs w:val="24"/>
        </w:rPr>
        <w:t>6</w:t>
      </w:r>
      <w:r w:rsidR="00CD6B49">
        <w:rPr>
          <w:szCs w:val="24"/>
        </w:rPr>
        <w:t>.veljače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A82602">
      <w:pPr>
        <w:pStyle w:val="Odlomakpopisa"/>
        <w:numPr>
          <w:ilvl w:val="0"/>
          <w:numId w:val="2"/>
        </w:numPr>
        <w:ind w:left="567"/>
      </w:pPr>
      <w:r>
        <w:t xml:space="preserve">zakonskom zastupniku dužnika </w:t>
      </w:r>
      <w:r w:rsidR="00D86156">
        <w:t xml:space="preserve"> </w:t>
      </w:r>
      <w:r w:rsidR="0046165F">
        <w:t>Milan Rapaić,Split, Jurja Križanića 21</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000F6D"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0F6D"/>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12C97"/>
    <w:rsid w:val="00322DE3"/>
    <w:rsid w:val="003A4819"/>
    <w:rsid w:val="00407DC1"/>
    <w:rsid w:val="00440A7C"/>
    <w:rsid w:val="00454D6B"/>
    <w:rsid w:val="0046165F"/>
    <w:rsid w:val="004D5AF6"/>
    <w:rsid w:val="005061A6"/>
    <w:rsid w:val="00527B71"/>
    <w:rsid w:val="00530136"/>
    <w:rsid w:val="00543C6E"/>
    <w:rsid w:val="0055047E"/>
    <w:rsid w:val="00572A55"/>
    <w:rsid w:val="00572E64"/>
    <w:rsid w:val="005C2192"/>
    <w:rsid w:val="005F20F8"/>
    <w:rsid w:val="006A3B07"/>
    <w:rsid w:val="00735D8B"/>
    <w:rsid w:val="007766AB"/>
    <w:rsid w:val="00844228"/>
    <w:rsid w:val="008A10ED"/>
    <w:rsid w:val="008D5DF1"/>
    <w:rsid w:val="008E25C1"/>
    <w:rsid w:val="0092602F"/>
    <w:rsid w:val="00992B48"/>
    <w:rsid w:val="00A05026"/>
    <w:rsid w:val="00A333C8"/>
    <w:rsid w:val="00A82602"/>
    <w:rsid w:val="00A86D22"/>
    <w:rsid w:val="00AB6587"/>
    <w:rsid w:val="00AB6E49"/>
    <w:rsid w:val="00AC09D9"/>
    <w:rsid w:val="00B01348"/>
    <w:rsid w:val="00B40090"/>
    <w:rsid w:val="00B603FD"/>
    <w:rsid w:val="00B72C27"/>
    <w:rsid w:val="00B874FD"/>
    <w:rsid w:val="00BF1B09"/>
    <w:rsid w:val="00C60399"/>
    <w:rsid w:val="00C655DC"/>
    <w:rsid w:val="00CD066E"/>
    <w:rsid w:val="00CD6B49"/>
    <w:rsid w:val="00D41B11"/>
    <w:rsid w:val="00D47954"/>
    <w:rsid w:val="00D86156"/>
    <w:rsid w:val="00DB228F"/>
    <w:rsid w:val="00DD3E0C"/>
    <w:rsid w:val="00DE53A8"/>
    <w:rsid w:val="00E72187"/>
    <w:rsid w:val="00ED1219"/>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000F6D"/>
    <w:rPr>
      <w:color w:val="808080"/>
      <w:bdr w:space="0" w:sz="0" w:color="auto" w:val="none"/>
      <w:shd w:fill="auto" w:color="auto" w:val="clear"/>
    </w:rPr>
  </w:style>
  <w:style w:customStyle="true" w:styleId="eSPISCCParagraphDefaultFont" w:type="character">
    <w:name w:val="eSPIS_CC_Paragraph Default Font"/>
    <w:basedOn w:val="Zadanifontodlomka"/>
    <w:rsid w:val="00000F6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00F6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00F6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0F6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000F6D"/>
    <w:rPr>
      <w:color w:val="808080"/>
      <w:bdr w:color="auto" w:space="0" w:sz="0" w:val="none"/>
      <w:shd w:color="auto" w:fill="auto" w:val="clear"/>
    </w:rPr>
  </w:style>
  <w:style w:customStyle="1" w:styleId="eSPISCCParagraphDefaultFont" w:type="character">
    <w:name w:val="eSPIS_CC_Paragraph Default Font"/>
    <w:basedOn w:val="Zadanifontodlomka"/>
    <w:rsid w:val="00000F6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00F6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00F6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0F6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2042</izvorni_sadrzaj>
    <derivirana_varijabla naziv="DomainObject.Predmet.Broj_1">2042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St-2042/2016</izvorni_sadrzaj>
    <derivirana_varijabla naziv="DomainObject.Predmet.OznakaBroj_1">St-2042/2016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RAPAIĆ za trgovinu i usluge, društvo s ograničenom odgovornošću</izvorni_sadrzaj>
    <derivirana_varijabla naziv="DomainObject.Predmet.ProtustrankaFormated_1">  RAPAIĆ za trgovinu i usluge, društvo s ograničenom odgovornošću</derivirana_varijabla>
  </DomainObject.Predmet.ProtustrankaFormated>
  <DomainObject.Predmet.ProtustrankaFormatedOIB>
    <izvorni_sadrzaj>  RAPAIĆ za trgovinu i usluge, društvo s ograničenom odgovornošću, OIB 60588019884</izvorni_sadrzaj>
    <derivirana_varijabla naziv="DomainObject.Predmet.ProtustrankaFormatedOIB_1">  RAPAIĆ za trgovinu i usluge, društvo s ograničenom odgovornošću, OIB 60588019884</derivirana_varijabla>
  </DomainObject.Predmet.ProtustrankaFormatedOIB>
  <DomainObject.Predmet.ProtustrankaFormatedWithAdress>
    <izvorni_sadrzaj> RAPAIĆ za trgovinu i usluge, društvo s ograničenom odgovornošću, Lovretska 12, 21000 Split</izvorni_sadrzaj>
    <derivirana_varijabla naziv="DomainObject.Predmet.ProtustrankaFormatedWithAdress_1"> RAPAIĆ za trgovinu i usluge, društvo s ograničenom odgovornošću, Lovretska 12, 21000 Split</derivirana_varijabla>
  </DomainObject.Predmet.ProtustrankaFormatedWithAdress>
  <DomainObject.Predmet.ProtustrankaFormatedWithAdressOIB>
    <izvorni_sadrzaj> RAPAIĆ za trgovinu i usluge, društvo s ograničenom odgovornošću, OIB 60588019884, Lovretska 12, 21000 Split</izvorni_sadrzaj>
    <derivirana_varijabla naziv="DomainObject.Predmet.ProtustrankaFormatedWithAdressOIB_1"> RAPAIĆ za trgovinu i usluge, društvo s ograničenom odgovornošću, OIB 60588019884, Lovretska 12, 21000 Split</derivirana_varijabla>
  </DomainObject.Predmet.ProtustrankaFormatedWithAdressOIB>
  <DomainObject.Predmet.ProtustrankaWithAdress>
    <izvorni_sadrzaj>RAPAIĆ za trgovinu i usluge, društvo s ograničenom odgovornošću Lovretska 12, 21000 Split</izvorni_sadrzaj>
    <derivirana_varijabla naziv="DomainObject.Predmet.ProtustrankaWithAdress_1">RAPAIĆ za trgovinu i usluge, društvo s ograničenom odgovornošću Lovretska 12, 21000 Split</derivirana_varijabla>
  </DomainObject.Predmet.ProtustrankaWithAdress>
  <DomainObject.Predmet.ProtustrankaWithAdressOIB>
    <izvorni_sadrzaj>RAPAIĆ za trgovinu i usluge, društvo s ograničenom odgovornošću, OIB 60588019884, Lovretska 12, 21000 Split</izvorni_sadrzaj>
    <derivirana_varijabla naziv="DomainObject.Predmet.ProtustrankaWithAdressOIB_1">RAPAIĆ za trgovinu i usluge, društvo s ograničenom odgovornošću, OIB 60588019884, Lovretska 12, 21000 Split</derivirana_varijabla>
  </DomainObject.Predmet.ProtustrankaWithAdressOIB>
  <DomainObject.Predmet.ProtustrankaNazivFormated>
    <izvorni_sadrzaj>RAPAIĆ za trgovinu i usluge, društvo s ograničenom odgovornošću</izvorni_sadrzaj>
    <derivirana_varijabla naziv="DomainObject.Predmet.ProtustrankaNazivFormated_1">RAPAIĆ za trgovinu i usluge, društvo s ograničenom odgovornošću</derivirana_varijabla>
  </DomainObject.Predmet.ProtustrankaNazivFormated>
  <DomainObject.Predmet.ProtustrankaNazivFormatedOIB>
    <izvorni_sadrzaj>RAPAIĆ za trgovinu i usluge, društvo s ograničenom odgovornošću, OIB 60588019884</izvorni_sadrzaj>
    <derivirana_varijabla naziv="DomainObject.Predmet.ProtustrankaNazivFormatedOIB_1">RAPAIĆ za trgovinu i usluge, društvo s ograničenom odgovornošću, OIB 60588019884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5313848.70</izvorni_sadrzaj>
    <derivirana_varijabla naziv="DomainObject.Predmet.TrenutnaVrijednost_1">5313848.70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RAPAIĆ za trgovinu i usluge, društvo s ograničenom odgovornošću</item>
    </izvorni_sadrzaj>
    <derivirana_varijabla naziv="DomainObject.Predmet.ProtuStrankaListFormated_1">
      <item>RAPAIĆ za trgovinu i usluge, društvo s ograničenom odgovornošću</item>
    </derivirana_varijabla>
  </DomainObject.Predmet.ProtuStrankaListFormated>
  <DomainObject.Predmet.ProtuStrankaListFormatedOIB>
    <izvorni_sadrzaj>
      <item>RAPAIĆ za trgovinu i usluge, društvo s ograničenom odgovornošću, OIB 60588019884</item>
    </izvorni_sadrzaj>
    <derivirana_varijabla naziv="DomainObject.Predmet.ProtuStrankaListFormatedOIB_1">
      <item>RAPAIĆ za trgovinu i usluge, društvo s ograničenom odgovornošću, OIB 60588019884</item>
    </derivirana_varijabla>
  </DomainObject.Predmet.ProtuStrankaListFormatedOIB>
  <DomainObject.Predmet.ProtuStrankaListFormatedWithAdress>
    <izvorni_sadrzaj>
      <item>RAPAIĆ za trgovinu i usluge, društvo s ograničenom odgovornošću, Lovretska 12, 21000 Split</item>
    </izvorni_sadrzaj>
    <derivirana_varijabla naziv="DomainObject.Predmet.ProtuStrankaListFormatedWithAdress_1">
      <item>RAPAIĆ za trgovinu i usluge, društvo s ograničenom odgovornošću, Lovretska 12, 21000 Split</item>
    </derivirana_varijabla>
  </DomainObject.Predmet.ProtuStrankaListFormatedWithAdress>
  <DomainObject.Predmet.ProtuStrankaListFormatedWithAdressOIB>
    <izvorni_sadrzaj>
      <item>RAPAIĆ za trgovinu i usluge, društvo s ograničenom odgovornošću, OIB 60588019884, Lovretska 12, 21000 Split</item>
    </izvorni_sadrzaj>
    <derivirana_varijabla naziv="DomainObject.Predmet.ProtuStrankaListFormatedWithAdressOIB_1">
      <item>RAPAIĆ za trgovinu i usluge, društvo s ograničenom odgovornošću, OIB 60588019884, Lovretska 12, 21000 Split</item>
    </derivirana_varijabla>
  </DomainObject.Predmet.ProtuStrankaListFormatedWithAdressOIB>
  <DomainObject.Predmet.ProtuStrankaListNazivFormated>
    <izvorni_sadrzaj>
      <item>RAPAIĆ za trgovinu i usluge, društvo s ograničenom odgovornošću</item>
    </izvorni_sadrzaj>
    <derivirana_varijabla naziv="DomainObject.Predmet.ProtuStrankaListNazivFormated_1">
      <item>RAPAIĆ za trgovinu i usluge, društvo s ograničenom odgovornošću</item>
    </derivirana_varijabla>
  </DomainObject.Predmet.ProtuStrankaListNazivFormated>
  <DomainObject.Predmet.ProtuStrankaListNazivFormatedOIB>
    <izvorni_sadrzaj>
      <item>RAPAIĆ za trgovinu i usluge, društvo s ograničenom odgovornošću, OIB 60588019884</item>
    </izvorni_sadrzaj>
    <derivirana_varijabla naziv="DomainObject.Predmet.ProtuStrankaListNazivFormatedOIB_1">
      <item>RAPAIĆ za trgovinu i usluge, društvo s ograničenom odgovornošću, OIB 60588019884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RAPAIĆ za trgovinu i usluge, društvo s ograničenom odgovornošću</izvorni_sadrzaj>
    <derivirana_varijabla naziv="DomainObject.Predmet.ProtustrankaIDrugi_1">RAPAIĆ za trgovinu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RAPAIĆ za trgovinu i usluge, društvo s ograničenom odgovornošću, OIB 60588019884, Lovretska 12, 21000 Split</izvorni_sadrzaj>
    <derivirana_varijabla naziv="DomainObject.Predmet.ProtustrankaIDrugiAdressOIB_1">RAPAIĆ za trgovinu i usluge, društvo s ograničenom odgovornošću, OIB 60588019884, Lovretska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RAPAIĆ za trgovinu i usluge, društvo s ograničenom odgovornošću</item>
      <item>FINANCIJSKA AGENCIJA, RC SPLIT</item>
      <item>Ministarstvo financija RH</item>
      <item>Županijsko državno odvjetništvo u Splitu</item>
    </izvorni_sadrzaj>
    <derivirana_varijabla naziv="DomainObject.Predmet.SudioniciListNaziv_1">
      <item>RAPAIĆ za trgovinu i usluge, društvo s ograničenom odgovornošću</item>
      <item>FINANCIJSKA AGENCIJA, RC SPLIT</item>
      <item>Ministarstvo financija RH</item>
      <item>Županijsko državno odvjetništvo u Splitu</item>
    </derivirana_varijabla>
  </DomainObject.Predmet.SudioniciListNaziv>
  <DomainObject.Predmet.SudioniciListAdressOIB>
    <izvorni_sadrzaj>
      <item>RAPAIĆ za trgovinu i usluge, društvo s ograničenom odgovornošću, OIB 60588019884, Lovretska 12,21000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RAPAIĆ za trgovinu i usluge, društvo s ograničenom odgovornošću, OIB 60588019884, Lovretska 12,21000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60588019884</item>
      <item>, OIB 85821130368</item>
      <item>, OIB 18683136487</item>
      <item>, OIB null</item>
    </izvorni_sadrzaj>
    <derivirana_varijabla naziv="DomainObject.Predmet.SudioniciListNazivOIB_1">
      <item>, OIB 60588019884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859</properties:Words>
  <properties:Characters>4708</properties:Characters>
  <properties:Lines>115</properties:Lines>
  <properties:Paragraphs>54</properties:Paragraphs>
  <properties:TotalTime>168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2018-02-26T11:49:00Z</cp:lastPrinted>
  <dcterms:modified xmlns:xsi="http://www.w3.org/2001/XMLSchema-instance" xsi:type="dcterms:W3CDTF">2018-02-26T11:50:00Z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(St-2042-16.docx)</vt:lpwstr>
  </prop:property>
  <prop:property name="CC_coloring" pid="4" fmtid="{D5CDD505-2E9C-101B-9397-08002B2CF9AE}">
    <vt:bool>false</vt:bool>
  </prop:property>
  <prop:property name="BrojStranica" pid="5" fmtid="{D5CDD505-2E9C-101B-9397-08002B2CF9AE}">
    <vt:i4>3</vt:i4>
  </prop:property>
</prop:Properties>
</file>