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a9d24ad" w14:paraId="a9d24ad" w:rsidRDefault="00145E25" w:rsidP="00145E25" w:rsidR="00145E25" w:rsidRPr="00604729">
      <w:pPr>
        <w:jc w:val="right"/>
        <w15:collapsed w:val="false"/>
      </w:pPr>
      <w:r w:rsidRPr="00604729">
        <w:t>3 St-</w:t>
      </w:r>
      <w:r w:rsidR="009A08FC">
        <w:t>1255/12-</w:t>
      </w:r>
      <w:r w:rsidR="001C5DC8">
        <w:t>160</w:t>
      </w:r>
    </w:p>
    <w:p w:rsidRDefault="00145E25" w:rsidP="00145E25" w:rsidR="00145E25" w:rsidRPr="00604729">
      <w:r w:rsidRPr="00604729">
        <w:tab/>
      </w:r>
    </w:p>
    <w:p w:rsidRDefault="00145E25" w:rsidP="00145E25" w:rsidR="00145E25"/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E170AE" w:rsidRPr="0007251B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2E6E97" w:rsidRPr="002E6E97">
        <w:t>F.K.T. d.o.o. – u stečaju, Ivanić-Grad, Kralja Tomislava 40, OIB: 18269744758</w:t>
      </w:r>
      <w:r w:rsidR="002E6E97">
        <w:t xml:space="preserve">, </w:t>
      </w:r>
      <w:r w:rsidR="00E170AE" w:rsidRPr="0007251B">
        <w:t xml:space="preserve">na temelju članka 38.b stavak 1. toč. 3. Stečajnog zakona (NN 44/96), </w:t>
      </w:r>
      <w:r w:rsidR="002E6E97">
        <w:t>17. lipnja</w:t>
      </w:r>
      <w:r w:rsidR="00950A7B">
        <w:t xml:space="preserve"> 2016.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2E6E97">
        <w:rPr>
          <w:b/>
          <w:u w:val="single"/>
        </w:rPr>
        <w:t xml:space="preserve">6. srpnja </w:t>
      </w:r>
      <w:r w:rsidRPr="00950A7B">
        <w:rPr>
          <w:b/>
          <w:u w:val="single"/>
        </w:rPr>
        <w:t>201</w:t>
      </w:r>
      <w:r w:rsidR="00950A7B" w:rsidRPr="00950A7B">
        <w:rPr>
          <w:b/>
          <w:u w:val="single"/>
        </w:rPr>
        <w:t>6</w:t>
      </w:r>
      <w:r w:rsidRPr="002E6E97">
        <w:rPr>
          <w:b/>
          <w:u w:val="single"/>
        </w:rPr>
        <w:t>.</w:t>
      </w:r>
      <w:r w:rsidR="00950A7B" w:rsidRPr="002E6E97">
        <w:rPr>
          <w:b/>
          <w:u w:val="single"/>
        </w:rPr>
        <w:t xml:space="preserve"> </w:t>
      </w:r>
      <w:r w:rsidR="002E6E97" w:rsidRPr="002E6E97">
        <w:rPr>
          <w:b/>
          <w:u w:val="single"/>
        </w:rPr>
        <w:t xml:space="preserve">s početkom </w:t>
      </w:r>
      <w:r w:rsidR="00950A7B" w:rsidRPr="00950A7B">
        <w:rPr>
          <w:b/>
          <w:u w:val="single"/>
        </w:rPr>
        <w:t xml:space="preserve">u </w:t>
      </w:r>
      <w:r w:rsidR="002E6E97">
        <w:rPr>
          <w:b/>
          <w:u w:val="single"/>
        </w:rPr>
        <w:t>10</w:t>
      </w:r>
      <w:r w:rsidR="00950A7B" w:rsidRPr="00950A7B">
        <w:rPr>
          <w:b/>
          <w:u w:val="single"/>
        </w:rPr>
        <w:t>.</w:t>
      </w:r>
      <w:r w:rsidR="002E6E97">
        <w:rPr>
          <w:b/>
          <w:u w:val="single"/>
        </w:rPr>
        <w:t>2</w:t>
      </w:r>
      <w:r w:rsidR="00950A7B" w:rsidRPr="00950A7B">
        <w:rPr>
          <w:b/>
          <w:u w:val="single"/>
        </w:rPr>
        <w:t>0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96/II (Mala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50A7B" w:rsidP="00E170AE" w:rsidR="00950A7B">
      <w:pPr>
        <w:autoSpaceDE w:val="false"/>
        <w:autoSpaceDN w:val="false"/>
        <w:adjustRightInd w:val="false"/>
      </w:pPr>
      <w:r>
        <w:t xml:space="preserve"> </w:t>
      </w:r>
      <w:r w:rsidR="00E170AE" w:rsidRPr="0007251B">
        <w:tab/>
      </w:r>
      <w:r w:rsidR="00E170AE" w:rsidRPr="0007251B">
        <w:tab/>
        <w:t xml:space="preserve">1. Izvješće stečajnog upravitelji o do sada provedenim radnjama u stečajnom                 </w:t>
      </w:r>
    </w:p>
    <w:p w:rsidRDefault="00950A7B" w:rsidP="00E170AE" w:rsidR="00E170AE" w:rsidRPr="0007251B">
      <w:pPr>
        <w:autoSpaceDE w:val="false"/>
        <w:autoSpaceDN w:val="false"/>
        <w:adjustRightInd w:val="false"/>
      </w:pPr>
      <w:r>
        <w:t xml:space="preserve">                             </w:t>
      </w:r>
      <w:r w:rsidR="00E170AE" w:rsidRPr="0007251B">
        <w:t xml:space="preserve">postupku i stanju stečajne mase,  </w:t>
      </w:r>
    </w:p>
    <w:p w:rsidRDefault="00E170AE" w:rsidP="00E170AE" w:rsidR="00E170AE" w:rsidRPr="0007251B">
      <w:pPr>
        <w:autoSpaceDE w:val="false"/>
        <w:autoSpaceDN w:val="false"/>
        <w:adjustRightInd w:val="false"/>
      </w:pP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  <w:u w:val="single"/>
        </w:rPr>
      </w:pPr>
      <w:r w:rsidRPr="0007251B">
        <w:tab/>
      </w:r>
      <w:r w:rsidRPr="0007251B">
        <w:tab/>
        <w:t>2. D</w:t>
      </w:r>
      <w:r w:rsidR="002E6E97">
        <w:t xml:space="preserve">onošenje odluke vjerovnika o načinu okončanja parničnog postupka posl. </w:t>
      </w:r>
      <w:r w:rsidR="002E6E97">
        <w:tab/>
      </w:r>
      <w:r w:rsidR="002E6E97">
        <w:tab/>
        <w:t xml:space="preserve">    broj P-822/16 u pravnoj stvari stečajnog dužnika kao tužitelja i I-tuženika </w:t>
      </w:r>
      <w:r w:rsidR="002E6E97">
        <w:tab/>
      </w:r>
      <w:r w:rsidR="002E6E97">
        <w:tab/>
        <w:t xml:space="preserve">   </w:t>
      </w:r>
      <w:proofErr w:type="spellStart"/>
      <w:r w:rsidR="002E6E97">
        <w:t>Orion</w:t>
      </w:r>
      <w:proofErr w:type="spellEnd"/>
      <w:r w:rsidR="002E6E97">
        <w:t xml:space="preserve"> grupe d.o.o. – u stečaju te II-tuženika </w:t>
      </w:r>
      <w:proofErr w:type="spellStart"/>
      <w:r w:rsidR="002E6E97">
        <w:t>Jarušćica</w:t>
      </w:r>
      <w:proofErr w:type="spellEnd"/>
      <w:r w:rsidR="002E6E97">
        <w:t xml:space="preserve"> projekt d.o.o. – u </w:t>
      </w:r>
      <w:r w:rsidR="002E6E97">
        <w:tab/>
        <w:t>¸</w:t>
      </w:r>
      <w:r w:rsidR="002E6E97">
        <w:tab/>
      </w:r>
      <w:r w:rsidR="002E6E97">
        <w:tab/>
        <w:t xml:space="preserve">   stečaju. </w:t>
      </w:r>
    </w:p>
    <w:p w:rsidRDefault="00E170AE" w:rsidP="00E170AE" w:rsidR="00E170AE" w:rsidRPr="001C5DC8">
      <w:r w:rsidRPr="0007251B">
        <w:tab/>
      </w:r>
    </w:p>
    <w:p w:rsidRDefault="00145E25" w:rsidP="00145E25" w:rsidR="00145E25" w:rsidRPr="001C5DC8">
      <w:pPr>
        <w:jc w:val="center"/>
        <w:rPr>
          <w:rFonts w:cs="Tahoma"/>
        </w:rPr>
      </w:pPr>
      <w:r w:rsidRPr="001C5DC8">
        <w:rPr>
          <w:rFonts w:cs="Tahoma"/>
        </w:rPr>
        <w:t xml:space="preserve">U Zagrebu, </w:t>
      </w:r>
      <w:r w:rsidR="002E6E97" w:rsidRPr="001C5DC8">
        <w:rPr>
          <w:rFonts w:cs="Tahoma"/>
        </w:rPr>
        <w:t>17. lipnja 2016.</w:t>
      </w:r>
    </w:p>
    <w:p w:rsidRDefault="00145E25" w:rsidP="00145E25" w:rsidR="00145E25" w:rsidRPr="001C5DC8">
      <w:pPr>
        <w:ind w:left="5664"/>
        <w:rPr>
          <w:rFonts w:cs="Tahoma"/>
          <w:lang w:val="sl-SI"/>
        </w:rPr>
      </w:pPr>
      <w:r w:rsidRPr="001C5DC8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C5DC8">
      <w:pPr>
        <w:ind w:left="5664"/>
        <w:rPr>
          <w:rFonts w:cs="Tahoma"/>
          <w:lang w:val="sl-SI"/>
        </w:rPr>
      </w:pPr>
      <w:r w:rsidRPr="001C5DC8">
        <w:rPr>
          <w:rFonts w:cs="Tahoma"/>
          <w:lang w:val="sl-SI"/>
        </w:rPr>
        <w:t xml:space="preserve">             S U D A C: </w:t>
      </w:r>
    </w:p>
    <w:p w:rsidRDefault="00145E25" w:rsidP="00950A7B" w:rsidR="00145E25" w:rsidRPr="001C5DC8">
      <w:pPr>
        <w:ind w:left="5664"/>
        <w:rPr>
          <w:rFonts w:cs="Tahoma"/>
          <w:lang w:val="sl-SI"/>
        </w:rPr>
      </w:pPr>
      <w:r w:rsidRPr="001C5DC8">
        <w:rPr>
          <w:rFonts w:cs="Tahoma"/>
          <w:lang w:val="sl-SI"/>
        </w:rPr>
        <w:t xml:space="preserve">      MIHAEL KOVAČIĆ</w:t>
      </w:r>
      <w:r w:rsidR="009A08FC" w:rsidRPr="001C5DC8">
        <w:rPr>
          <w:rFonts w:cs="Tahoma"/>
          <w:lang w:val="sl-SI"/>
        </w:rPr>
        <w:t>, v.r.</w:t>
      </w:r>
    </w:p>
    <w:p w:rsidRDefault="00145E25" w:rsidP="00145E25" w:rsidR="00145E25" w:rsidRPr="001C5DC8">
      <w:pPr>
        <w:rPr>
          <w:rFonts w:cs="Tahoma"/>
          <w:lang w:val="sl-SI"/>
        </w:rPr>
      </w:pP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</w:p>
    <w:p w:rsidRDefault="00145E25" w:rsidP="00145E25" w:rsidR="00145E25" w:rsidRPr="001C5DC8">
      <w:pPr>
        <w:rPr>
          <w:rFonts w:cs="Tahoma"/>
          <w:lang w:val="sl-SI"/>
        </w:rPr>
      </w:pPr>
      <w:r w:rsidRPr="001C5DC8">
        <w:rPr>
          <w:rFonts w:cs="Tahoma"/>
          <w:lang w:val="sl-SI"/>
        </w:rPr>
        <w:t>Pravna pouka:</w:t>
      </w:r>
    </w:p>
    <w:p w:rsidRDefault="00145E25" w:rsidP="00145E25" w:rsidR="00145E25" w:rsidRPr="001C5DC8">
      <w:pPr>
        <w:rPr>
          <w:rFonts w:cs="Tahoma"/>
          <w:lang w:val="sl-SI"/>
        </w:rPr>
      </w:pPr>
      <w:r w:rsidRPr="001C5DC8">
        <w:rPr>
          <w:rFonts w:cs="Tahoma"/>
          <w:lang w:val="sl-SI"/>
        </w:rPr>
        <w:t xml:space="preserve">Protiv zaključka nije dopušten pravni lijek. </w:t>
      </w:r>
    </w:p>
    <w:p w:rsidRDefault="009A08FC" w:rsidP="00145E25" w:rsidR="009A08FC" w:rsidRPr="001C5DC8">
      <w:pPr>
        <w:rPr>
          <w:rFonts w:cs="Tahoma"/>
          <w:lang w:val="sl-SI"/>
        </w:rPr>
      </w:pP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  <w:t>Za točnost otpravka ovlašteni službenik</w:t>
      </w:r>
    </w:p>
    <w:p w:rsidRDefault="009A08FC" w:rsidP="00145E25" w:rsidR="009A08FC" w:rsidRPr="001C5DC8">
      <w:pPr>
        <w:rPr>
          <w:rFonts w:cs="Tahoma"/>
          <w:lang w:val="sl-SI"/>
        </w:rPr>
      </w:pP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</w:r>
      <w:r w:rsidRPr="001C5DC8">
        <w:rPr>
          <w:rFonts w:cs="Tahoma"/>
          <w:lang w:val="sl-SI"/>
        </w:rPr>
        <w:tab/>
        <w:t>Sonja Pilić</w:t>
      </w:r>
    </w:p>
    <w:p w:rsidRDefault="00145E25" w:rsidP="00145E25" w:rsidR="00145E25" w:rsidRPr="001C5DC8">
      <w:pPr>
        <w:rPr>
          <w:rFonts w:cs="Tahoma"/>
          <w:color w:themeColor="background1" w:val="FFFFFF"/>
        </w:rPr>
      </w:pPr>
      <w:r w:rsidRPr="001C5DC8">
        <w:rPr>
          <w:rFonts w:cs="Tahoma"/>
          <w:color w:themeColor="background1" w:val="FFFFFF"/>
        </w:rPr>
        <w:t>DNA:</w:t>
      </w:r>
    </w:p>
    <w:p w:rsidRDefault="00145E25" w:rsidP="00145E25" w:rsidR="00145E25" w:rsidRPr="001C5DC8">
      <w:pPr>
        <w:rPr>
          <w:rFonts w:cs="Tahoma"/>
          <w:color w:themeColor="background1" w:val="FFFFFF"/>
        </w:rPr>
      </w:pPr>
      <w:r w:rsidRPr="001C5DC8">
        <w:rPr>
          <w:rFonts w:cs="Tahoma"/>
          <w:color w:themeColor="background1" w:val="FFFFFF"/>
        </w:rPr>
        <w:t>1. Stečajnom upravitelju</w:t>
      </w:r>
      <w:r w:rsidR="00950A7B" w:rsidRPr="001C5DC8">
        <w:rPr>
          <w:rFonts w:cs="Tahoma"/>
          <w:color w:themeColor="background1" w:val="FFFFFF"/>
        </w:rPr>
        <w:t>, osobno</w:t>
      </w:r>
    </w:p>
    <w:p w:rsidRDefault="00950A7B" w:rsidP="00145E25" w:rsidR="00145E25" w:rsidRPr="001C5DC8">
      <w:pPr>
        <w:rPr>
          <w:rFonts w:cs="Tahoma"/>
          <w:color w:themeColor="background1" w:val="FFFFFF"/>
        </w:rPr>
      </w:pPr>
      <w:r w:rsidRPr="001C5DC8">
        <w:rPr>
          <w:rFonts w:cs="Tahoma"/>
          <w:color w:themeColor="background1" w:val="FFFFFF"/>
        </w:rPr>
        <w:t>2. e-Oglasna ploča, ovdje</w:t>
      </w:r>
    </w:p>
    <w:p w:rsidRDefault="00950A7B" w:rsidP="00145E25" w:rsidR="00950A7B" w:rsidRPr="001C5DC8">
      <w:pPr>
        <w:rPr>
          <w:rFonts w:cs="Tahoma"/>
          <w:color w:themeColor="background1" w:val="FFFFFF"/>
        </w:rPr>
      </w:pPr>
    </w:p>
    <w:p w:rsidRDefault="00950A7B" w:rsidP="00145E25" w:rsidR="00950A7B" w:rsidRPr="001C5DC8">
      <w:pPr>
        <w:rPr>
          <w:rFonts w:cs="Tahoma"/>
          <w:color w:themeColor="background1" w:val="FFFFFF"/>
        </w:rPr>
      </w:pPr>
      <w:r w:rsidRPr="001C5DC8">
        <w:rPr>
          <w:rFonts w:cs="Tahoma"/>
          <w:color w:themeColor="background1" w:val="FFFFFF"/>
        </w:rPr>
        <w:t>NK:</w:t>
      </w:r>
    </w:p>
    <w:p w:rsidRDefault="00950A7B" w:rsidR="007E0A65" w:rsidRPr="001C5DC8">
      <w:pPr>
        <w:rPr>
          <w:color w:themeColor="background1" w:val="FFFFFF"/>
        </w:rPr>
      </w:pPr>
      <w:r w:rsidRPr="001C5DC8">
        <w:rPr>
          <w:rFonts w:cs="Tahoma"/>
          <w:color w:themeColor="background1" w:val="FFFFFF"/>
        </w:rPr>
        <w:t>- spis u roč.</w:t>
      </w:r>
    </w:p>
    <w:sectPr w:rsidSect="00B8795C" w:rsidR="007E0A65" w:rsidRPr="001C5DC8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21E48"/>
    <w:rsid w:val="001241C1"/>
    <w:rsid w:val="00145E25"/>
    <w:rsid w:val="00177A30"/>
    <w:rsid w:val="0018477A"/>
    <w:rsid w:val="00187EC3"/>
    <w:rsid w:val="001C5DC8"/>
    <w:rsid w:val="0021717B"/>
    <w:rsid w:val="00255569"/>
    <w:rsid w:val="002A4095"/>
    <w:rsid w:val="002C1105"/>
    <w:rsid w:val="002D13AD"/>
    <w:rsid w:val="002E6E97"/>
    <w:rsid w:val="00336482"/>
    <w:rsid w:val="00343F63"/>
    <w:rsid w:val="00344778"/>
    <w:rsid w:val="00360318"/>
    <w:rsid w:val="00394C35"/>
    <w:rsid w:val="003954B9"/>
    <w:rsid w:val="003B3623"/>
    <w:rsid w:val="003B4319"/>
    <w:rsid w:val="003C3ECA"/>
    <w:rsid w:val="003D21F3"/>
    <w:rsid w:val="0041789B"/>
    <w:rsid w:val="00436CBD"/>
    <w:rsid w:val="004E3161"/>
    <w:rsid w:val="005052EF"/>
    <w:rsid w:val="0055126F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8223F"/>
    <w:rsid w:val="007B5F3F"/>
    <w:rsid w:val="007E0A65"/>
    <w:rsid w:val="007E3B92"/>
    <w:rsid w:val="007E61F5"/>
    <w:rsid w:val="00803983"/>
    <w:rsid w:val="00812456"/>
    <w:rsid w:val="008217D5"/>
    <w:rsid w:val="00874EF3"/>
    <w:rsid w:val="008A3EFB"/>
    <w:rsid w:val="008B3672"/>
    <w:rsid w:val="008B6BCE"/>
    <w:rsid w:val="008D7E74"/>
    <w:rsid w:val="008F7361"/>
    <w:rsid w:val="00950A7B"/>
    <w:rsid w:val="009717E4"/>
    <w:rsid w:val="00971D49"/>
    <w:rsid w:val="00973546"/>
    <w:rsid w:val="009A08FC"/>
    <w:rsid w:val="009A4DD3"/>
    <w:rsid w:val="00A20693"/>
    <w:rsid w:val="00AB0FC2"/>
    <w:rsid w:val="00AC30C2"/>
    <w:rsid w:val="00AD01BF"/>
    <w:rsid w:val="00B36118"/>
    <w:rsid w:val="00B52117"/>
    <w:rsid w:val="00B66EF8"/>
    <w:rsid w:val="00B8795C"/>
    <w:rsid w:val="00C32C1D"/>
    <w:rsid w:val="00C74832"/>
    <w:rsid w:val="00C93CD9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31EE"/>
    <w:rsid w:val="00EA52A1"/>
    <w:rsid w:val="00EB3072"/>
    <w:rsid w:val="00EE0721"/>
    <w:rsid w:val="00EE3DEA"/>
    <w:rsid w:val="00EF42CF"/>
    <w:rsid w:val="00F2580D"/>
    <w:rsid w:val="00F35635"/>
    <w:rsid w:val="00F6036D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E9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E9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993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2016-06-17T11:42:00Z</dcterms:created>
  <dc:creator>M</dc:creator>
  <cp:lastModifiedBy>Sonja Pilić</cp:lastModifiedBy>
  <cp:lastPrinted>2016-06-17T11:48:00Z</cp:lastPrinted>
  <dcterms:modified xmlns:xsi="http://www.w3.org/2001/XMLSchema-instance" xsi:type="dcterms:W3CDTF">2016-06-17T11:49:00Z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