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79fd" w14:paraId="b1e79fd" w:rsidRDefault="00533EA2" w:rsidP="00533EA2" w:rsidR="00533EA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EA2" w:rsidP="00533EA2" w:rsidR="00533EA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33EA2" w:rsidP="00533EA2" w:rsidR="00533E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33EA2" w:rsidP="00533EA2" w:rsidR="00533E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33EA2" w:rsidP="00533EA2" w:rsidR="00533EA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33EA2" w:rsidP="00533EA2" w:rsidR="00533EA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33EA2" w:rsidP="00533EA2" w:rsidR="00533EA2" w:rsidRPr="005D578C">
      <w:pPr>
        <w:jc w:val="center"/>
        <w:rPr>
          <w:rFonts w:cs="Times New Roman" w:eastAsia="Times New Roman"/>
          <w:szCs w:val="24"/>
        </w:rPr>
      </w:pPr>
    </w:p>
    <w:p w:rsidRDefault="00533EA2" w:rsidP="00533EA2" w:rsidR="00533E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33EA2" w:rsidP="00533EA2" w:rsidR="00533EA2" w:rsidRPr="005D578C">
      <w:pPr>
        <w:rPr>
          <w:rFonts w:cs="Times New Roman" w:eastAsia="Times New Roman"/>
          <w:szCs w:val="24"/>
        </w:rPr>
      </w:pPr>
    </w:p>
    <w:p w:rsidRDefault="00533EA2" w:rsidP="00533EA2" w:rsidR="00533EA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8A6BC0" w:rsidRPr="008A6BC0">
        <w:rPr>
          <w:i/>
          <w:iCs/>
        </w:rPr>
        <w:t xml:space="preserve"> </w:t>
      </w:r>
      <w:r w:rsidR="008A6BC0" w:rsidRPr="008A6BC0">
        <w:rPr>
          <w:iCs/>
        </w:rPr>
        <w:t>na temelju prijedloga sudske savjetnice Mihaele Kaligari,</w:t>
      </w:r>
      <w:r w:rsidRPr="008A6BC0">
        <w:t xml:space="preserve"> </w:t>
      </w:r>
      <w:r w:rsidRPr="008A6BC0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BRK I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43. Istarske divizije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10908472780, MBS 130029040,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C154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1. </w:t>
      </w:r>
      <w:r w:rsidR="005C154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533EA2" w:rsidP="00533EA2" w:rsidR="00533EA2" w:rsidRPr="005D578C">
      <w:pPr>
        <w:rPr>
          <w:rFonts w:cs="Times New Roman" w:eastAsia="Times New Roman"/>
          <w:szCs w:val="24"/>
        </w:rPr>
      </w:pPr>
    </w:p>
    <w:p w:rsidRDefault="00533EA2" w:rsidP="00533EA2" w:rsidR="00533E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33EA2" w:rsidP="00533EA2" w:rsidR="00533EA2" w:rsidRPr="005D578C">
      <w:pPr>
        <w:rPr>
          <w:rFonts w:cs="Times New Roman" w:eastAsia="Times New Roman"/>
          <w:szCs w:val="24"/>
        </w:rPr>
      </w:pPr>
    </w:p>
    <w:p w:rsidRDefault="00533EA2" w:rsidP="00533EA2" w:rsidR="00533EA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BRK I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43. Istarske divizije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10908472780, MBS 130029040</w:t>
      </w:r>
      <w:r w:rsidR="005C154B">
        <w:rPr>
          <w:rFonts w:cs="Times New Roman" w:eastAsia="Times New Roman"/>
          <w:szCs w:val="24"/>
        </w:rPr>
        <w:t>.</w:t>
      </w:r>
    </w:p>
    <w:p w:rsidRDefault="00533EA2" w:rsidP="00533EA2" w:rsidR="00533EA2" w:rsidRPr="005D578C">
      <w:pPr>
        <w:rPr>
          <w:rFonts w:cs="Times New Roman" w:eastAsia="Times New Roman"/>
          <w:szCs w:val="24"/>
        </w:rPr>
      </w:pPr>
    </w:p>
    <w:p w:rsidRDefault="00533EA2" w:rsidP="00533EA2" w:rsidR="00533EA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533EA2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533EA2" w:rsidP="00533EA2" w:rsidR="00533EA2">
      <w:pPr>
        <w:rPr>
          <w:rFonts w:cs="Times New Roman" w:eastAsia="Times New Roman"/>
          <w:szCs w:val="20"/>
        </w:rPr>
      </w:pPr>
    </w:p>
    <w:p w:rsidRDefault="00533EA2" w:rsidP="00533EA2" w:rsidR="00533E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BRK I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43. Istarske divizije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10908472780, MBS 130029040.</w:t>
      </w:r>
    </w:p>
    <w:p w:rsidRDefault="00533EA2" w:rsidP="00533EA2" w:rsidR="00533EA2">
      <w:pPr>
        <w:ind w:firstLine="709"/>
        <w:rPr>
          <w:rFonts w:cs="Times New Roman" w:eastAsia="Times New Roman"/>
          <w:szCs w:val="24"/>
        </w:rPr>
      </w:pPr>
    </w:p>
    <w:p w:rsidRDefault="00533EA2" w:rsidP="00533EA2" w:rsidR="00533E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BRK I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43. Istarske divizije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10908472780, MBS 130029040.</w:t>
      </w:r>
    </w:p>
    <w:p w:rsidRDefault="00533EA2" w:rsidP="00533EA2" w:rsidR="00533EA2">
      <w:pPr>
        <w:rPr>
          <w:rFonts w:cs="Times New Roman" w:eastAsia="Times New Roman"/>
          <w:szCs w:val="24"/>
        </w:rPr>
      </w:pPr>
    </w:p>
    <w:p w:rsidRDefault="00533EA2" w:rsidP="00533EA2" w:rsidR="00533EA2" w:rsidRPr="005D578C">
      <w:pPr>
        <w:rPr>
          <w:rFonts w:cs="Times New Roman" w:eastAsia="Times New Roman"/>
          <w:szCs w:val="24"/>
        </w:rPr>
      </w:pPr>
    </w:p>
    <w:p w:rsidRDefault="00533EA2" w:rsidP="00533EA2" w:rsidR="00533EA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33EA2" w:rsidP="00533EA2" w:rsidR="00533EA2">
      <w:pPr>
        <w:ind w:firstLine="708"/>
        <w:rPr>
          <w:rFonts w:cs="Times New Roman" w:eastAsia="Times New Roman"/>
          <w:szCs w:val="24"/>
        </w:rPr>
      </w:pPr>
    </w:p>
    <w:p w:rsidRDefault="00533EA2" w:rsidP="00533EA2" w:rsidR="00533E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BRK I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33EA2" w:rsidP="00533EA2" w:rsidR="00533EA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533EA2" w:rsidP="00533EA2" w:rsidR="00533EA2" w:rsidRPr="005D578C">
      <w:pPr>
        <w:rPr>
          <w:rFonts w:cs="Times New Roman" w:eastAsia="Times New Roman"/>
          <w:szCs w:val="24"/>
        </w:rPr>
      </w:pPr>
    </w:p>
    <w:p w:rsidRDefault="00533EA2" w:rsidP="00533EA2" w:rsidR="00533E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C154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1. </w:t>
      </w:r>
      <w:r w:rsidR="005C154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33EA2" w:rsidP="00533EA2" w:rsidR="00533EA2">
      <w:pPr>
        <w:rPr>
          <w:rFonts w:cs="Times New Roman" w:eastAsia="Times New Roman"/>
          <w:szCs w:val="24"/>
        </w:rPr>
      </w:pPr>
    </w:p>
    <w:p w:rsidRDefault="00533EA2" w:rsidP="00533EA2" w:rsidR="00533E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33EA2" w:rsidP="00533EA2" w:rsidR="00533E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533EA2" w:rsidP="00533EA2" w:rsidR="00533EA2">
      <w:pPr>
        <w:jc w:val="left"/>
        <w:rPr>
          <w:rFonts w:cs="Times New Roman" w:eastAsia="Times New Roman"/>
          <w:szCs w:val="24"/>
        </w:rPr>
      </w:pPr>
    </w:p>
    <w:p w:rsidRDefault="00533EA2" w:rsidP="00533EA2" w:rsidR="00533EA2" w:rsidRPr="005D578C">
      <w:pPr>
        <w:jc w:val="left"/>
        <w:rPr>
          <w:rFonts w:cs="Times New Roman" w:eastAsia="Times New Roman"/>
          <w:szCs w:val="24"/>
        </w:rPr>
      </w:pPr>
    </w:p>
    <w:p w:rsidRDefault="00533EA2" w:rsidP="00533EA2" w:rsidR="00533E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E5FEE" w:rsidP="00CE5FEE" w:rsidR="00CE5FEE" w:rsidRPr="009B1845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</w:t>
      </w:r>
      <w:r w:rsidRPr="009B1845">
        <w:t>odlučuje sudac pojedinac ovog suda.</w:t>
      </w:r>
    </w:p>
    <w:p w:rsidRDefault="00533EA2" w:rsidP="00533EA2" w:rsidR="00533EA2" w:rsidRPr="005C154B">
      <w:pPr>
        <w:rPr>
          <w:rFonts w:cs="Times New Roman" w:eastAsia="Times New Roman"/>
          <w:color w:val="FF0000"/>
          <w:szCs w:val="24"/>
        </w:rPr>
      </w:pPr>
      <w:r w:rsidRPr="005C154B">
        <w:rPr>
          <w:rFonts w:cs="Times New Roman" w:eastAsia="Times New Roman"/>
          <w:color w:val="FF0000"/>
          <w:szCs w:val="24"/>
        </w:rPr>
        <w:tab/>
      </w:r>
      <w:r w:rsidRPr="00CE5FEE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533EA2" w:rsidP="00533EA2" w:rsidR="00533EA2">
      <w:pPr>
        <w:rPr>
          <w:rFonts w:cs="Times New Roman" w:eastAsia="Times New Roman"/>
          <w:szCs w:val="24"/>
        </w:rPr>
      </w:pPr>
    </w:p>
    <w:p w:rsidRDefault="00533EA2" w:rsidP="00533EA2" w:rsidR="00533EA2" w:rsidRPr="005D578C">
      <w:pPr>
        <w:rPr>
          <w:rFonts w:cs="Times New Roman" w:eastAsia="Times New Roman"/>
          <w:szCs w:val="24"/>
        </w:rPr>
      </w:pPr>
    </w:p>
    <w:p w:rsidRDefault="00533EA2" w:rsidP="00533EA2" w:rsidR="00533E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33EA2" w:rsidP="00533EA2" w:rsidR="00533E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33EA2" w:rsidP="00533EA2" w:rsidR="00533E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BRK I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43. Istarske divizije 16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533EA2" w:rsidP="00533EA2" w:rsidR="00533E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Anna Sobieraj, Poljska, Drezdenko, Kosciuszki 22/7, i Miljenko Brk, Draganić, Draganić 53,</w:t>
      </w:r>
    </w:p>
    <w:p w:rsidRDefault="00533EA2" w:rsidP="00533EA2" w:rsidR="00533EA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33EA2" w:rsidP="00533EA2" w:rsidR="00533E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33EA2" w:rsidP="00533EA2" w:rsidR="00533EA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533EA2" w:rsidP="00533EA2" w:rsidR="00533EA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33EA2" w:rsidP="00533EA2" w:rsidR="00533E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33EA2" w:rsidP="00533EA2" w:rsidR="00533E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33EA2" w:rsidP="00533EA2" w:rsidR="00533EA2"/>
    <w:p w:rsidRDefault="00533EA2" w:rsidP="00533EA2" w:rsidR="00533EA2"/>
    <w:p w:rsidRDefault="00533EA2" w:rsidP="00533EA2" w:rsidR="00533EA2"/>
    <w:p w:rsidRDefault="00533EA2" w:rsidP="00533EA2" w:rsidR="00533EA2"/>
    <w:p w:rsidRDefault="00533EA2" w:rsidP="00533EA2" w:rsidR="00533EA2"/>
    <w:p w:rsidRDefault="00533EA2" w:rsidP="00533EA2" w:rsidR="00533EA2"/>
    <w:p w:rsidRDefault="00533EA2" w:rsidP="00533EA2" w:rsidR="00533EA2"/>
    <w:p w:rsidRDefault="00533EA2" w:rsidP="00533EA2" w:rsidR="00533EA2"/>
    <w:p w:rsidRDefault="00533EA2" w:rsidP="00533EA2" w:rsidR="00533EA2"/>
    <w:p w:rsidRDefault="00533EA2" w:rsidP="00533EA2" w:rsidR="00533EA2"/>
    <w:p w:rsidRDefault="00533EA2" w:rsidP="00533EA2" w:rsidR="00533EA2"/>
    <w:p w:rsidRDefault="00533EA2" w:rsidP="00533EA2" w:rsidR="00533EA2"/>
    <w:p w:rsidRDefault="00533EA2" w:rsidP="00533EA2" w:rsidR="00533EA2"/>
    <w:p w:rsidRDefault="004F5027" w:rsidR="004F5027"/>
    <w:sectPr w:rsidSect="009B09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EA2" w:rsidP="00533EA2" w:rsidR="00533EA2">
      <w:r>
        <w:separator/>
      </w:r>
    </w:p>
  </w:endnote>
  <w:endnote w:id="0" w:type="continuationSeparator">
    <w:p w:rsidRDefault="00533EA2" w:rsidP="00533EA2" w:rsidR="00533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EA2" w:rsidP="00533EA2" w:rsidR="00533EA2">
      <w:r>
        <w:separator/>
      </w:r>
    </w:p>
  </w:footnote>
  <w:footnote w:id="0" w:type="continuationSeparator">
    <w:p w:rsidRDefault="00533EA2" w:rsidP="00533EA2" w:rsidR="00533E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EA2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9793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St-22/2016-5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EA2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St-22/2016-5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381D"/>
    <w:rsid w:val="004F5027"/>
    <w:rsid w:val="00533EA2"/>
    <w:rsid w:val="0059793E"/>
    <w:rsid w:val="005C154B"/>
    <w:rsid w:val="008A6BC0"/>
    <w:rsid w:val="00A2381D"/>
    <w:rsid w:val="00B8281B"/>
    <w:rsid w:val="00CE5FE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3EA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3E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33EA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3E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3EA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3E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3EA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9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79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79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79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3EA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3E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33EA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3E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3EA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3E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3EA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9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79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79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79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BRK I PARTNER d.o.o. PULA</izvorni_sadrzaj>
    <derivirana_varijabla naziv="DomainObject.Predmet.ProtustrankaFormated_1">  BRK I PARTNER d.o.o. PULA</derivirana_varijabla>
  </DomainObject.Predmet.ProtustrankaFormated>
  <DomainObject.Predmet.ProtustrankaFormatedOIB>
    <izvorni_sadrzaj>  BRK I PARTNER d.o.o. PULA, OIB 10908472780</izvorni_sadrzaj>
    <derivirana_varijabla naziv="DomainObject.Predmet.ProtustrankaFormatedOIB_1">  BRK I PARTNER d.o.o. PULA, OIB 10908472780</derivirana_varijabla>
  </DomainObject.Predmet.ProtustrankaFormatedOIB>
  <DomainObject.Predmet.ProtustrankaFormatedWithAdress>
    <izvorni_sadrzaj> BRK I PARTNER d.o.o. PULA, 43.Istarske divizije 16, 52100 Pula</izvorni_sadrzaj>
    <derivirana_varijabla naziv="DomainObject.Predmet.ProtustrankaFormatedWithAdress_1"> BRK I PARTNER d.o.o. PULA, 43.Istarske divizije 16, 52100 Pula</derivirana_varijabla>
  </DomainObject.Predmet.ProtustrankaFormatedWithAdress>
  <DomainObject.Predmet.ProtustrankaFormatedWithAdressOIB>
    <izvorni_sadrzaj> BRK I PARTNER d.o.o. PULA, OIB 10908472780, 43.Istarske divizije 16, 52100 Pula</izvorni_sadrzaj>
    <derivirana_varijabla naziv="DomainObject.Predmet.ProtustrankaFormatedWithAdressOIB_1"> BRK I PARTNER d.o.o. PULA, OIB 10908472780, 43.Istarske divizije 16, 52100 Pula</derivirana_varijabla>
  </DomainObject.Predmet.ProtustrankaFormatedWithAdressOIB>
  <DomainObject.Predmet.ProtustrankaWithAdress>
    <izvorni_sadrzaj>BRK I PARTNER d.o.o. PULA 43.Istarske divizije 16, 52100 Pula</izvorni_sadrzaj>
    <derivirana_varijabla naziv="DomainObject.Predmet.ProtustrankaWithAdress_1">BRK I PARTNER d.o.o. PULA 43.Istarske divizije 16, 52100 Pula</derivirana_varijabla>
  </DomainObject.Predmet.ProtustrankaWithAdress>
  <DomainObject.Predmet.ProtustrankaWithAdressOIB>
    <izvorni_sadrzaj>BRK I PARTNER d.o.o. PULA, OIB 10908472780, 43.Istarske divizije 16, 52100 Pula</izvorni_sadrzaj>
    <derivirana_varijabla naziv="DomainObject.Predmet.ProtustrankaWithAdressOIB_1">BRK I PARTNER d.o.o. PULA, OIB 10908472780, 43.Istarske divizije 16, 52100 Pula</derivirana_varijabla>
  </DomainObject.Predmet.ProtustrankaWithAdressOIB>
  <DomainObject.Predmet.ProtustrankaNazivFormated>
    <izvorni_sadrzaj>BRK I PARTNER d.o.o. PULA</izvorni_sadrzaj>
    <derivirana_varijabla naziv="DomainObject.Predmet.ProtustrankaNazivFormated_1">BRK I PARTNER d.o.o. PULA</derivirana_varijabla>
  </DomainObject.Predmet.ProtustrankaNazivFormated>
  <DomainObject.Predmet.ProtustrankaNazivFormatedOIB>
    <izvorni_sadrzaj>BRK I PARTNER d.o.o. PULA, OIB 10908472780</izvorni_sadrzaj>
    <derivirana_varijabla naziv="DomainObject.Predmet.ProtustrankaNazivFormatedOIB_1">BRK I PARTNER d.o.o. PULA, OIB 10908472780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9481.51</izvorni_sadrzaj>
    <derivirana_varijabla naziv="DomainObject.Predmet.TrenutnaVrijednost_1">9481.51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BRK I PARTNER d.o.o. PULA</item>
    </izvorni_sadrzaj>
    <derivirana_varijabla naziv="DomainObject.Predmet.ProtuStrankaListFormated_1">
      <item>BRK I PARTNER d.o.o. PULA</item>
    </derivirana_varijabla>
  </DomainObject.Predmet.ProtuStrankaListFormated>
  <DomainObject.Predmet.ProtuStrankaListFormatedOIB>
    <izvorni_sadrzaj>
      <item>BRK I PARTNER d.o.o. PULA, OIB 10908472780</item>
    </izvorni_sadrzaj>
    <derivirana_varijabla naziv="DomainObject.Predmet.ProtuStrankaListFormatedOIB_1">
      <item>BRK I PARTNER d.o.o. PULA, OIB 10908472780</item>
    </derivirana_varijabla>
  </DomainObject.Predmet.ProtuStrankaListFormatedOIB>
  <DomainObject.Predmet.ProtuStrankaListFormatedWithAdress>
    <izvorni_sadrzaj>
      <item>BRK I PARTNER d.o.o. PULA, 43.Istarske divizije 16, 52100 Pula</item>
    </izvorni_sadrzaj>
    <derivirana_varijabla naziv="DomainObject.Predmet.ProtuStrankaListFormatedWithAdress_1">
      <item>BRK I PARTNER d.o.o. PULA, 43.Istarske divizije 16, 52100 Pula</item>
    </derivirana_varijabla>
  </DomainObject.Predmet.ProtuStrankaListFormatedWithAdress>
  <DomainObject.Predmet.ProtuStrankaListFormatedWithAdressOIB>
    <izvorni_sadrzaj>
      <item>BRK I PARTNER d.o.o. PULA, OIB 10908472780, 43.Istarske divizije 16, 52100 Pula</item>
    </izvorni_sadrzaj>
    <derivirana_varijabla naziv="DomainObject.Predmet.ProtuStrankaListFormatedWithAdressOIB_1">
      <item>BRK I PARTNER d.o.o. PULA, OIB 10908472780, 43.Istarske divizije 16, 52100 Pula</item>
    </derivirana_varijabla>
  </DomainObject.Predmet.ProtuStrankaListFormatedWithAdressOIB>
  <DomainObject.Predmet.ProtuStrankaListNazivFormated>
    <izvorni_sadrzaj>
      <item>BRK I PARTNER d.o.o. PULA</item>
    </izvorni_sadrzaj>
    <derivirana_varijabla naziv="DomainObject.Predmet.ProtuStrankaListNazivFormated_1">
      <item>BRK I PARTNER d.o.o. PULA</item>
    </derivirana_varijabla>
  </DomainObject.Predmet.ProtuStrankaListNazivFormated>
  <DomainObject.Predmet.ProtuStrankaListNazivFormatedOIB>
    <izvorni_sadrzaj>
      <item>BRK I PARTNER d.o.o. PULA, OIB 10908472780</item>
    </izvorni_sadrzaj>
    <derivirana_varijabla naziv="DomainObject.Predmet.ProtuStrankaListNazivFormatedOIB_1">
      <item>BRK I PARTNER d.o.o. PULA, OIB 10908472780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BRK I PARTNER d.o.o. PULA</izvorni_sadrzaj>
    <derivirana_varijabla naziv="DomainObject.Predmet.ProtustrankaIDrugi_1">BRK I PARTNER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BRK I PARTNER d.o.o. PULA, OIB 10908472780, 43.Istarske divizije 16, 52100 Pula</izvorni_sadrzaj>
    <derivirana_varijabla naziv="DomainObject.Predmet.ProtustrankaIDrugiAdressOIB_1">BRK I PARTNER d.o.o. PULA, OIB 10908472780, 43.Istarske divizije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BRK I PARTNER d.o.o. PULA</item>
    </izvorni_sadrzaj>
    <derivirana_varijabla naziv="DomainObject.Predmet.SudioniciListNaziv_1">
      <item>FINANCIJSKA AGENCIJA, RC RIJEKA, PODRUŽNICA PULA, PULA</item>
      <item>BRK I PARTNER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BRK I PARTNER d.o.o. PULA, OIB 10908472780, 43.Istarske divizije 16,52100 Pula</item>
    </izvorni_sadrzaj>
    <derivirana_varijabla naziv="DomainObject.Predmet.SudioniciListAdressOIB_1">
      <item>FINANCIJSKA AGENCIJA, RC RIJEKA, PODRUŽNICA PULA, PULA, OIB 85821130368, Ulica grada Vukovara 70,10000 Zagreb</item>
      <item>BRK I PARTNER d.o.o. PULA, OIB 10908472780, 43.Istarske divizije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10908472780</item>
    </izvorni_sadrzaj>
    <derivirana_varijabla naziv="DomainObject.Predmet.SudioniciListNazivOIB_1">
      <item>, OIB 85821130368</item>
      <item>, OIB 10908472780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3322</properties:Characters>
  <properties:Lines>93</properties:Lines>
  <properties:Paragraphs>30</properties:Paragraphs>
  <properties:TotalTime>47</properties:TotalTime>
  <properties:ScaleCrop>false</properties:ScaleCrop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2016-03-24T12:06:00Z</dcterms:created>
  <dc:creator>Mihaela Kaligari</dc:creator>
  <dc:description/>
  <cp:keywords/>
  <cp:lastModifiedBy>Lorena Paris Aničić</cp:lastModifiedBy>
  <dcterms:modified xmlns:xsi="http://www.w3.org/2001/XMLSchema-instance" xsi:type="dcterms:W3CDTF">2016-04-21T11:58:00Z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