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05425" w14:paraId="f005425" w:rsidRDefault="00CD4968" w:rsidR="00CD4968" w:rsidRPr="00ED3615">
      <w:pPr>
        <w15:collapsed w:val="false"/>
      </w:pPr>
      <w:bookmarkStart w:name="_GoBack" w:id="0"/>
      <w:bookmarkEnd w:id="0"/>
    </w:p>
    <w:p w:rsidRDefault="00051D40" w:rsidR="00CD4968" w:rsidRPr="00ED3615"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1801" w:rsidR="00631801" w:rsidRPr="00ED3615">
      <w:pPr>
        <w:rPr>
          <w:bCs/>
        </w:rPr>
      </w:pPr>
      <w:r w:rsidRPr="00ED3615">
        <w:t xml:space="preserve">   </w:t>
      </w:r>
      <w:r w:rsidRPr="00ED3615">
        <w:rPr>
          <w:bCs/>
        </w:rPr>
        <w:t xml:space="preserve">REPUBLIKA HRVATSKA </w:t>
      </w:r>
    </w:p>
    <w:p w:rsidRDefault="00631801" w:rsidR="004870A8" w:rsidRPr="00ED3615">
      <w:pPr>
        <w:rPr>
          <w:bCs/>
        </w:rPr>
      </w:pPr>
      <w:r w:rsidRPr="00ED3615">
        <w:rPr>
          <w:bCs/>
        </w:rPr>
        <w:t>TRGOVAČKI SUD U ZAGREBU</w:t>
      </w:r>
    </w:p>
    <w:p w:rsidRDefault="004870A8" w:rsidR="00051D40" w:rsidRPr="00ED3615">
      <w:pPr>
        <w:rPr>
          <w:bCs/>
        </w:rPr>
      </w:pPr>
      <w:r w:rsidRPr="00ED3615">
        <w:rPr>
          <w:bCs/>
        </w:rPr>
        <w:t>Zagreb, Amruševa 2/II</w:t>
      </w:r>
      <w:r w:rsidR="00631801" w:rsidRPr="00ED3615">
        <w:rPr>
          <w:bCs/>
        </w:rPr>
        <w:tab/>
      </w:r>
      <w:r w:rsidR="00631801" w:rsidRPr="00ED3615">
        <w:rPr>
          <w:bCs/>
        </w:rPr>
        <w:tab/>
      </w:r>
      <w:r w:rsidR="00631801" w:rsidRPr="00ED3615">
        <w:rPr>
          <w:bCs/>
        </w:rPr>
        <w:tab/>
      </w:r>
      <w:r w:rsidR="00631801" w:rsidRPr="00ED3615">
        <w:rPr>
          <w:bCs/>
        </w:rPr>
        <w:tab/>
      </w:r>
      <w:r w:rsidR="009C6DAC" w:rsidRPr="00ED3615">
        <w:rPr>
          <w:bCs/>
        </w:rPr>
        <w:tab/>
      </w:r>
      <w:r w:rsidR="009C6DAC" w:rsidRPr="00ED3615">
        <w:rPr>
          <w:bCs/>
        </w:rPr>
        <w:tab/>
      </w:r>
      <w:r w:rsidRPr="00ED3615">
        <w:rPr>
          <w:bCs/>
        </w:rPr>
        <w:t>31-ST-</w:t>
      </w:r>
      <w:r w:rsidR="004951BE">
        <w:rPr>
          <w:bCs/>
        </w:rPr>
        <w:t>72/15-42</w:t>
      </w:r>
    </w:p>
    <w:p w:rsidRDefault="00051D40" w:rsidP="00051D40" w:rsidR="00631801" w:rsidRPr="00ED3615">
      <w:pPr>
        <w:tabs>
          <w:tab w:pos="7320" w:val="left"/>
        </w:tabs>
        <w:jc w:val="center"/>
        <w:rPr>
          <w:bCs/>
        </w:rPr>
      </w:pPr>
      <w:r>
        <w:rPr>
          <w:bCs/>
        </w:rPr>
        <w:t xml:space="preserve">REPUBLIKA HRVATSKA </w:t>
      </w:r>
    </w:p>
    <w:p w:rsidRDefault="00631801" w:rsidR="00631801" w:rsidRPr="00ED3615">
      <w:pPr>
        <w:pStyle w:val="Naslov1"/>
        <w:rPr>
          <w:rFonts w:cs="Times New Roman" w:hAnsi="Times New Roman" w:ascii="Times New Roman"/>
          <w:b w:val="false"/>
        </w:rPr>
      </w:pPr>
      <w:r w:rsidRPr="00ED3615">
        <w:rPr>
          <w:rFonts w:cs="Times New Roman" w:hAnsi="Times New Roman" w:ascii="Times New Roman"/>
          <w:b w:val="false"/>
        </w:rPr>
        <w:t xml:space="preserve">R J E Š E N J E </w:t>
      </w:r>
    </w:p>
    <w:p w:rsidRDefault="00631801" w:rsidR="00631801" w:rsidRPr="00ED3615">
      <w:pPr>
        <w:jc w:val="center"/>
        <w:rPr>
          <w:bCs/>
        </w:rPr>
      </w:pPr>
      <w:r w:rsidRPr="00ED3615">
        <w:rPr>
          <w:bCs/>
        </w:rPr>
        <w:t xml:space="preserve">O </w:t>
      </w:r>
    </w:p>
    <w:p w:rsidRDefault="00631801" w:rsidR="00631801" w:rsidRPr="00ED3615">
      <w:pPr>
        <w:jc w:val="center"/>
        <w:rPr>
          <w:bCs/>
        </w:rPr>
      </w:pPr>
      <w:r w:rsidRPr="00ED3615">
        <w:rPr>
          <w:bCs/>
        </w:rPr>
        <w:t>DOSUDI</w:t>
      </w:r>
    </w:p>
    <w:p w:rsidRDefault="00631801" w:rsidR="00631801" w:rsidRPr="00ED3615">
      <w:pPr>
        <w:jc w:val="center"/>
        <w:rPr>
          <w:bCs/>
        </w:rPr>
      </w:pPr>
    </w:p>
    <w:p w:rsidRDefault="00631801" w:rsidR="00631801" w:rsidRPr="00ED3615">
      <w:r w:rsidRPr="00ED3615">
        <w:rPr>
          <w:bCs/>
        </w:rPr>
        <w:tab/>
      </w:r>
      <w:r w:rsidR="000C7704" w:rsidRPr="00ED3615">
        <w:t>TRGOVAČKI SUD U ZAGREBU po stečajnom sucu Nadi Kraljić  u stečajnom predmetu stečajnog dužnika</w:t>
      </w:r>
      <w:r w:rsidR="00051D40">
        <w:t xml:space="preserve"> </w:t>
      </w:r>
      <w:r w:rsidR="00BE4B9F" w:rsidRPr="00342AD8">
        <w:t>CROATIAŠPORT d.o.o. Velika Gorica, Kolodvorska bb, MBS: 080030465 OIB: 16889348027</w:t>
      </w:r>
      <w:r w:rsidR="00BE4B9F">
        <w:t xml:space="preserve"> </w:t>
      </w:r>
      <w:r w:rsidRPr="00ED3615">
        <w:t>dana</w:t>
      </w:r>
      <w:r w:rsidR="00D358A7" w:rsidRPr="00ED3615">
        <w:t xml:space="preserve"> </w:t>
      </w:r>
      <w:r w:rsidR="004951BE">
        <w:t>25</w:t>
      </w:r>
      <w:r w:rsidR="00182131">
        <w:t>. travnja</w:t>
      </w:r>
      <w:r w:rsidR="007834BC">
        <w:t xml:space="preserve"> 2016.</w:t>
      </w:r>
      <w:r w:rsidR="00473B78" w:rsidRPr="00ED3615">
        <w:t xml:space="preserve"> </w:t>
      </w:r>
      <w:r w:rsidR="005A2D11" w:rsidRPr="00ED3615">
        <w:t xml:space="preserve"> </w:t>
      </w:r>
      <w:r w:rsidRPr="00ED3615">
        <w:t xml:space="preserve">godine </w:t>
      </w:r>
    </w:p>
    <w:p w:rsidRDefault="005D485F" w:rsidR="005D485F" w:rsidRPr="00ED3615"/>
    <w:p w:rsidRDefault="00631801" w:rsidP="008B1A82" w:rsidR="009E0729" w:rsidRPr="00ED3615">
      <w:pPr>
        <w:jc w:val="center"/>
        <w:rPr>
          <w:bCs/>
        </w:rPr>
      </w:pPr>
      <w:r w:rsidRPr="00ED3615">
        <w:rPr>
          <w:bCs/>
        </w:rPr>
        <w:t xml:space="preserve">r i j e š i o   j e </w:t>
      </w:r>
    </w:p>
    <w:p w:rsidRDefault="009E0729" w:rsidR="00631801" w:rsidRPr="00ED3615">
      <w:pPr>
        <w:rPr>
          <w:bCs/>
        </w:rPr>
      </w:pPr>
      <w:r w:rsidRPr="00ED3615">
        <w:rPr>
          <w:bCs/>
        </w:rPr>
        <w:tab/>
      </w:r>
      <w:r w:rsidR="00631801" w:rsidRPr="00ED3615">
        <w:rPr>
          <w:bCs/>
        </w:rPr>
        <w:tab/>
      </w:r>
      <w:r w:rsidR="00631801" w:rsidRPr="00ED3615">
        <w:t xml:space="preserve"> </w:t>
      </w:r>
    </w:p>
    <w:p w:rsidRDefault="00631801" w:rsidP="000C7704" w:rsidR="000C7704" w:rsidRPr="00ED3615">
      <w:r w:rsidRPr="00ED3615">
        <w:tab/>
      </w:r>
      <w:r w:rsidRPr="00ED3615">
        <w:rPr>
          <w:bCs/>
        </w:rPr>
        <w:t>I</w:t>
      </w:r>
      <w:r w:rsidRPr="00ED3615">
        <w:rPr>
          <w:bCs/>
        </w:rPr>
        <w:tab/>
      </w:r>
      <w:r w:rsidRPr="00ED3615">
        <w:t xml:space="preserve">Kupcu </w:t>
      </w:r>
      <w:r w:rsidR="007834BC">
        <w:t xml:space="preserve">ERSTE STEIERMÄRKISCHE BANK d.d.  Rijeka, Jadranski trg 3A OIB: </w:t>
      </w:r>
      <w:r w:rsidR="007834BC" w:rsidRPr="007834BC">
        <w:t>23057039320</w:t>
      </w:r>
      <w:r w:rsidR="007834BC">
        <w:t xml:space="preserve"> </w:t>
      </w:r>
      <w:r w:rsidRPr="00ED3615">
        <w:t xml:space="preserve">dosuđuju </w:t>
      </w:r>
      <w:r w:rsidR="00C87B67" w:rsidRPr="00ED3615">
        <w:t xml:space="preserve">se nekretnine </w:t>
      </w:r>
      <w:r w:rsidR="000C7704" w:rsidRPr="00ED3615">
        <w:t xml:space="preserve">vlasništvo stečajnog dužnika </w:t>
      </w:r>
      <w:r w:rsidR="00051D40">
        <w:t xml:space="preserve">i to: </w:t>
      </w:r>
    </w:p>
    <w:p w:rsidRDefault="00182131" w:rsidP="00182131" w:rsidR="00182131" w:rsidRPr="00962D2B">
      <w:pPr>
        <w:pStyle w:val="Odlomakpopisa"/>
        <w:numPr>
          <w:ilvl w:val="0"/>
          <w:numId w:val="13"/>
        </w:numPr>
      </w:pPr>
      <w:r>
        <w:t>kčbr. 416/1 i kčbr. 416/3 upkupne površine 2288 m2 što u naravi predstavlja proizvodno skladišna hala s uredskim prostorijama površine 949,08 m2 sa pripadajućim zemljištem sve pisano u zk.ul. broj 571 k.o. Gradići</w:t>
      </w:r>
    </w:p>
    <w:p w:rsidRDefault="00631801" w:rsidP="00051D40" w:rsidR="004027DD" w:rsidRPr="00ED3615">
      <w:r w:rsidRPr="00ED3615">
        <w:tab/>
      </w:r>
      <w:r w:rsidRPr="00ED3615">
        <w:rPr>
          <w:bCs/>
        </w:rPr>
        <w:t>II</w:t>
      </w:r>
      <w:r w:rsidRPr="00ED3615">
        <w:rPr>
          <w:bCs/>
        </w:rPr>
        <w:tab/>
      </w:r>
      <w:r w:rsidR="009E0729" w:rsidRPr="00ED3615">
        <w:t xml:space="preserve">Kupac </w:t>
      </w:r>
      <w:r w:rsidR="007834BC">
        <w:t xml:space="preserve">ERSTE STEIERMÄRKISCHE BANK d.d.  Rijeka, Jadranski trg 3A OIB: </w:t>
      </w:r>
      <w:r w:rsidR="007834BC" w:rsidRPr="007834BC">
        <w:t>23057039320</w:t>
      </w:r>
      <w:r w:rsidR="007834BC">
        <w:t xml:space="preserve">  </w:t>
      </w:r>
      <w:r w:rsidR="00051D40">
        <w:t>dužan</w:t>
      </w:r>
      <w:r w:rsidR="006A4646" w:rsidRPr="00ED3615">
        <w:t xml:space="preserve"> je platiti iznos kupovnine koji odgovara iznosu troškova iz čl. 170 Stečajnog zakona. </w:t>
      </w:r>
    </w:p>
    <w:p w:rsidRDefault="004027DD" w:rsidP="00051D40" w:rsidR="004027DD" w:rsidRPr="00ED3615">
      <w:r w:rsidRPr="00ED3615">
        <w:tab/>
      </w:r>
      <w:r w:rsidR="003606B6" w:rsidRPr="00ED3615">
        <w:t>III</w:t>
      </w:r>
      <w:r w:rsidRPr="00ED3615">
        <w:tab/>
      </w:r>
      <w:r w:rsidR="00C87B67" w:rsidRPr="00ED3615">
        <w:t>Nalaže</w:t>
      </w:r>
      <w:r w:rsidR="00F562D0" w:rsidRPr="00ED3615">
        <w:t xml:space="preserve"> se</w:t>
      </w:r>
      <w:r w:rsidR="00C87B67" w:rsidRPr="00ED3615">
        <w:t xml:space="preserve"> kupcu </w:t>
      </w:r>
      <w:r w:rsidR="007834BC">
        <w:t xml:space="preserve">ERSTE STEIERMÄRKISCHE BANK d.d.  Rijeka, Jadranski trg 3A OIB: </w:t>
      </w:r>
      <w:r w:rsidR="007834BC" w:rsidRPr="007834BC">
        <w:t>23057039320</w:t>
      </w:r>
      <w:r w:rsidR="007834BC">
        <w:t xml:space="preserve"> </w:t>
      </w:r>
      <w:r w:rsidR="00C87B67" w:rsidRPr="00ED3615">
        <w:t xml:space="preserve">da u roku od 15 dana od primitka ovog rješenja uplati </w:t>
      </w:r>
      <w:r w:rsidR="00977949" w:rsidRPr="00ED3615">
        <w:t xml:space="preserve">iznos od </w:t>
      </w:r>
      <w:r w:rsidR="007D648E">
        <w:t>417.264,93</w:t>
      </w:r>
      <w:r w:rsidR="008419CA">
        <w:t xml:space="preserve"> </w:t>
      </w:r>
      <w:r w:rsidR="007D648E">
        <w:t xml:space="preserve"> kune</w:t>
      </w:r>
      <w:r w:rsidR="00977949" w:rsidRPr="00ED3615">
        <w:t xml:space="preserve"> </w:t>
      </w:r>
      <w:r w:rsidR="00C87B67" w:rsidRPr="00ED3615">
        <w:t xml:space="preserve">na sudski depozit ovog suda broj  </w:t>
      </w:r>
      <w:r w:rsidR="00182131">
        <w:t>HR9223900011300000460</w:t>
      </w:r>
      <w:r w:rsidR="000C7704" w:rsidRPr="00ED3615">
        <w:t xml:space="preserve"> </w:t>
      </w:r>
      <w:r w:rsidR="00C87B67" w:rsidRPr="00ED3615">
        <w:t xml:space="preserve"> s pozivom na broj </w:t>
      </w:r>
      <w:r w:rsidR="00473B78" w:rsidRPr="00ED3615">
        <w:rPr>
          <w:lang w:val="de-DE"/>
        </w:rPr>
        <w:t>05 –</w:t>
      </w:r>
      <w:r w:rsidR="00182131">
        <w:rPr>
          <w:lang w:val="de-DE"/>
        </w:rPr>
        <w:t>72</w:t>
      </w:r>
      <w:r w:rsidR="007834BC">
        <w:rPr>
          <w:lang w:val="de-DE"/>
        </w:rPr>
        <w:t>-15</w:t>
      </w:r>
      <w:r w:rsidR="00977949">
        <w:rPr>
          <w:lang w:val="de-DE"/>
        </w:rPr>
        <w:t xml:space="preserve">. </w:t>
      </w:r>
    </w:p>
    <w:p w:rsidRDefault="005866A3" w:rsidR="005866A3" w:rsidRPr="00ED3615">
      <w:r w:rsidRPr="00ED3615">
        <w:tab/>
        <w:t>IV</w:t>
      </w:r>
      <w:r w:rsidRPr="00ED3615">
        <w:tab/>
        <w:t>Određuje se upis prava vlasništva u korist kupca na dosuđenim nekretninama nakon pravomoćnosti ovog rješenja i nakon što kupac uplati iznos troškova postupka navedenog u točki III ovog rješenja.</w:t>
      </w:r>
    </w:p>
    <w:p w:rsidRDefault="004027DD" w:rsidR="00473B78">
      <w:r w:rsidRPr="00ED3615">
        <w:tab/>
        <w:t>V</w:t>
      </w:r>
      <w:r w:rsidRPr="00ED3615">
        <w:tab/>
      </w:r>
      <w:r w:rsidR="00AA1E7C" w:rsidRPr="00ED3615">
        <w:t>Određuje se brisanje prava i tereta koji prestaju prodajom</w:t>
      </w:r>
      <w:r w:rsidR="006D47E0" w:rsidRPr="00ED3615">
        <w:t xml:space="preserve"> i to</w:t>
      </w:r>
      <w:r w:rsidR="00742331" w:rsidRPr="00ED3615">
        <w:t>:</w:t>
      </w:r>
      <w:r w:rsidR="006A4646" w:rsidRPr="00ED3615">
        <w:t xml:space="preserve"> </w:t>
      </w:r>
    </w:p>
    <w:p w:rsidRDefault="007834BC" w:rsidP="00182131" w:rsidR="004059E1" w:rsidRPr="00ED3615">
      <w:r>
        <w:tab/>
      </w:r>
      <w:r>
        <w:tab/>
      </w:r>
      <w:r w:rsidR="00182131">
        <w:t xml:space="preserve">- pravo zaloga za korist ERSTE STEIERMÄRKISCHE BANK d.d.  Rijeka, Jadranski trg 3A OIB: </w:t>
      </w:r>
      <w:r w:rsidR="00182131" w:rsidRPr="007834BC">
        <w:t>23057039320</w:t>
      </w:r>
      <w:r w:rsidR="00182131">
        <w:t xml:space="preserve"> pod brojem Z-2327/08 od </w:t>
      </w:r>
      <w:r w:rsidR="004951BE">
        <w:t>1</w:t>
      </w:r>
      <w:r w:rsidR="00182131">
        <w:t>4. travnja 2008. godine</w:t>
      </w:r>
    </w:p>
    <w:p w:rsidRDefault="003606B6" w:rsidP="006D47E0" w:rsidR="00FF1893" w:rsidRPr="00ED3615">
      <w:pPr>
        <w:ind w:firstLine="708"/>
      </w:pPr>
      <w:r w:rsidRPr="00ED3615">
        <w:t>V</w:t>
      </w:r>
      <w:r w:rsidR="00242423" w:rsidRPr="00ED3615">
        <w:t>I</w:t>
      </w:r>
      <w:r w:rsidR="00FF1893" w:rsidRPr="00ED3615">
        <w:tab/>
        <w:t xml:space="preserve">Nalaže se </w:t>
      </w:r>
      <w:r w:rsidR="00AF6FAE" w:rsidRPr="00ED3615">
        <w:t xml:space="preserve">Zemljišno knjižnom odjelu Općinskog suda u </w:t>
      </w:r>
      <w:r w:rsidR="00182131">
        <w:t>Velikoj Gorici</w:t>
      </w:r>
      <w:r w:rsidR="00347F59">
        <w:t xml:space="preserve"> </w:t>
      </w:r>
      <w:r w:rsidR="00FF1893" w:rsidRPr="00ED3615">
        <w:t xml:space="preserve">izvršiti upis prava vlasništva, te brisanja prava i tereta na temelju pravomoćnog rješenja o dosudi i potvrde ovog suda </w:t>
      </w:r>
      <w:r w:rsidR="00EF5A60" w:rsidRPr="00ED3615">
        <w:t xml:space="preserve">da </w:t>
      </w:r>
      <w:r w:rsidR="00FF1893" w:rsidRPr="00ED3615">
        <w:t xml:space="preserve">je kupac položio </w:t>
      </w:r>
      <w:r w:rsidR="00242423" w:rsidRPr="00ED3615">
        <w:t xml:space="preserve">iznos troškova iz točke III ovog rješenja </w:t>
      </w:r>
      <w:r w:rsidR="00FF1893" w:rsidRPr="00ED3615">
        <w:t xml:space="preserve">u cijelosti. </w:t>
      </w:r>
    </w:p>
    <w:p w:rsidRDefault="00FF1893" w:rsidR="00FF1893" w:rsidRPr="00ED3615">
      <w:r w:rsidRPr="00ED3615">
        <w:tab/>
        <w:t>VI</w:t>
      </w:r>
      <w:r w:rsidR="00242423" w:rsidRPr="00ED3615">
        <w:t>I</w:t>
      </w:r>
      <w:r w:rsidR="00B83A54" w:rsidRPr="00ED3615">
        <w:tab/>
        <w:t>Nekretnina pod točkom I</w:t>
      </w:r>
      <w:r w:rsidRPr="00ED3615">
        <w:t xml:space="preserve"> ovog rješenja predat će se kupcu Zaključkom o predaji nekretnina nakon što ovo rješenje postane pravomoćno i n</w:t>
      </w:r>
      <w:r w:rsidR="005A2D11" w:rsidRPr="00ED3615">
        <w:t xml:space="preserve">akon što kupac uplati </w:t>
      </w:r>
      <w:r w:rsidR="00242423" w:rsidRPr="00ED3615">
        <w:t xml:space="preserve">iznos troškova iz točke III. </w:t>
      </w:r>
    </w:p>
    <w:p w:rsidRDefault="00FF1893" w:rsidR="00FF1893" w:rsidRPr="00ED3615">
      <w:r w:rsidRPr="00ED3615">
        <w:tab/>
      </w:r>
      <w:r w:rsidR="00AF6FAE" w:rsidRPr="00ED3615">
        <w:t>VIII</w:t>
      </w:r>
      <w:r w:rsidRPr="00ED3615">
        <w:tab/>
        <w:t xml:space="preserve">Ovo će se rješenje oglasiti na </w:t>
      </w:r>
      <w:r w:rsidR="00182131">
        <w:t>e-</w:t>
      </w:r>
      <w:r w:rsidR="001E0B8C" w:rsidRPr="00ED3615">
        <w:t xml:space="preserve">oglasnoj </w:t>
      </w:r>
      <w:r w:rsidR="00B83A54" w:rsidRPr="00ED3615">
        <w:t xml:space="preserve">ploči ovog suda te se smatra da je isto dostavljeno svim osobama kojima je dostavljen i zaključak o prodaji, te svim sudionicima koji su sudjelovali na dražbi istekom trećeg dana od dana njegova isticanja na </w:t>
      </w:r>
      <w:r w:rsidR="00182131">
        <w:t>e-</w:t>
      </w:r>
      <w:r w:rsidR="00B83A54" w:rsidRPr="00ED3615">
        <w:t xml:space="preserve">oglasnu ploču. </w:t>
      </w:r>
    </w:p>
    <w:p w:rsidRDefault="00FF1893" w:rsidR="00FF1893" w:rsidRPr="00ED3615">
      <w:r w:rsidRPr="00ED3615">
        <w:tab/>
      </w:r>
      <w:r w:rsidR="00AF6FAE" w:rsidRPr="00ED3615">
        <w:t>I</w:t>
      </w:r>
      <w:r w:rsidR="00242423" w:rsidRPr="00ED3615">
        <w:t>X</w:t>
      </w:r>
      <w:r w:rsidRPr="00ED3615">
        <w:tab/>
        <w:t xml:space="preserve">Nalaže se </w:t>
      </w:r>
      <w:r w:rsidR="001E0B8C" w:rsidRPr="00ED3615">
        <w:t xml:space="preserve">z.k. </w:t>
      </w:r>
      <w:r w:rsidRPr="00ED3615">
        <w:t>o</w:t>
      </w:r>
      <w:r w:rsidR="001E0B8C" w:rsidRPr="00ED3615">
        <w:t>djelu</w:t>
      </w:r>
      <w:r w:rsidR="00242423" w:rsidRPr="00ED3615">
        <w:t xml:space="preserve"> </w:t>
      </w:r>
      <w:r w:rsidR="00AF6FAE" w:rsidRPr="00ED3615">
        <w:t xml:space="preserve">Općinskog suda u </w:t>
      </w:r>
      <w:r w:rsidR="00182131">
        <w:t>Velikoj Gorici</w:t>
      </w:r>
      <w:r w:rsidR="00347F59">
        <w:t xml:space="preserve"> </w:t>
      </w:r>
      <w:r w:rsidR="008419CA">
        <w:t xml:space="preserve"> </w:t>
      </w:r>
      <w:r w:rsidR="001E0B8C" w:rsidRPr="00ED3615">
        <w:t>zabilježiti u zemljišnim knjigama dosudu nekre</w:t>
      </w:r>
      <w:r w:rsidRPr="00ED3615">
        <w:t>t</w:t>
      </w:r>
      <w:r w:rsidR="00B83A54" w:rsidRPr="00ED3615">
        <w:t>nina navedenih u točki I</w:t>
      </w:r>
      <w:r w:rsidRPr="00ED3615">
        <w:t xml:space="preserve"> ovog rješenja. </w:t>
      </w:r>
    </w:p>
    <w:p w:rsidRDefault="00631801" w:rsidR="00631801" w:rsidRPr="00ED3615"/>
    <w:p w:rsidRDefault="00631801" w:rsidR="00631801" w:rsidRPr="00ED3615">
      <w:pPr>
        <w:pStyle w:val="Naslov1"/>
        <w:rPr>
          <w:rFonts w:cs="Times New Roman" w:hAnsi="Times New Roman" w:ascii="Times New Roman"/>
          <w:b w:val="false"/>
        </w:rPr>
      </w:pPr>
      <w:r w:rsidRPr="00ED3615">
        <w:rPr>
          <w:rFonts w:cs="Times New Roman" w:hAnsi="Times New Roman" w:ascii="Times New Roman"/>
          <w:b w:val="false"/>
        </w:rPr>
        <w:lastRenderedPageBreak/>
        <w:t>Obrazloženje</w:t>
      </w:r>
    </w:p>
    <w:p w:rsidRDefault="00631801" w:rsidR="00631801" w:rsidRPr="00ED3615">
      <w:pPr>
        <w:jc w:val="center"/>
        <w:rPr>
          <w:bCs/>
        </w:rPr>
      </w:pPr>
    </w:p>
    <w:p w:rsidRDefault="00174D26" w:rsidP="00855FC7" w:rsidR="00AF6FAE" w:rsidRPr="00ED3615">
      <w:r w:rsidRPr="00ED3615">
        <w:tab/>
        <w:t>Na usmen</w:t>
      </w:r>
      <w:r w:rsidR="005A2D11" w:rsidRPr="00ED3615">
        <w:t>o</w:t>
      </w:r>
      <w:r w:rsidR="00242423" w:rsidRPr="00ED3615">
        <w:t xml:space="preserve">j javnoj dražbi održanoj dana </w:t>
      </w:r>
      <w:r w:rsidR="00182131">
        <w:t>11. travnja 2016.</w:t>
      </w:r>
      <w:r w:rsidR="00855FC7">
        <w:t xml:space="preserve"> </w:t>
      </w:r>
      <w:r w:rsidR="00473B78" w:rsidRPr="00ED3615">
        <w:t xml:space="preserve"> </w:t>
      </w:r>
      <w:r w:rsidRPr="00ED3615">
        <w:t>godine radi prodaje nek</w:t>
      </w:r>
      <w:r w:rsidR="003606B6" w:rsidRPr="00ED3615">
        <w:t xml:space="preserve">retnina  iz točke I kao </w:t>
      </w:r>
      <w:r w:rsidR="00182131">
        <w:t xml:space="preserve">jedini </w:t>
      </w:r>
      <w:r w:rsidR="003606B6" w:rsidRPr="00ED3615">
        <w:t>ponuđač</w:t>
      </w:r>
      <w:r w:rsidRPr="00ED3615">
        <w:t xml:space="preserve">  sudjelovao je razlučni vjerovnik</w:t>
      </w:r>
      <w:r w:rsidR="00347F59">
        <w:t xml:space="preserve"> </w:t>
      </w:r>
      <w:r w:rsidRPr="00ED3615">
        <w:t xml:space="preserve"> </w:t>
      </w:r>
      <w:r w:rsidR="00347F59">
        <w:t xml:space="preserve">ERSTE STEIERMÄRKISCHE BANK d.d.  Rijeka, Jadranski trg 3A OIB: </w:t>
      </w:r>
      <w:r w:rsidR="00347F59" w:rsidRPr="007834BC">
        <w:t>23057039320</w:t>
      </w:r>
      <w:r w:rsidR="00AF6FAE" w:rsidRPr="00ED3615">
        <w:t>.</w:t>
      </w:r>
    </w:p>
    <w:p w:rsidRDefault="00174D26" w:rsidP="00174D26" w:rsidR="00174D26" w:rsidRPr="00ED3615">
      <w:r w:rsidRPr="00ED3615">
        <w:tab/>
      </w:r>
      <w:r w:rsidR="00242423" w:rsidRPr="00ED3615">
        <w:t>S obziro</w:t>
      </w:r>
      <w:r w:rsidR="00473B78" w:rsidRPr="00ED3615">
        <w:t xml:space="preserve">m da je razlučni vjerovnik kao </w:t>
      </w:r>
      <w:r w:rsidR="00182131">
        <w:t>jedini</w:t>
      </w:r>
      <w:r w:rsidR="00242423" w:rsidRPr="00ED3615">
        <w:t xml:space="preserve"> ponuđač </w:t>
      </w:r>
      <w:r w:rsidR="00AF6FAE" w:rsidRPr="00ED3615">
        <w:t xml:space="preserve">prihvatio utvrđenu cijenu u iznosu od </w:t>
      </w:r>
      <w:r w:rsidR="00182131">
        <w:t>2.725.920,00 kuna</w:t>
      </w:r>
      <w:r w:rsidR="00182131" w:rsidRPr="00ED3615">
        <w:t xml:space="preserve"> </w:t>
      </w:r>
      <w:r w:rsidR="00242423" w:rsidRPr="00ED3615">
        <w:t xml:space="preserve">ispunio </w:t>
      </w:r>
      <w:r w:rsidR="006D2194" w:rsidRPr="00ED3615">
        <w:t xml:space="preserve">je </w:t>
      </w:r>
      <w:r w:rsidR="00242423" w:rsidRPr="00ED3615">
        <w:t xml:space="preserve">uvjete da mu se dosudi nekretnina iz točke I ovog rješenja. </w:t>
      </w:r>
      <w:r w:rsidRPr="00ED3615">
        <w:t xml:space="preserve"> </w:t>
      </w:r>
    </w:p>
    <w:p w:rsidRDefault="002A325E" w:rsidP="00174D26" w:rsidR="00174D26" w:rsidRPr="00ED3615">
      <w:pPr>
        <w:ind w:firstLine="708"/>
      </w:pPr>
      <w:r w:rsidRPr="00ED3615">
        <w:t>Nekretnina će se predati kupcu</w:t>
      </w:r>
      <w:r w:rsidR="00AF6FAE" w:rsidRPr="00ED3615">
        <w:t xml:space="preserve"> </w:t>
      </w:r>
      <w:r w:rsidR="00347F59">
        <w:t xml:space="preserve">ERSTE STEIERMÄRKISCHE BANK d.d.  Rijeka, Jadranski trg 3A OIB: </w:t>
      </w:r>
      <w:r w:rsidR="00347F59" w:rsidRPr="007834BC">
        <w:t>23057039320</w:t>
      </w:r>
      <w:r w:rsidR="00347F59">
        <w:t xml:space="preserve"> </w:t>
      </w:r>
      <w:r w:rsidR="00174D26" w:rsidRPr="00ED3615">
        <w:t>nakon prav</w:t>
      </w:r>
      <w:r w:rsidR="007F219F" w:rsidRPr="00ED3615">
        <w:t>omoćnosti ovog rješenja i uplate</w:t>
      </w:r>
      <w:r w:rsidR="00174D26" w:rsidRPr="00ED3615">
        <w:t xml:space="preserve"> </w:t>
      </w:r>
      <w:r w:rsidR="00242423" w:rsidRPr="00ED3615">
        <w:t xml:space="preserve">troškova iz točke III ovog rješenja </w:t>
      </w:r>
      <w:r w:rsidR="00174D26" w:rsidRPr="00ED3615">
        <w:t>u roku utvrđenom u Zaključku o prodaji od</w:t>
      </w:r>
      <w:r w:rsidR="00AF6FAE" w:rsidRPr="00ED3615">
        <w:t xml:space="preserve"> </w:t>
      </w:r>
      <w:r w:rsidR="00182131">
        <w:t>11. ožujka 2016.</w:t>
      </w:r>
      <w:r w:rsidR="00EA3190">
        <w:t xml:space="preserve"> </w:t>
      </w:r>
      <w:r w:rsidR="00473B78" w:rsidRPr="00ED3615">
        <w:t xml:space="preserve"> </w:t>
      </w:r>
      <w:r w:rsidR="00174D26" w:rsidRPr="00ED3615">
        <w:t>godine.</w:t>
      </w:r>
    </w:p>
    <w:p w:rsidRDefault="007D3CE0" w:rsidP="00174D26" w:rsidR="007D3CE0" w:rsidRPr="00ED3615">
      <w:pPr>
        <w:ind w:firstLine="708"/>
      </w:pPr>
      <w:r w:rsidRPr="00ED3615">
        <w:t xml:space="preserve">Trošak koji se obvezuje uplatiti razlučni vjerovnik kao kupac se temelji na odredbi čl. </w:t>
      </w:r>
      <w:smartTag w:element="metricconverter" w:uri="urn:schemas-microsoft-com:office:smarttags">
        <w:smartTagPr>
          <w:attr w:val="170 st" w:name="ProductID"/>
        </w:smartTagPr>
        <w:r w:rsidRPr="00ED3615">
          <w:t xml:space="preserve">170 </w:t>
        </w:r>
        <w:r w:rsidR="00AF6FAE" w:rsidRPr="00ED3615">
          <w:t>st</w:t>
        </w:r>
      </w:smartTag>
      <w:r w:rsidR="00AF6FAE" w:rsidRPr="00ED3615">
        <w:t xml:space="preserve">. 1 i 2 . </w:t>
      </w:r>
      <w:r w:rsidRPr="00ED3615">
        <w:t xml:space="preserve">Stečajnog zakona. </w:t>
      </w:r>
    </w:p>
    <w:p w:rsidRDefault="007D3CE0" w:rsidP="007D648E" w:rsidR="007D3CE0" w:rsidRPr="00ED3615">
      <w:pPr>
        <w:ind w:firstLine="708"/>
      </w:pPr>
      <w:r w:rsidRPr="00ED3615">
        <w:t xml:space="preserve">Prema odredbi čl. </w:t>
      </w:r>
      <w:smartTag w:element="metricconverter" w:uri="urn:schemas-microsoft-com:office:smarttags">
        <w:smartTagPr>
          <w:attr w:val="170 st" w:name="ProductID"/>
        </w:smartTagPr>
        <w:r w:rsidRPr="00ED3615">
          <w:t>170 st</w:t>
        </w:r>
      </w:smartTag>
      <w:r w:rsidRPr="00ED3615">
        <w:t xml:space="preserve">. 1 Stečajnog zakona troškovi utvrđivanja tražbine koji obuhvaćaju troškove utvrđenja istovjetnosti predmeta i prava na tom predmetu određuju se paušalno u vrijednosti 5% od utrška što s obzirom na postignutu cijenu na javnoj dražbi iznosi </w:t>
      </w:r>
      <w:r w:rsidR="007D648E">
        <w:t>136.296,00</w:t>
      </w:r>
      <w:r w:rsidR="00EA3190" w:rsidRPr="00ED3615">
        <w:t xml:space="preserve"> kuna</w:t>
      </w:r>
      <w:r w:rsidRPr="00ED3615">
        <w:t>. Prema odredbi st. 2 istog članka troškovi unovčenja određuju se paušalno u iznosu od 5% od utrška. Ako su stvarno nastali troškovi viši ili niži o</w:t>
      </w:r>
      <w:r w:rsidR="00A30D96" w:rsidRPr="00ED3615">
        <w:t>dredit će se u stvarnoj visini</w:t>
      </w:r>
      <w:r w:rsidRPr="00ED3615">
        <w:t xml:space="preserve">. </w:t>
      </w:r>
      <w:r w:rsidR="00D44A81" w:rsidRPr="00ED3615">
        <w:t xml:space="preserve">Stvarni troškovi prema izvješću stečajnog upravitelja čine </w:t>
      </w:r>
      <w:r w:rsidR="00EA3190">
        <w:t xml:space="preserve">troškove </w:t>
      </w:r>
      <w:r w:rsidR="007D648E">
        <w:t xml:space="preserve">za procjenu tržišne vrijednosti nekretnina po sudskom vještaku u iznosu od 10.000,00 kuna, troškovi oglasa za prodaju nekretnina (3 oglasa) u iznosu od 4.082,11 kuna, troškovi za policu osiguranja za imovinu-nekretninu (požar i drugi rizici) u iznosu od 2.350,89 kuna, troškovi vode u iznosu od 590,00 kuna, troškovi električne </w:t>
      </w:r>
      <w:r w:rsidR="007C38ED">
        <w:t>energije</w:t>
      </w:r>
      <w:r w:rsidR="007D648E">
        <w:t xml:space="preserve"> u iznosu od 5.308,61 kunu, troškovi komunalne naknade u iznosu od 33.219,85 kuna, troškovi naknade za uređenje voda u iznosu od 3.090,66 kuna, </w:t>
      </w:r>
      <w:r w:rsidR="007C38ED">
        <w:t xml:space="preserve">te </w:t>
      </w:r>
      <w:r w:rsidR="00347F59">
        <w:t xml:space="preserve"> nagrada</w:t>
      </w:r>
      <w:r w:rsidR="00EA3190">
        <w:t xml:space="preserve"> stečajnom upravitelju u bruto iznosu od </w:t>
      </w:r>
      <w:r w:rsidR="007C38ED">
        <w:t>222.326,81 kunu</w:t>
      </w:r>
      <w:r w:rsidR="00EA3190">
        <w:t xml:space="preserve"> (neto </w:t>
      </w:r>
      <w:r w:rsidR="007C38ED">
        <w:t>109.036,80</w:t>
      </w:r>
      <w:r w:rsidR="004011D5">
        <w:t xml:space="preserve"> kuna) s obzirom da nekretnina koja je predmet prodaje sudjeluje sa 97,84% u ukupnoj stečajnoj masi, a nagrada se određuje sukladno čl. 4 Uredbe o kriterijima i načinu obračuna plaćanja nagrada stečajnim upraviteljima. </w:t>
      </w:r>
    </w:p>
    <w:p w:rsidRDefault="00F12F3D" w:rsidP="00174D26" w:rsidR="00F12F3D" w:rsidRPr="00ED3615">
      <w:pPr>
        <w:ind w:firstLine="708"/>
      </w:pPr>
      <w:r w:rsidRPr="00ED3615">
        <w:t xml:space="preserve">Ukupno troškovi stečajnog postupka temeljem čl. </w:t>
      </w:r>
      <w:smartTag w:element="metricconverter" w:uri="urn:schemas-microsoft-com:office:smarttags">
        <w:smartTagPr>
          <w:attr w:val="170 st" w:name="ProductID"/>
        </w:smartTagPr>
        <w:r w:rsidRPr="00ED3615">
          <w:t>170 st</w:t>
        </w:r>
      </w:smartTag>
      <w:r w:rsidRPr="00ED3615">
        <w:t xml:space="preserve">. </w:t>
      </w:r>
      <w:r w:rsidR="00D44A81" w:rsidRPr="00ED3615">
        <w:t xml:space="preserve">1 i </w:t>
      </w:r>
      <w:r w:rsidRPr="00ED3615">
        <w:t xml:space="preserve">2 Stečajnog zakona iznose </w:t>
      </w:r>
      <w:r w:rsidR="008C787E" w:rsidRPr="00ED3615">
        <w:t xml:space="preserve"> </w:t>
      </w:r>
      <w:r w:rsidR="004951BE">
        <w:t>417.264,93</w:t>
      </w:r>
      <w:r w:rsidR="00EA3190">
        <w:t xml:space="preserve"> </w:t>
      </w:r>
      <w:r w:rsidR="00D44A81" w:rsidRPr="00ED3615">
        <w:t xml:space="preserve"> </w:t>
      </w:r>
      <w:r w:rsidR="004951BE">
        <w:t>kune</w:t>
      </w:r>
      <w:r w:rsidRPr="00ED3615">
        <w:t>.</w:t>
      </w:r>
    </w:p>
    <w:p w:rsidRDefault="00B17549" w:rsidP="00EC6429" w:rsidR="00EC6429" w:rsidRPr="00ED3615">
      <w:pPr>
        <w:ind w:firstLine="708"/>
      </w:pPr>
      <w:r w:rsidRPr="00ED3615">
        <w:t xml:space="preserve">Izreka </w:t>
      </w:r>
      <w:r w:rsidR="00EC6429" w:rsidRPr="00ED3615">
        <w:t xml:space="preserve">pod točkom VII temelji se na odredbi čl. 108 Ovršnog zakona. </w:t>
      </w:r>
    </w:p>
    <w:p w:rsidRDefault="00174D26" w:rsidR="00DD751C" w:rsidRPr="00ED3615">
      <w:r w:rsidRPr="00ED3615">
        <w:t xml:space="preserve"> </w:t>
      </w:r>
    </w:p>
    <w:p w:rsidRDefault="00631801" w:rsidP="00EA3190" w:rsidR="00631801" w:rsidRPr="00ED3615">
      <w:pPr>
        <w:jc w:val="center"/>
      </w:pPr>
      <w:r w:rsidRPr="00ED3615">
        <w:t xml:space="preserve">U Zagrebu, </w:t>
      </w:r>
      <w:r w:rsidR="00094E1C">
        <w:t>25</w:t>
      </w:r>
      <w:r w:rsidR="007C38ED">
        <w:t xml:space="preserve">. travnja </w:t>
      </w:r>
      <w:r w:rsidR="00347F59">
        <w:t xml:space="preserve"> 2016.</w:t>
      </w:r>
      <w:r w:rsidR="00EA3190">
        <w:t xml:space="preserve"> </w:t>
      </w:r>
      <w:r w:rsidR="008E720C" w:rsidRPr="00ED3615">
        <w:t xml:space="preserve"> </w:t>
      </w:r>
    </w:p>
    <w:p w:rsidRDefault="00631801" w:rsidR="00631801" w:rsidRPr="00ED3615"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  <w:t xml:space="preserve">STEČAJNI SUDAC </w:t>
      </w:r>
    </w:p>
    <w:p w:rsidRDefault="00631801" w:rsidR="001B7D64" w:rsidRPr="00ED3615"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  <w:t>Nada Kraljić</w:t>
      </w:r>
      <w:r w:rsidR="008067B8">
        <w:t>,v.r.</w:t>
      </w:r>
    </w:p>
    <w:p w:rsidRDefault="00631801" w:rsidR="00631801" w:rsidRPr="00ED3615">
      <w:pPr>
        <w:rPr>
          <w:bCs/>
        </w:rPr>
      </w:pPr>
      <w:r w:rsidRPr="00ED3615">
        <w:rPr>
          <w:bCs/>
        </w:rPr>
        <w:t xml:space="preserve">POUKA O PRAVNOM LIJEKU: </w:t>
      </w:r>
    </w:p>
    <w:p w:rsidRDefault="00631801" w:rsidP="00A26EAE" w:rsidR="00563974" w:rsidRPr="00ED3615">
      <w:r w:rsidRPr="00ED3615">
        <w:t>Protiv ovog rješenja nezadovoljna stranka može uložiti žalbu Visokom trgovačkom sudu Republike Hrvatske u roku od 8 dana po primitku rješenja, a ulaže se putem ovog suda u 3 primjerka</w:t>
      </w:r>
      <w:r w:rsidR="004C6F91" w:rsidRPr="00ED3615">
        <w:tab/>
      </w:r>
      <w:r w:rsidR="004C6F91" w:rsidRPr="00ED3615">
        <w:tab/>
      </w:r>
      <w:r w:rsidR="004C6F91" w:rsidRPr="00ED3615">
        <w:tab/>
      </w:r>
      <w:r w:rsidR="004C6F91" w:rsidRPr="00ED3615">
        <w:tab/>
        <w:t xml:space="preserve"> </w:t>
      </w:r>
    </w:p>
    <w:p w:rsidRDefault="008067B8" w:rsidR="008067B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8067B8" w:rsidP="008067B8" w:rsidR="008067B8">
      <w:pPr>
        <w:ind w:firstLine="708" w:left="5664"/>
      </w:pPr>
      <w:r>
        <w:t>Vinka Mihalinčić</w:t>
      </w:r>
    </w:p>
    <w:p w:rsidRDefault="00AD4B8B" w:rsidP="00011807" w:rsidR="009313A3" w:rsidRPr="00ED3615">
      <w:pPr>
        <w:ind w:left="360"/>
      </w:pPr>
      <w:r w:rsidRPr="00ED3615">
        <w:tab/>
      </w:r>
      <w:r w:rsidRPr="00ED3615">
        <w:tab/>
      </w:r>
    </w:p>
    <w:sectPr w:rsidSect="007C38ED" w:rsidR="009313A3" w:rsidRPr="00ED3615">
      <w:headerReference w:type="even" r:id="rId10"/>
      <w:headerReference w:type="default" r:id="rId11"/>
      <w:pgSz w:h="16838" w:w="11906"/>
      <w:pgMar w:gutter="0" w:footer="709" w:header="709" w:left="1418" w:bottom="992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61F3" w:rsidR="00B261F3">
      <w:r>
        <w:separator/>
      </w:r>
    </w:p>
  </w:endnote>
  <w:endnote w:id="0" w:type="continuationSeparator">
    <w:p w:rsidRDefault="00B261F3" w:rsidR="00B261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61F3" w:rsidR="00B261F3">
      <w:r>
        <w:separator/>
      </w:r>
    </w:p>
  </w:footnote>
  <w:footnote w:id="0" w:type="continuationSeparator">
    <w:p w:rsidRDefault="00B261F3" w:rsidR="00B261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299" w:rsidP="001F4CC6" w:rsidR="003632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3299" w:rsidR="003632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299" w:rsidP="001F4CC6" w:rsidR="003632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67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63299" w:rsidR="00363299" w:rsidRPr="00855FC7">
    <w:pPr>
      <w:pStyle w:val="Zaglavlje"/>
    </w:pPr>
    <w:r w:rsidRPr="00855FC7">
      <w:t xml:space="preserve">                                                                                                              31-ST-</w:t>
    </w:r>
    <w:r w:rsidR="004951BE">
      <w:t>72/15-42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B757C"/>
    <w:multiLevelType w:val="hybridMultilevel"/>
    <w:tmpl w:val="72BAB676"/>
    <w:lvl w:tplc="D07480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990B4A"/>
    <w:multiLevelType w:val="hybridMultilevel"/>
    <w:tmpl w:val="DBD2C2D8"/>
    <w:lvl w:tplc="1806E02E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8E74358"/>
    <w:multiLevelType w:val="hybridMultilevel"/>
    <w:tmpl w:val="0DF4959A"/>
    <w:lvl w:tplc="4B405D20" w:ilvl="0">
      <w:start w:val="4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BD60D31"/>
    <w:multiLevelType w:val="hybridMultilevel"/>
    <w:tmpl w:val="4A0868DC"/>
    <w:lvl w:tplc="6B2E354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D583576"/>
    <w:multiLevelType w:val="hybridMultilevel"/>
    <w:tmpl w:val="C0783C6C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F9C2837"/>
    <w:multiLevelType w:val="hybridMultilevel"/>
    <w:tmpl w:val="95F8DFC0"/>
    <w:lvl w:tplc="A4F4B9D4" w:ilvl="0">
      <w:start w:val="1"/>
      <w:numFmt w:val="decimal"/>
      <w:lvlText w:val="%1."/>
      <w:lvlJc w:val="left"/>
      <w:pPr>
        <w:tabs>
          <w:tab w:pos="975" w:val="num"/>
        </w:tabs>
        <w:ind w:hanging="435" w:left="9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3A83EBC"/>
    <w:multiLevelType w:val="hybridMultilevel"/>
    <w:tmpl w:val="797E5304"/>
    <w:lvl w:tplc="25D26D9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6AF69E1"/>
    <w:multiLevelType w:val="hybridMultilevel"/>
    <w:tmpl w:val="34D4FB44"/>
    <w:lvl w:tplc="40AEE7DA" w:ilvl="0">
      <w:start w:val="3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9BE4479"/>
    <w:multiLevelType w:val="hybridMultilevel"/>
    <w:tmpl w:val="37D67D1C"/>
    <w:lvl w:tplc="2F6CA13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1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8"/>
  </w:num>
  <w:num w:numId="9">
    <w:abstractNumId w:val="2"/>
  </w:num>
  <w:num w:numId="10">
    <w:abstractNumId w:val="10"/>
  </w:num>
  <w:num w:numId="11">
    <w:abstractNumId w:val="1"/>
  </w:num>
  <w:num w:numId="12">
    <w:abstractNumId w:val="9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4E14"/>
    <w:rsid w:val="00005D5A"/>
    <w:rsid w:val="00011807"/>
    <w:rsid w:val="00011AF3"/>
    <w:rsid w:val="000148E9"/>
    <w:rsid w:val="00051D40"/>
    <w:rsid w:val="00094E1C"/>
    <w:rsid w:val="000B1369"/>
    <w:rsid w:val="000C0201"/>
    <w:rsid w:val="000C7704"/>
    <w:rsid w:val="000E02E5"/>
    <w:rsid w:val="00116E0B"/>
    <w:rsid w:val="0012472C"/>
    <w:rsid w:val="00174D26"/>
    <w:rsid w:val="00182131"/>
    <w:rsid w:val="001B7D64"/>
    <w:rsid w:val="001C50E4"/>
    <w:rsid w:val="001E0B8C"/>
    <w:rsid w:val="001F4CC6"/>
    <w:rsid w:val="002326CE"/>
    <w:rsid w:val="00242423"/>
    <w:rsid w:val="00244E14"/>
    <w:rsid w:val="002863E1"/>
    <w:rsid w:val="002A325E"/>
    <w:rsid w:val="002C7466"/>
    <w:rsid w:val="00347F59"/>
    <w:rsid w:val="003566AE"/>
    <w:rsid w:val="003606B6"/>
    <w:rsid w:val="00363299"/>
    <w:rsid w:val="003816FC"/>
    <w:rsid w:val="00396384"/>
    <w:rsid w:val="003B6D7D"/>
    <w:rsid w:val="003E00AA"/>
    <w:rsid w:val="003E58DC"/>
    <w:rsid w:val="003E60FF"/>
    <w:rsid w:val="004011D5"/>
    <w:rsid w:val="004027DD"/>
    <w:rsid w:val="004059E1"/>
    <w:rsid w:val="00430F99"/>
    <w:rsid w:val="00473B78"/>
    <w:rsid w:val="004870A8"/>
    <w:rsid w:val="004951BE"/>
    <w:rsid w:val="004C6F91"/>
    <w:rsid w:val="004E2BB2"/>
    <w:rsid w:val="00563974"/>
    <w:rsid w:val="00572E85"/>
    <w:rsid w:val="0058623B"/>
    <w:rsid w:val="005866A3"/>
    <w:rsid w:val="005A2D11"/>
    <w:rsid w:val="005D485F"/>
    <w:rsid w:val="005E4FE4"/>
    <w:rsid w:val="00626B3A"/>
    <w:rsid w:val="00631801"/>
    <w:rsid w:val="0063660E"/>
    <w:rsid w:val="00655D15"/>
    <w:rsid w:val="006618BD"/>
    <w:rsid w:val="006A4646"/>
    <w:rsid w:val="006C70BE"/>
    <w:rsid w:val="006D2194"/>
    <w:rsid w:val="006D47E0"/>
    <w:rsid w:val="006F196B"/>
    <w:rsid w:val="007078AB"/>
    <w:rsid w:val="00710143"/>
    <w:rsid w:val="00713B14"/>
    <w:rsid w:val="0073166F"/>
    <w:rsid w:val="007419D6"/>
    <w:rsid w:val="00742331"/>
    <w:rsid w:val="00744E75"/>
    <w:rsid w:val="00757BDE"/>
    <w:rsid w:val="007834BC"/>
    <w:rsid w:val="00795478"/>
    <w:rsid w:val="00797414"/>
    <w:rsid w:val="007C38ED"/>
    <w:rsid w:val="007D3CE0"/>
    <w:rsid w:val="007D648E"/>
    <w:rsid w:val="007F14E2"/>
    <w:rsid w:val="007F219F"/>
    <w:rsid w:val="008067B8"/>
    <w:rsid w:val="00810E2D"/>
    <w:rsid w:val="008229BB"/>
    <w:rsid w:val="008302E8"/>
    <w:rsid w:val="0083638F"/>
    <w:rsid w:val="008400B2"/>
    <w:rsid w:val="008419CA"/>
    <w:rsid w:val="00855FC7"/>
    <w:rsid w:val="0086076D"/>
    <w:rsid w:val="00896E79"/>
    <w:rsid w:val="008A3B07"/>
    <w:rsid w:val="008B1A82"/>
    <w:rsid w:val="008B3C2E"/>
    <w:rsid w:val="008C6878"/>
    <w:rsid w:val="008C787E"/>
    <w:rsid w:val="008E720C"/>
    <w:rsid w:val="00923268"/>
    <w:rsid w:val="009313A3"/>
    <w:rsid w:val="00977949"/>
    <w:rsid w:val="00991AA4"/>
    <w:rsid w:val="009A7722"/>
    <w:rsid w:val="009C6DAC"/>
    <w:rsid w:val="009E0729"/>
    <w:rsid w:val="009E23B2"/>
    <w:rsid w:val="009E6151"/>
    <w:rsid w:val="00A26EAE"/>
    <w:rsid w:val="00A30D96"/>
    <w:rsid w:val="00A60BCC"/>
    <w:rsid w:val="00A93DDE"/>
    <w:rsid w:val="00AA16CA"/>
    <w:rsid w:val="00AA1E7C"/>
    <w:rsid w:val="00AD4B8B"/>
    <w:rsid w:val="00AF6FAE"/>
    <w:rsid w:val="00B02D14"/>
    <w:rsid w:val="00B060A6"/>
    <w:rsid w:val="00B17549"/>
    <w:rsid w:val="00B261F3"/>
    <w:rsid w:val="00B83A54"/>
    <w:rsid w:val="00B8751B"/>
    <w:rsid w:val="00BC47D1"/>
    <w:rsid w:val="00BC6977"/>
    <w:rsid w:val="00BD6B63"/>
    <w:rsid w:val="00BE149C"/>
    <w:rsid w:val="00BE4B9F"/>
    <w:rsid w:val="00C136B6"/>
    <w:rsid w:val="00C31FED"/>
    <w:rsid w:val="00C87B67"/>
    <w:rsid w:val="00CD4968"/>
    <w:rsid w:val="00CF1CC2"/>
    <w:rsid w:val="00D10ECD"/>
    <w:rsid w:val="00D358A7"/>
    <w:rsid w:val="00D44A81"/>
    <w:rsid w:val="00D70E89"/>
    <w:rsid w:val="00DB1CBC"/>
    <w:rsid w:val="00DC55FB"/>
    <w:rsid w:val="00DD2685"/>
    <w:rsid w:val="00DD751C"/>
    <w:rsid w:val="00DE536E"/>
    <w:rsid w:val="00E764DA"/>
    <w:rsid w:val="00E86EF0"/>
    <w:rsid w:val="00E87011"/>
    <w:rsid w:val="00EA3190"/>
    <w:rsid w:val="00EC6429"/>
    <w:rsid w:val="00ED3615"/>
    <w:rsid w:val="00EF5A60"/>
    <w:rsid w:val="00F02B3E"/>
    <w:rsid w:val="00F12F3D"/>
    <w:rsid w:val="00F2162A"/>
    <w:rsid w:val="00F32F50"/>
    <w:rsid w:val="00F36C41"/>
    <w:rsid w:val="00F562D0"/>
    <w:rsid w:val="00F66B6E"/>
    <w:rsid w:val="00F6799D"/>
    <w:rsid w:val="00FC24E5"/>
    <w:rsid w:val="00FF1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55D15"/>
    <w:rPr>
      <w:rFonts w:cs="Tahoma" w:hAnsi="Tahoma" w:ascii="Tahoma"/>
      <w:sz w:val="16"/>
      <w:szCs w:val="16"/>
    </w:rPr>
  </w:style>
  <w:style w:styleId="Naglaeno" w:type="character">
    <w:name w:val="Strong"/>
    <w:basedOn w:val="Zadanifontodlomka"/>
    <w:qFormat/>
    <w:rsid w:val="00742331"/>
    <w:rPr>
      <w:b/>
      <w:bCs/>
    </w:rPr>
  </w:style>
  <w:style w:styleId="Zaglavlje" w:type="paragraph">
    <w:name w:val="header"/>
    <w:basedOn w:val="Normal"/>
    <w:rsid w:val="006D47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47E0"/>
  </w:style>
  <w:style w:styleId="Podnoje" w:type="paragraph">
    <w:name w:val="footer"/>
    <w:basedOn w:val="Normal"/>
    <w:rsid w:val="008C787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51D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67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67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67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67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67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55D15"/>
    <w:rPr>
      <w:rFonts w:ascii="Tahoma" w:cs="Tahoma" w:hAnsi="Tahoma"/>
      <w:sz w:val="16"/>
      <w:szCs w:val="16"/>
    </w:rPr>
  </w:style>
  <w:style w:styleId="Naglaeno" w:type="character">
    <w:name w:val="Strong"/>
    <w:basedOn w:val="Zadanifontodlomka"/>
    <w:qFormat/>
    <w:rsid w:val="00742331"/>
    <w:rPr>
      <w:b/>
      <w:bCs/>
    </w:rPr>
  </w:style>
  <w:style w:styleId="Zaglavlje" w:type="paragraph">
    <w:name w:val="header"/>
    <w:basedOn w:val="Normal"/>
    <w:rsid w:val="006D47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47E0"/>
  </w:style>
  <w:style w:styleId="Podnoje" w:type="paragraph">
    <w:name w:val="footer"/>
    <w:basedOn w:val="Normal"/>
    <w:rsid w:val="008C787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51D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67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67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67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67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67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46389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54688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2004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056587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16073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76226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9170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178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7513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8207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9002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St-72/2015</izvorni_sadrzaj>
    <derivirana_varijabla naziv="DomainObject.Predmet.OznakaBroj_1">St-72/2015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CROATIAŠPORT d.o.o.</izvorni_sadrzaj>
    <derivirana_varijabla naziv="DomainObject.Predmet.ProtustrankaFormated_1">  CROATIAŠPORT d.o.o.</derivirana_varijabla>
  </DomainObject.Predmet.ProtustrankaFormated>
  <DomainObject.Predmet.ProtustrankaFormatedOIB>
    <izvorni_sadrzaj>  CROATIAŠPORT d.o.o., OIB 16889348027</izvorni_sadrzaj>
    <derivirana_varijabla naziv="DomainObject.Predmet.ProtustrankaFormatedOIB_1">  CROATIAŠPORT d.o.o., OIB 16889348027</derivirana_varijabla>
  </DomainObject.Predmet.ProtustrankaFormatedOIB>
  <DomainObject.Predmet.ProtustrankaFormatedWithAdress>
    <izvorni_sadrzaj> CROATIAŠPORT d.o.o., Kolodvorska/bb, 10410 Velika Gorica</izvorni_sadrzaj>
    <derivirana_varijabla naziv="DomainObject.Predmet.ProtustrankaFormatedWithAdress_1"> CROATIAŠPORT d.o.o., Kolodvorska/bb, 10410 Velika Gorica</derivirana_varijabla>
  </DomainObject.Predmet.ProtustrankaFormatedWithAdress>
  <DomainObject.Predmet.ProtustrankaFormatedWithAdressOIB>
    <izvorni_sadrzaj> CROATIAŠPORT d.o.o., OIB 16889348027, Kolodvorska/bb, 10410 Velika Gorica</izvorni_sadrzaj>
    <derivirana_varijabla naziv="DomainObject.Predmet.ProtustrankaFormatedWithAdressOIB_1"> CROATIAŠPORT d.o.o., OIB 16889348027, Kolodvorska/bb, 10410 Velika Gorica</derivirana_varijabla>
  </DomainObject.Predmet.ProtustrankaFormatedWithAdressOIB>
  <DomainObject.Predmet.ProtustrankaWithAdress>
    <izvorni_sadrzaj>CROATIAŠPORT d.o.o. Kolodvorska/bb, 10410 Velika Gorica</izvorni_sadrzaj>
    <derivirana_varijabla naziv="DomainObject.Predmet.ProtustrankaWithAdress_1">CROATIAŠPORT d.o.o. Kolodvorska/bb, 10410 Velika Gorica</derivirana_varijabla>
  </DomainObject.Predmet.ProtustrankaWithAdress>
  <DomainObject.Predmet.ProtustrankaWithAdressOIB>
    <izvorni_sadrzaj>CROATIAŠPORT d.o.o., OIB 16889348027, Kolodvorska/bb, 10410 Velika Gorica</izvorni_sadrzaj>
    <derivirana_varijabla naziv="DomainObject.Predmet.ProtustrankaWithAdressOIB_1">CROATIAŠPORT d.o.o., OIB 16889348027, Kolodvorska/bb, 10410 Velika Gorica</derivirana_varijabla>
  </DomainObject.Predmet.ProtustrankaWithAdressOIB>
  <DomainObject.Predmet.ProtustrankaNazivFormated>
    <izvorni_sadrzaj>CROATIAŠPORT d.o.o.</izvorni_sadrzaj>
    <derivirana_varijabla naziv="DomainObject.Predmet.ProtustrankaNazivFormated_1">CROATIAŠPORT d.o.o.</derivirana_varijabla>
  </DomainObject.Predmet.ProtustrankaNazivFormated>
  <DomainObject.Predmet.ProtustrankaNazivFormatedOIB>
    <izvorni_sadrzaj>CROATIAŠPORT d.o.o., OIB 16889348027</izvorni_sadrzaj>
    <derivirana_varijabla naziv="DomainObject.Predmet.ProtustrankaNazivFormatedOIB_1">CROATIAŠPORT d.o.o., OIB 16889348027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PUNGARTNIK SREĆKO zastupanog po punomoćniku Irena Radić</izvorni_sadrzaj>
    <derivirana_varijabla naziv="DomainObject.Predmet.StrankaFormated_1">  PUNGARTNIK SREĆKO zastupanog po punomoćniku Irena Radić</derivirana_varijabla>
  </DomainObject.Predmet.StrankaFormated>
  <DomainObject.Predmet.StrankaFormatedOIB>
    <izvorni_sadrzaj>  PUNGARTNIK SREĆKO, OIB 31556242938 zastupanog po punomoćniku Irena Radić</izvorni_sadrzaj>
    <derivirana_varijabla naziv="DomainObject.Predmet.StrankaFormatedOIB_1">  PUNGARTNIK SREĆKO, OIB 31556242938 zastupanog po punomoćniku Irena Radić</derivirana_varijabla>
  </DomainObject.Predmet.StrankaFormatedOIB>
  <DomainObject.Predmet.StrankaFormatedWithAdress>
    <izvorni_sadrzaj> PUNGARTNIK SREĆKO, Voćarska 13, 10298 Jablanovec zastupanog po punomoćniku Irena Radić</izvorni_sadrzaj>
    <derivirana_varijabla naziv="DomainObject.Predmet.StrankaFormatedWithAdress_1"> PUNGARTNIK SREĆKO, Voćarska 13, 10298 Jablanovec zastupanog po punomoćniku Irena Radić</derivirana_varijabla>
  </DomainObject.Predmet.StrankaFormatedWithAdress>
  <DomainObject.Predmet.StrankaFormatedWithAdressOIB>
    <izvorni_sadrzaj> PUNGARTNIK SREĆKO, OIB 31556242938, Voćarska 13, 10298 Jablanovec zastupanog po punomoćniku Irena Radić</izvorni_sadrzaj>
    <derivirana_varijabla naziv="DomainObject.Predmet.StrankaFormatedWithAdressOIB_1"> PUNGARTNIK SREĆKO, OIB 31556242938, Voćarska 13, 10298 Jablanovec zastupanog po punomoćniku Irena Radić</derivirana_varijabla>
  </DomainObject.Predmet.StrankaFormatedWithAdressOIB>
  <DomainObject.Predmet.StrankaWithAdress>
    <izvorni_sadrzaj>PUNGARTNIK SREĆKO Voćarska 13,10298 Jablanovec</izvorni_sadrzaj>
    <derivirana_varijabla naziv="DomainObject.Predmet.StrankaWithAdress_1">PUNGARTNIK SREĆKO Voćarska 13,10298 Jablanovec</derivirana_varijabla>
  </DomainObject.Predmet.StrankaWithAdress>
  <DomainObject.Predmet.StrankaWithAdressOIB>
    <izvorni_sadrzaj>PUNGARTNIK SREĆKO, OIB 31556242938, Voćarska 13,10298 Jablanovec</izvorni_sadrzaj>
    <derivirana_varijabla naziv="DomainObject.Predmet.StrankaWithAdressOIB_1">PUNGARTNIK SREĆKO, OIB 31556242938, Voćarska 13,10298 Jablanovec</derivirana_varijabla>
  </DomainObject.Predmet.StrankaWithAdressOIB>
  <DomainObject.Predmet.StrankaNazivFormated>
    <izvorni_sadrzaj>PUNGARTNIK SREĆKO</izvorni_sadrzaj>
    <derivirana_varijabla naziv="DomainObject.Predmet.StrankaNazivFormated_1">PUNGARTNIK SREĆKO</derivirana_varijabla>
  </DomainObject.Predmet.StrankaNazivFormated>
  <DomainObject.Predmet.StrankaNazivFormatedOIB>
    <izvorni_sadrzaj>PUNGARTNIK SREĆKO, OIB 31556242938</izvorni_sadrzaj>
    <derivirana_varijabla naziv="DomainObject.Predmet.StrankaNazivFormatedOIB_1">PUNGARTNIK SREĆKO, OIB 31556242938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PUNGARTNIK SREĆKO zastupanog po punomoćniku Irena Radić</item>
    </izvorni_sadrzaj>
    <derivirana_varijabla naziv="DomainObject.Predmet.StrankaListFormated_1">
      <item>PUNGARTNIK SREĆKO zastupanog po punomoćniku Irena Radić</item>
    </derivirana_varijabla>
  </DomainObject.Predmet.StrankaListFormated>
  <DomainObject.Predmet.StrankaListFormatedOIB>
    <izvorni_sadrzaj>
      <item>PUNGARTNIK SREĆKO, OIB 31556242938 zastupanog po punomoćniku Irena Radić</item>
    </izvorni_sadrzaj>
    <derivirana_varijabla naziv="DomainObject.Predmet.StrankaListFormatedOIB_1">
      <item>PUNGARTNIK SREĆKO, OIB 31556242938 zastupanog po punomoćniku Irena Radić</item>
    </derivirana_varijabla>
  </DomainObject.Predmet.StrankaListFormatedOIB>
  <DomainObject.Predmet.StrankaListFormatedWithAdress>
    <izvorni_sadrzaj>
      <item>PUNGARTNIK SREĆKO, Voćarska 13, 10298 Jablanovec zastupanog po punomoćniku Irena Radić</item>
    </izvorni_sadrzaj>
    <derivirana_varijabla naziv="DomainObject.Predmet.StrankaListFormatedWithAdress_1">
      <item>PUNGARTNIK SREĆKO, Voćarska 13, 10298 Jablanovec zastupanog po punomoćniku Irena Radić</item>
    </derivirana_varijabla>
  </DomainObject.Predmet.StrankaListFormatedWithAdress>
  <DomainObject.Predmet.StrankaListFormatedWithAdressOIB>
    <izvorni_sadrzaj>
      <item>PUNGARTNIK SREĆKO, OIB 31556242938, Voćarska 13, 10298 Jablanovec zastupanog po punomoćniku Irena Radić</item>
    </izvorni_sadrzaj>
    <derivirana_varijabla naziv="DomainObject.Predmet.StrankaListFormatedWithAdressOIB_1">
      <item>PUNGARTNIK SREĆKO, OIB 31556242938, Voćarska 13, 10298 Jablanovec zastupanog po punomoćniku Irena Radić</item>
    </derivirana_varijabla>
  </DomainObject.Predmet.StrankaListFormatedWithAdressOIB>
  <DomainObject.Predmet.StrankaListNazivFormated>
    <izvorni_sadrzaj>
      <item>PUNGARTNIK SREĆKO</item>
    </izvorni_sadrzaj>
    <derivirana_varijabla naziv="DomainObject.Predmet.StrankaListNazivFormated_1">
      <item>PUNGARTNIK SREĆKO</item>
    </derivirana_varijabla>
  </DomainObject.Predmet.StrankaListNazivFormated>
  <DomainObject.Predmet.StrankaListNazivFormatedOIB>
    <izvorni_sadrzaj>
      <item>PUNGARTNIK SREĆKO, OIB 31556242938</item>
    </izvorni_sadrzaj>
    <derivirana_varijabla naziv="DomainObject.Predmet.StrankaListNazivFormatedOIB_1">
      <item>PUNGARTNIK SREĆKO, OIB 31556242938</item>
    </derivirana_varijabla>
  </DomainObject.Predmet.StrankaListNazivFormatedOIB>
  <DomainObject.Predmet.ProtuStrankaListFormated>
    <izvorni_sadrzaj>
      <item>CROATIAŠPORT d.o.o.</item>
    </izvorni_sadrzaj>
    <derivirana_varijabla naziv="DomainObject.Predmet.ProtuStrankaListFormated_1">
      <item>CROATIAŠPORT d.o.o.</item>
    </derivirana_varijabla>
  </DomainObject.Predmet.ProtuStrankaListFormated>
  <DomainObject.Predmet.ProtuStrankaListFormatedOIB>
    <izvorni_sadrzaj>
      <item>CROATIAŠPORT d.o.o., OIB 16889348027</item>
    </izvorni_sadrzaj>
    <derivirana_varijabla naziv="DomainObject.Predmet.ProtuStrankaListFormatedOIB_1">
      <item>CROATIAŠPORT d.o.o., OIB 16889348027</item>
    </derivirana_varijabla>
  </DomainObject.Predmet.ProtuStrankaListFormatedOIB>
  <DomainObject.Predmet.ProtuStrankaListFormatedWithAdress>
    <izvorni_sadrzaj>
      <item>CROATIAŠPORT d.o.o., Kolodvorska/bb, 10410 Velika Gorica</item>
    </izvorni_sadrzaj>
    <derivirana_varijabla naziv="DomainObject.Predmet.ProtuStrankaListFormatedWithAdress_1">
      <item>CROATIAŠPORT d.o.o., Kolodvorska/bb, 10410 Velika Gorica</item>
    </derivirana_varijabla>
  </DomainObject.Predmet.ProtuStrankaListFormatedWithAdress>
  <DomainObject.Predmet.ProtuStrankaListFormatedWithAdressOIB>
    <izvorni_sadrzaj>
      <item>CROATIAŠPORT d.o.o., OIB 16889348027, Kolodvorska/bb, 10410 Velika Gorica</item>
    </izvorni_sadrzaj>
    <derivirana_varijabla naziv="DomainObject.Predmet.ProtuStrankaListFormatedWithAdressOIB_1">
      <item>CROATIAŠPORT d.o.o., OIB 16889348027, Kolodvorska/bb, 10410 Velika Gorica</item>
    </derivirana_varijabla>
  </DomainObject.Predmet.ProtuStrankaListFormatedWithAdressOIB>
  <DomainObject.Predmet.ProtuStrankaListNazivFormated>
    <izvorni_sadrzaj>
      <item>CROATIAŠPORT d.o.o.</item>
    </izvorni_sadrzaj>
    <derivirana_varijabla naziv="DomainObject.Predmet.ProtuStrankaListNazivFormated_1">
      <item>CROATIAŠPORT d.o.o.</item>
    </derivirana_varijabla>
  </DomainObject.Predmet.ProtuStrankaListNazivFormated>
  <DomainObject.Predmet.ProtuStrankaListNazivFormatedOIB>
    <izvorni_sadrzaj>
      <item>CROATIAŠPORT d.o.o., OIB 16889348027</item>
    </izvorni_sadrzaj>
    <derivirana_varijabla naziv="DomainObject.Predmet.ProtuStrankaListNazivFormatedOIB_1">
      <item>CROATIAŠPORT d.o.o., OIB 16889348027</item>
    </derivirana_varijabla>
  </DomainObject.Predmet.ProtuStrankaListNazivFormatedOIB>
  <DomainObject.Predmet.OstaliListFormated>
    <izvorni_sadrzaj>
      <item>Irena Radić punomoćnik sudionika u postupku PUNGARTNIK SREĆKO</item>
      <item>Ohran Bečić</item>
      <item>Martin Lukin</item>
      <item>ERSTE&amp;STEIERMÄRKISCHE BANKA dioničko društvo</item>
      <item>Tomislav Čavić</item>
    </izvorni_sadrzaj>
    <derivirana_varijabla naziv="DomainObject.Predmet.OstaliListFormated_1">
      <item>Irena Radić punomoćnik sudionika u postupku PUNGARTNIK SREĆKO</item>
      <item>Ohran Bečić</item>
      <item>Martin Lukin</item>
      <item>ERSTE&amp;STEIERMÄRKISCHE BANKA dioničko društvo</item>
      <item>Tomislav Čavić</item>
    </derivirana_varijabla>
  </DomainObject.Predmet.OstaliListFormated>
  <DomainObject.Predmet.OstaliListFormatedOIB>
    <izvorni_sadrzaj>
      <item>Irena Radić punomoćnik sudionika u postupku PUNGARTNIK SREĆKO</item>
      <item>Ohran Bečić, OIB 49921988736</item>
      <item>Martin Lukin, OIB 12398076495</item>
      <item>ERSTE&amp;STEIERMÄRKISCHE BANKA dioničko društvo, OIB 23057039320</item>
      <item>Tomislav Čavić, OIB 93102837390</item>
    </izvorni_sadrzaj>
    <derivirana_varijabla naziv="DomainObject.Predmet.OstaliListFormatedOIB_1">
      <item>Irena Radić punomoćnik sudionika u postupku PUNGARTNIK SREĆKO</item>
      <item>Ohran Bečić, OIB 49921988736</item>
      <item>Martin Lukin, OIB 12398076495</item>
      <item>ERSTE&amp;STEIERMÄRKISCHE BANKA dioničko društvo, OIB 23057039320</item>
      <item>Tomislav Čavić, OIB 93102837390</item>
    </derivirana_varijabla>
  </DomainObject.Predmet.OstaliListFormatedOIB>
  <DomainObject.Predmet.OstaliListFormatedWithAdress>
    <izvorni_sadrzaj>
      <item>Irena Radić, Đorđićeva 24., 10000 Zagreb punomoćnik sudionika u postupku PUNGARTNIK SREĆKO</item>
      <item>Ohran Bečić, Kozarčeva 16, 10000 Zagreb</item>
      <item>Martin Lukin, Gračanska cesta 145f, 10000 Zagreb</item>
      <item>ERSTE&amp;STEIERMÄRKISCHE BANKA dioničko društvo, Jadranski Trg 3/a, 51000 Rijeka</item>
      <item>Tomislav Čavić, Ulica grada Vukovara 269d, 10000 Zagreb</item>
    </izvorni_sadrzaj>
    <derivirana_varijabla naziv="DomainObject.Predmet.OstaliListFormatedWithAdress_1">
      <item>Irena Radić, Đorđićeva 24., 10000 Zagreb punomoćnik sudionika u postupku PUNGARTNIK SREĆKO</item>
      <item>Ohran Bečić, Kozarčeva 16, 10000 Zagreb</item>
      <item>Martin Lukin, Gračanska cesta 145f, 10000 Zagreb</item>
      <item>ERSTE&amp;STEIERMÄRKISCHE BANKA dioničko društvo, Jadranski Trg 3/a, 51000 Rijeka</item>
      <item>Tomislav Čavić, Ulica grada Vukovara 269d, 10000 Zagreb</item>
    </derivirana_varijabla>
  </DomainObject.Predmet.OstaliListFormatedWithAdress>
  <DomainObject.Predmet.OstaliListFormatedWithAdressOIB>
    <izvorni_sadrzaj>
      <item>Irena Radić, Đorđićeva 24., 10000 Zagreb punomoćnik sudionika u postupku PUNGARTNIK SREĆKO</item>
      <item>Ohran Bečić, OIB 49921988736, Kozarčeva 16, 10000 Zagreb</item>
      <item>Martin Lukin, OIB 12398076495, Gračanska cesta 145f, 10000 Zagreb</item>
      <item>ERSTE&amp;STEIERMÄRKISCHE BANKA dioničko društvo, OIB 23057039320, Jadranski Trg 3/a, 51000 Rijeka</item>
      <item>Tomislav Čavić, OIB 93102837390, Ulica grada Vukovara 269d, 10000 Zagreb</item>
    </izvorni_sadrzaj>
    <derivirana_varijabla naziv="DomainObject.Predmet.OstaliListFormatedWithAdressOIB_1">
      <item>Irena Radić, Đorđićeva 24., 10000 Zagreb punomoćnik sudionika u postupku PUNGARTNIK SREĆKO</item>
      <item>Ohran Bečić, OIB 49921988736, Kozarčeva 16, 10000 Zagreb</item>
      <item>Martin Lukin, OIB 12398076495, Gračanska cesta 145f, 10000 Zagreb</item>
      <item>ERSTE&amp;STEIERMÄRKISCHE BANKA dioničko društvo, OIB 23057039320, Jadranski Trg 3/a, 51000 Rijeka</item>
      <item>Tomislav Čavić, OIB 93102837390, Ulica grada Vukovara 269d, 10000 Zagreb</item>
    </derivirana_varijabla>
  </DomainObject.Predmet.OstaliListFormatedWithAdressOIB>
  <DomainObject.Predmet.OstaliListNazivFormated>
    <izvorni_sadrzaj>
      <item>Irena Radić</item>
      <item>Ohran Bečić</item>
      <item>Martin Lukin</item>
      <item>ERSTE&amp;STEIERMÄRKISCHE BANKA dioničko društvo</item>
      <item>Tomislav Čavić</item>
    </izvorni_sadrzaj>
    <derivirana_varijabla naziv="DomainObject.Predmet.OstaliListNazivFormated_1">
      <item>Irena Radić</item>
      <item>Ohran Bečić</item>
      <item>Martin Lukin</item>
      <item>ERSTE&amp;STEIERMÄRKISCHE BANKA dioničko društvo</item>
      <item>Tomislav Čavić</item>
    </derivirana_varijabla>
  </DomainObject.Predmet.OstaliListNazivFormated>
  <DomainObject.Predmet.OstaliListNazivFormatedOIB>
    <izvorni_sadrzaj>
      <item>Irena Radić</item>
      <item>Ohran Bečić, OIB 49921988736</item>
      <item>Martin Lukin, OIB 12398076495</item>
      <item>ERSTE&amp;STEIERMÄRKISCHE BANKA dioničko društvo, OIB 23057039320</item>
      <item>Tomislav Čavić, OIB 93102837390</item>
    </izvorni_sadrzaj>
    <derivirana_varijabla naziv="DomainObject.Predmet.OstaliListNazivFormatedOIB_1">
      <item>Irena Radić</item>
      <item>Ohran Bečić, OIB 49921988736</item>
      <item>Martin Lukin, OIB 12398076495</item>
      <item>ERSTE&amp;STEIERMÄRKISCHE BANKA dioničko društvo, OIB 23057039320</item>
      <item>Tomislav Čavić, OIB 93102837390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PUNGARTNIK SREĆKO</izvorni_sadrzaj>
    <derivirana_varijabla naziv="DomainObject.Predmet.StrankaIDrugi_1">PUNGARTNIK SREĆKO</derivirana_varijabla>
  </DomainObject.Predmet.StrankaIDrugi>
  <DomainObject.Predmet.ProtustrankaIDrugi>
    <izvorni_sadrzaj>CROATIAŠPORT d.o.o.</izvorni_sadrzaj>
    <derivirana_varijabla naziv="DomainObject.Predmet.ProtustrankaIDrugi_1">CROATIAŠPORT d.o.o.</derivirana_varijabla>
  </DomainObject.Predmet.ProtustrankaIDrugi>
  <DomainObject.Predmet.StrankaIDrugiAdressOIB>
    <izvorni_sadrzaj>PUNGARTNIK SREĆKO, OIB 31556242938, Voćarska 13, 10298 Jablanovec</izvorni_sadrzaj>
    <derivirana_varijabla naziv="DomainObject.Predmet.StrankaIDrugiAdressOIB_1">PUNGARTNIK SREĆKO, OIB 31556242938, Voćarska 13, 10298 Jablanovec</derivirana_varijabla>
  </DomainObject.Predmet.StrankaIDrugiAdressOIB>
  <DomainObject.Predmet.ProtustrankaIDrugiAdressOIB>
    <izvorni_sadrzaj>CROATIAŠPORT d.o.o., OIB 16889348027, Kolodvorska/bb, 10410 Velika Gorica</izvorni_sadrzaj>
    <derivirana_varijabla naziv="DomainObject.Predmet.ProtustrankaIDrugiAdressOIB_1">CROATIAŠPORT d.o.o., OIB 16889348027, Kolodvorska/bb,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PUNGARTNIK SREĆKO</item>
      <item>CROATIAŠPORT d.o.o.</item>
      <item>Irena Radić</item>
      <item>Ohran Bečić</item>
      <item>Martin Lukin</item>
      <item>ERSTE&amp;STEIERMÄRKISCHE BANKA dioničko društvo</item>
      <item>Tomislav Čavić</item>
    </izvorni_sadrzaj>
    <derivirana_varijabla naziv="DomainObject.Predmet.SudioniciListNaziv_1">
      <item>PUNGARTNIK SREĆKO</item>
      <item>CROATIAŠPORT d.o.o.</item>
      <item>Irena Radić</item>
      <item>Ohran Bečić</item>
      <item>Martin Lukin</item>
      <item>ERSTE&amp;STEIERMÄRKISCHE BANKA dioničko društvo</item>
      <item>Tomislav Čavić</item>
    </derivirana_varijabla>
  </DomainObject.Predmet.SudioniciListNaziv>
  <DomainObject.Predmet.SudioniciListAdressOIB>
    <izvorni_sadrzaj>
      <item>PUNGARTNIK SREĆKO, OIB 31556242938, Voćarska 13,10298 Jablanovec</item>
      <item>CROATIAŠPORT d.o.o., OIB 16889348027, Kolodvorska/bb,10410 Velika Gorica</item>
      <item>Irena Radić, Đorđićeva 24.,10000 Zagreb</item>
      <item>Ohran Bečić, OIB 49921988736, Kozarčeva 16,10000 Zagreb</item>
      <item>Martin Lukin, OIB 12398076495, Gračanska cesta 145f,10000 Zagreb</item>
      <item>ERSTE&amp;STEIERMÄRKISCHE BANKA dioničko društvo, OIB 23057039320, Jadranski Trg 3/a,51000 Rijeka</item>
      <item>Tomislav Čavić, OIB 93102837390, Ulica grada Vukovara 269d,10000 Zagreb</item>
    </izvorni_sadrzaj>
    <derivirana_varijabla naziv="DomainObject.Predmet.SudioniciListAdressOIB_1">
      <item>PUNGARTNIK SREĆKO, OIB 31556242938, Voćarska 13,10298 Jablanovec</item>
      <item>CROATIAŠPORT d.o.o., OIB 16889348027, Kolodvorska/bb,10410 Velika Gorica</item>
      <item>Irena Radić, Đorđićeva 24.,10000 Zagreb</item>
      <item>Ohran Bečić, OIB 49921988736, Kozarčeva 16,10000 Zagreb</item>
      <item>Martin Lukin, OIB 12398076495, Gračanska cesta 145f,10000 Zagreb</item>
      <item>ERSTE&amp;STEIERMÄRKISCHE BANKA dioničko društvo, OIB 23057039320, Jadranski Trg 3/a,51000 Rijeka</item>
      <item>Tomislav Čavić, OIB 93102837390, Ulica grada Vukovara 269d,10000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31556242938</item>
      <item>, OIB 16889348027</item>
      <item>, OIB null</item>
      <item>, OIB 49921988736</item>
      <item>, OIB 12398076495</item>
      <item>, OIB 23057039320</item>
      <item>, OIB 93102837390</item>
    </izvorni_sadrzaj>
    <derivirana_varijabla naziv="DomainObject.Predmet.SudioniciListNazivOIB_1">
      <item>, OIB 31556242938</item>
      <item>, OIB 16889348027</item>
      <item>, OIB null</item>
      <item>, OIB 49921988736</item>
      <item>, OIB 12398076495</item>
      <item>, OIB 23057039320</item>
      <item>, OIB 93102837390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788</properties:Words>
  <properties:Characters>4227</properties:Characters>
  <properties:Lines>88</properties:Lines>
  <properties:Paragraphs>35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2016-04-20T12:20:00Z</dcterms:created>
  <dc:creator>Nada Kraljić</dc:creator>
  <cp:lastModifiedBy>Vinka Mihalinčić</cp:lastModifiedBy>
  <cp:lastPrinted>2013-07-04T11:49:00Z</cp:lastPrinted>
  <dcterms:modified xmlns:xsi="http://www.w3.org/2001/XMLSchema-instance" xsi:type="dcterms:W3CDTF">2016-04-25T11:38:00Z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