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a5aad" w14:paraId="49a5aad" w:rsidRDefault="00AC775F" w:rsidP="00AC775F" w:rsidR="00AC775F">
      <w:pPr>
        <w:jc w:val="both"/>
        <w15:collapsed w:val="false"/>
      </w:pPr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775F" w:rsidP="00AC775F" w:rsidR="00AC775F">
      <w:pPr>
        <w:jc w:val="both"/>
      </w:pPr>
      <w:r>
        <w:t>REPUBLIKA HRVATSKA</w:t>
      </w:r>
    </w:p>
    <w:p w:rsidRDefault="00AC775F" w:rsidP="00AC775F" w:rsidR="00AC775F">
      <w:pPr>
        <w:jc w:val="both"/>
      </w:pPr>
      <w:r>
        <w:t xml:space="preserve">TRGOVAČKI SUD U ZAGREBU                                                                </w:t>
      </w:r>
    </w:p>
    <w:p w:rsidRDefault="00AC775F" w:rsidP="00AC775F" w:rsidR="00AC775F">
      <w:pPr>
        <w:jc w:val="both"/>
      </w:pPr>
      <w:r>
        <w:t>A</w:t>
      </w:r>
      <w:r w:rsidR="00FD7EA8">
        <w:t xml:space="preserve">mruševa 2/II </w:t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D42808">
        <w:t xml:space="preserve"> </w:t>
      </w:r>
      <w:r w:rsidR="00776FB0">
        <w:t xml:space="preserve">     </w:t>
      </w:r>
      <w:r w:rsidR="00D42808">
        <w:t xml:space="preserve"> </w:t>
      </w:r>
      <w:r w:rsidR="00FD7EA8">
        <w:t>20. St-</w:t>
      </w:r>
      <w:r w:rsidR="002F3E6A">
        <w:t>2668</w:t>
      </w:r>
      <w:r w:rsidR="00776FB0">
        <w:t>/18</w:t>
      </w:r>
    </w:p>
    <w:p w:rsidRDefault="00AC775F" w:rsidP="00AC775F" w:rsidR="00AC775F">
      <w:pPr>
        <w:jc w:val="both"/>
      </w:pPr>
    </w:p>
    <w:p w:rsidRDefault="00AC775F" w:rsidP="00AC775F" w:rsidR="00AC775F">
      <w:pPr>
        <w:jc w:val="center"/>
      </w:pPr>
      <w:r>
        <w:t>R E P U B L I K A   H R V A T S K A</w:t>
      </w:r>
    </w:p>
    <w:p w:rsidRDefault="00AC775F" w:rsidP="00AC775F" w:rsidR="00AC775F">
      <w:pPr>
        <w:jc w:val="center"/>
      </w:pPr>
    </w:p>
    <w:p w:rsidRDefault="00AC775F" w:rsidP="00AC775F" w:rsidR="00AC775F">
      <w:pPr>
        <w:jc w:val="center"/>
      </w:pPr>
      <w:r>
        <w:t>R J E Š E NJ E</w:t>
      </w:r>
    </w:p>
    <w:p w:rsidRDefault="00AC775F" w:rsidP="00AC775F" w:rsidR="00AC775F">
      <w:pPr>
        <w:jc w:val="both"/>
        <w:rPr>
          <w:b/>
        </w:rPr>
      </w:pPr>
    </w:p>
    <w:p w:rsidRDefault="00AC775F" w:rsidP="00AC775F" w:rsidR="00AC775F">
      <w:pPr>
        <w:ind w:firstLine="720"/>
        <w:jc w:val="both"/>
      </w:pPr>
      <w:r>
        <w:t xml:space="preserve">Trgovački sud u Zagrebu, po sucu Luciji Butigan, </w:t>
      </w:r>
      <w:r w:rsidR="00015A60">
        <w:t>u stečajnom postupku povodom prijedloga predlagatelja FINANCIJSKE AGENC</w:t>
      </w:r>
      <w:r w:rsidR="0092492B">
        <w:t>IJE, Regionalni centar Zagreb</w:t>
      </w:r>
      <w:r w:rsidR="00015A60">
        <w:t xml:space="preserve">, Trg svibanjskih žrtava 1995. 1, za otvaranje stečajnog postupka nad dužnikom </w:t>
      </w:r>
      <w:r w:rsidR="002F3E6A" w:rsidRPr="002F3E6A">
        <w:t>MEDUS d.o.o., Zagreb (Grad Zagreb), Pećine 9,OIB 34940128987</w:t>
      </w:r>
      <w:r w:rsidR="009E48BB">
        <w:rPr>
          <w:lang w:val="pt-BR"/>
        </w:rPr>
        <w:t xml:space="preserve">, </w:t>
      </w:r>
      <w:r w:rsidR="00E17C7D">
        <w:t xml:space="preserve"> dana 3</w:t>
      </w:r>
      <w:r>
        <w:t xml:space="preserve">. </w:t>
      </w:r>
      <w:r w:rsidR="002D3DBF">
        <w:t>srpnja</w:t>
      </w:r>
      <w:r w:rsidR="00776FB0">
        <w:t xml:space="preserve">  2019</w:t>
      </w:r>
      <w:r>
        <w:t>.</w:t>
      </w:r>
      <w:r w:rsidR="00DC785F">
        <w:t>godine</w:t>
      </w:r>
    </w:p>
    <w:p w:rsidRDefault="00AC775F" w:rsidP="00AC775F" w:rsidR="00AC775F">
      <w:pPr>
        <w:jc w:val="center"/>
      </w:pPr>
    </w:p>
    <w:p w:rsidRDefault="00AC775F" w:rsidP="00AC775F" w:rsidR="00AC775F">
      <w:pPr>
        <w:jc w:val="center"/>
      </w:pPr>
      <w:r>
        <w:t>r i j e š i o     j e</w:t>
      </w:r>
    </w:p>
    <w:p w:rsidRDefault="00AC775F" w:rsidP="00AC775F" w:rsidR="00AC775F"/>
    <w:p w:rsidRDefault="00AC775F" w:rsidP="00AC775F" w:rsidR="00AC775F">
      <w:pPr>
        <w:ind w:firstLine="708"/>
        <w:jc w:val="both"/>
        <w:rPr>
          <w:lang w:val="pt-BR"/>
        </w:rPr>
      </w:pPr>
      <w:r>
        <w:t>I. Pozivaju se osobe koje imaju pravni interes</w:t>
      </w:r>
      <w:r w:rsidR="008C2393">
        <w:t xml:space="preserve"> za provedbom stečajnoga postup</w:t>
      </w:r>
      <w:r>
        <w:t xml:space="preserve">ka nad  dužnikom </w:t>
      </w:r>
      <w:r w:rsidR="002F3E6A">
        <w:t>MEDUS d.o.o., Zagreb (Grad Zagreb), Pećine 9,OIB 34940128987</w:t>
      </w:r>
      <w:r>
        <w:t>,</w:t>
      </w:r>
      <w:r>
        <w:rPr>
          <w:lang w:val="pt-BR"/>
        </w:rPr>
        <w:t xml:space="preserve"> da u roku od 15 dana nakon isteka 8 dana od dana objave ovog Rješenja na Mrežnoj stranici e-oglasna ploča Trgovačkog suda u Zagrebu, uplate predujam za namirenje </w:t>
      </w:r>
      <w:r>
        <w:t>troškova prethodnog i otvorenog stečajnog postupka u iznosu od 20.000,00 kn na račun Trgovačkog suda u Zagrebu otvoren pri Hrvatskoj poštanskoj banci d.d. Zagreb</w:t>
      </w:r>
      <w:r w:rsidR="008C2393">
        <w:t>,</w:t>
      </w:r>
      <w:r>
        <w:t xml:space="preserve"> broj IBAN HR92239000113000004</w:t>
      </w:r>
      <w:r w:rsidR="009535DF">
        <w:t>60, model 00</w:t>
      </w:r>
      <w:r w:rsidR="00D707AE">
        <w:t xml:space="preserve">, poziv na broj </w:t>
      </w:r>
      <w:r w:rsidR="002F3E6A">
        <w:t>2668</w:t>
      </w:r>
      <w:r w:rsidR="00776FB0">
        <w:t>18</w:t>
      </w:r>
      <w:r>
        <w:t>.</w:t>
      </w:r>
    </w:p>
    <w:p w:rsidRDefault="00AC775F" w:rsidP="00AC775F" w:rsidR="00AC775F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AC775F" w:rsidP="00AC775F" w:rsidR="00AC775F">
      <w:pPr>
        <w:ind w:firstLine="708"/>
        <w:jc w:val="both"/>
      </w:pPr>
    </w:p>
    <w:p w:rsidRDefault="00AC775F" w:rsidP="00AC775F" w:rsidR="00AC775F">
      <w:pPr>
        <w:jc w:val="center"/>
      </w:pPr>
      <w:r>
        <w:t>Obrazloženje</w:t>
      </w:r>
    </w:p>
    <w:p w:rsidRDefault="00AC775F" w:rsidP="00AC775F" w:rsidR="00AC775F">
      <w:pPr>
        <w:jc w:val="center"/>
      </w:pPr>
    </w:p>
    <w:p w:rsidRDefault="009E48BB" w:rsidP="009E48BB" w:rsidR="009E48BB">
      <w:pPr>
        <w:overflowPunct w:val="false"/>
        <w:autoSpaceDE w:val="false"/>
        <w:autoSpaceDN w:val="false"/>
        <w:adjustRightInd w:val="false"/>
        <w:ind w:firstLine="709"/>
        <w:jc w:val="both"/>
      </w:pPr>
      <w:r>
        <w:t xml:space="preserve">Financijska agencija, Regionalni centar Zagreb, podnijela je ovom sudu prijedlog za otvaranje stečajnog postupka nad dužnikom </w:t>
      </w:r>
      <w:r w:rsidR="002F3E6A">
        <w:t>MEDUS d.o.o., Zagreb (Grad Zagreb), Pećine 9,OIB 34940128987</w:t>
      </w:r>
      <w:r>
        <w:rPr>
          <w:lang w:val="pt-BR"/>
        </w:rPr>
        <w:t>.</w:t>
      </w:r>
    </w:p>
    <w:p w:rsidRDefault="009E48BB" w:rsidP="009E48BB" w:rsidR="009E48BB">
      <w:pPr>
        <w:overflowPunct w:val="false"/>
        <w:autoSpaceDE w:val="false"/>
        <w:autoSpaceDN w:val="false"/>
        <w:adjustRightInd w:val="false"/>
        <w:ind w:firstLine="709"/>
        <w:jc w:val="both"/>
      </w:pPr>
    </w:p>
    <w:p w:rsidRDefault="009E48BB" w:rsidP="009E48BB" w:rsidR="009E48BB">
      <w:pPr>
        <w:overflowPunct w:val="false"/>
        <w:autoSpaceDE w:val="false"/>
        <w:autoSpaceDN w:val="false"/>
        <w:adjustRightInd w:val="false"/>
        <w:ind w:firstLine="709"/>
        <w:jc w:val="both"/>
      </w:pPr>
      <w:r>
        <w:t xml:space="preserve">Prijedlog je podnesen na temelju čl. 110. st. 1. Stečajnog zakona  </w:t>
      </w:r>
      <w:r>
        <w:rPr>
          <w:rFonts w:cstheme="minorBidi" w:eastAsiaTheme="minorHAnsi"/>
          <w:lang w:eastAsia="en-US"/>
        </w:rPr>
        <w:t>(Narodne novine br. 71/15,</w:t>
      </w:r>
      <w:r w:rsidR="001E2DA2">
        <w:rPr>
          <w:rFonts w:cstheme="minorBidi" w:eastAsiaTheme="minorHAnsi"/>
          <w:lang w:eastAsia="en-US"/>
        </w:rPr>
        <w:t>104/17</w:t>
      </w:r>
      <w:r w:rsidR="00F67ABC">
        <w:rPr>
          <w:rFonts w:cstheme="minorBidi" w:eastAsiaTheme="minorHAnsi"/>
          <w:lang w:eastAsia="en-US"/>
        </w:rPr>
        <w:t>,</w:t>
      </w:r>
      <w:r>
        <w:rPr>
          <w:rFonts w:cstheme="minorBidi" w:eastAsiaTheme="minorHAnsi"/>
          <w:lang w:eastAsia="en-US"/>
        </w:rPr>
        <w:t xml:space="preserve"> dalje SZ-a</w:t>
      </w:r>
      <w:r>
        <w:t xml:space="preserve">). </w:t>
      </w:r>
    </w:p>
    <w:p w:rsidRDefault="009E48BB" w:rsidP="009E48BB" w:rsidR="009E48BB">
      <w:pPr>
        <w:jc w:val="both"/>
      </w:pPr>
      <w:r>
        <w:tab/>
      </w:r>
    </w:p>
    <w:p w:rsidRDefault="00D36583" w:rsidP="00015A60" w:rsidR="009E48BB">
      <w:pPr>
        <w:ind w:firstLine="708"/>
        <w:jc w:val="both"/>
      </w:pPr>
      <w:r>
        <w:t>Sud je R</w:t>
      </w:r>
      <w:r w:rsidR="009E48BB">
        <w:t xml:space="preserve">ješenjem </w:t>
      </w:r>
      <w:r w:rsidR="00BB2C80">
        <w:t xml:space="preserve">pod posl. br. </w:t>
      </w:r>
      <w:r w:rsidR="009E48BB">
        <w:t>St-</w:t>
      </w:r>
      <w:r w:rsidR="002F3E6A">
        <w:t>2668</w:t>
      </w:r>
      <w:r w:rsidR="00776FB0">
        <w:t xml:space="preserve">/18 od </w:t>
      </w:r>
      <w:r w:rsidR="002D3DBF">
        <w:t>14. veljače</w:t>
      </w:r>
      <w:r w:rsidR="00776FB0">
        <w:t xml:space="preserve"> 2019</w:t>
      </w:r>
      <w:r w:rsidR="009E48BB">
        <w:t>.g.  pokrenuo prethodni postupak nad dužnikom, te odredio i održao ročište radi očitovanja o prijedlogu za otvaranje stečajnog postupka. Podnositelj prijedloga je pisanim putem dostavi</w:t>
      </w:r>
      <w:r w:rsidR="00F233E8">
        <w:t>o očitovanje za ročiš</w:t>
      </w:r>
      <w:r w:rsidR="00F97AA2">
        <w:t xml:space="preserve">te, </w:t>
      </w:r>
      <w:r w:rsidR="009E48BB">
        <w:t xml:space="preserve">te je u cijelosti ostao kod navoda iz podnesenog prijedloga za otvaranje stečajnog postupka. </w:t>
      </w:r>
    </w:p>
    <w:p w:rsidRDefault="00015A60" w:rsidP="00015A60" w:rsidR="00015A60">
      <w:pPr>
        <w:jc w:val="both"/>
      </w:pPr>
    </w:p>
    <w:p w:rsidRDefault="001258D9" w:rsidP="00B25A1C" w:rsidR="00015A60">
      <w:pPr>
        <w:ind w:firstLine="708"/>
        <w:jc w:val="both"/>
      </w:pPr>
      <w:r>
        <w:t xml:space="preserve">Sud je Rješenjem </w:t>
      </w:r>
      <w:r w:rsidR="00D36F38">
        <w:t>pod posl. br. St-</w:t>
      </w:r>
      <w:r w:rsidR="001B672C">
        <w:t>2668</w:t>
      </w:r>
      <w:r w:rsidR="004C7464">
        <w:t>/18 od 2</w:t>
      </w:r>
      <w:r w:rsidR="00935E26">
        <w:t xml:space="preserve">. </w:t>
      </w:r>
      <w:r w:rsidR="00D56425">
        <w:t>travnja</w:t>
      </w:r>
      <w:r w:rsidR="00935E26">
        <w:t xml:space="preserve"> </w:t>
      </w:r>
      <w:r w:rsidR="00E807E2">
        <w:t>2019</w:t>
      </w:r>
      <w:r w:rsidR="00015A60">
        <w:t>.g. imenovao privremenog stečajnog upravitelja sa zadatkom da ispita da li kod dužnika i nadalje p</w:t>
      </w:r>
      <w:r w:rsidR="007D3C17">
        <w:t>ostoji koji od stečajnih razloga</w:t>
      </w:r>
      <w:r w:rsidR="00015A60">
        <w:t>, kao i da utvrdi činjenicu da li dužnik ima imovine koja bi činila stečajnu masu, te da li se mogu imovinom, ukoliko ista postoji,  pokriti troškovi postupka, te povodom navedenog</w:t>
      </w:r>
      <w:r w:rsidR="00366D57">
        <w:t>,</w:t>
      </w:r>
      <w:r w:rsidR="00015A60">
        <w:t xml:space="preserve"> privremeni stečajni upravitelj u ovosudni spis dost</w:t>
      </w:r>
      <w:r w:rsidR="00EB7F9A">
        <w:t xml:space="preserve">avio je pisano izvješće  (list </w:t>
      </w:r>
      <w:r w:rsidR="0033197A">
        <w:t>20-33</w:t>
      </w:r>
      <w:r w:rsidR="00D56425">
        <w:t xml:space="preserve"> </w:t>
      </w:r>
      <w:r w:rsidR="00A82522">
        <w:t>spisa)</w:t>
      </w:r>
      <w:r w:rsidR="00B25A1C">
        <w:t>,</w:t>
      </w:r>
      <w:r w:rsidR="00A82522">
        <w:t xml:space="preserve"> u kojem je</w:t>
      </w:r>
      <w:r w:rsidR="00B25A1C">
        <w:t xml:space="preserve"> utvrdio</w:t>
      </w:r>
      <w:r w:rsidR="00015A60">
        <w:t xml:space="preserve"> da dužnik nema nikakve imovine koja bi činila stečajnu masu</w:t>
      </w:r>
      <w:r w:rsidR="003D4119">
        <w:t xml:space="preserve">, </w:t>
      </w:r>
      <w:r w:rsidR="0066501C">
        <w:t>da</w:t>
      </w:r>
      <w:r w:rsidR="00C1416C">
        <w:t xml:space="preserve"> stečajni razlog nesposobnost</w:t>
      </w:r>
      <w:r w:rsidR="0066501C">
        <w:t>i za plaćanje i nadalje postoji</w:t>
      </w:r>
      <w:r w:rsidR="00C1416C">
        <w:t>,</w:t>
      </w:r>
      <w:r w:rsidR="0066501C">
        <w:t xml:space="preserve"> </w:t>
      </w:r>
      <w:r w:rsidR="00190C9A">
        <w:t xml:space="preserve">pa </w:t>
      </w:r>
      <w:r w:rsidR="000E73F5">
        <w:t xml:space="preserve">je </w:t>
      </w:r>
      <w:r w:rsidR="00015A60">
        <w:t xml:space="preserve">predložio da se ovaj stečajni postupak otvori i istovremeno </w:t>
      </w:r>
      <w:r w:rsidR="00C1416C">
        <w:t xml:space="preserve">zaključi temeljem čl. 132. SZ-a, a da se </w:t>
      </w:r>
      <w:r w:rsidR="00C1416C">
        <w:lastRenderedPageBreak/>
        <w:t>prethodno pozovu vjerovnici i zainteresirane osobe da predujme troškove provedbe kako prethodnog tako i otvorenog stečajnog postupka ukoliko smatraju da isti treba otvoriti i provesti.</w:t>
      </w:r>
      <w:r w:rsidR="002D3205">
        <w:t xml:space="preserve"> </w:t>
      </w:r>
    </w:p>
    <w:p w:rsidRDefault="007A26B6" w:rsidP="007A26B6" w:rsidR="007A26B6">
      <w:pPr>
        <w:rPr>
          <w:color w:val="FF0000"/>
        </w:rPr>
      </w:pPr>
      <w:r>
        <w:rPr>
          <w:color w:val="FF0000"/>
        </w:rPr>
        <w:tab/>
      </w:r>
    </w:p>
    <w:p w:rsidRDefault="004937CF" w:rsidP="004937CF" w:rsidR="004937CF">
      <w:pPr>
        <w:ind w:firstLine="708"/>
        <w:jc w:val="both"/>
        <w:rPr>
          <w:color w:val="FF0000"/>
        </w:rPr>
      </w:pPr>
      <w:r>
        <w:t>Izvršenim elektronskim pretra</w:t>
      </w:r>
      <w:r w:rsidR="005C21AB">
        <w:t>živanjem u e-nekretnine (list 35</w:t>
      </w:r>
      <w:r>
        <w:t xml:space="preserve"> spisa), a u odnosu na </w:t>
      </w:r>
      <w:r w:rsidR="00664C3D">
        <w:t>nekretnine</w:t>
      </w:r>
      <w:r>
        <w:t xml:space="preserve"> ovog dužnika, utvrđeno je da  isti u vlasništvu nema nikakve nekretnine.</w:t>
      </w:r>
    </w:p>
    <w:p w:rsidRDefault="004937CF" w:rsidP="007A26B6" w:rsidR="004937CF">
      <w:pPr>
        <w:rPr>
          <w:color w:val="FF0000"/>
        </w:rPr>
      </w:pPr>
    </w:p>
    <w:p w:rsidRDefault="009E48BB" w:rsidP="002E452F" w:rsidR="009E48BB">
      <w:pPr>
        <w:ind w:firstLine="708"/>
        <w:jc w:val="both"/>
      </w:pPr>
      <w:r>
        <w:t xml:space="preserve">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9E48BB" w:rsidP="009E48BB" w:rsidR="009E48BB">
      <w:pPr>
        <w:pStyle w:val="Tijeloteksta"/>
      </w:pPr>
    </w:p>
    <w:p w:rsidRDefault="009E48BB" w:rsidP="009E48BB" w:rsidR="009E48BB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9E48BB" w:rsidP="009E48BB" w:rsidR="009E48BB">
      <w:pPr>
        <w:jc w:val="both"/>
      </w:pPr>
    </w:p>
    <w:p w:rsidRDefault="009E48BB" w:rsidP="009E48BB" w:rsidR="009E48BB">
      <w:pPr>
        <w:jc w:val="both"/>
      </w:pPr>
      <w:r>
        <w:tab/>
        <w:t>Imajući u vidu navode iz rješenja o pokretanju prethodnog postupka, odnosno,  upozorenja zakonskom zastupniku dužnika na pravne posljedice davanja netočnih ili nepotpunih podataka, obavijest</w:t>
      </w:r>
      <w:r w:rsidR="00A37EDE">
        <w:t>i, izvješća, izjava ili popisa</w:t>
      </w:r>
      <w:r>
        <w:t xml:space="preserve">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9E48BB" w:rsidP="009E48BB" w:rsidR="009E48BB">
      <w:pPr>
        <w:jc w:val="both"/>
      </w:pPr>
    </w:p>
    <w:p w:rsidRDefault="009E48BB" w:rsidP="009E48BB" w:rsidR="009E48BB">
      <w:pPr>
        <w:jc w:val="both"/>
      </w:pPr>
      <w:r>
        <w:tab/>
        <w:t>Slijedom svega prethodno iznesenog, doneseno je ovo rješenje.</w:t>
      </w:r>
    </w:p>
    <w:p w:rsidRDefault="00AC775F" w:rsidP="00AC775F" w:rsidR="00AC775F">
      <w:pPr>
        <w:jc w:val="both"/>
      </w:pPr>
      <w:r>
        <w:tab/>
        <w:t xml:space="preserve"> </w:t>
      </w:r>
    </w:p>
    <w:p w:rsidRDefault="00D018E9" w:rsidP="00AC775F" w:rsidR="00AC775F">
      <w:pPr>
        <w:jc w:val="center"/>
      </w:pPr>
      <w:r>
        <w:t>U Zagrebu</w:t>
      </w:r>
      <w:r w:rsidR="00333A69">
        <w:t>, 3</w:t>
      </w:r>
      <w:r w:rsidR="002811D1">
        <w:t xml:space="preserve">. </w:t>
      </w:r>
      <w:r w:rsidR="006B6A24">
        <w:t>srpnja</w:t>
      </w:r>
      <w:r w:rsidR="008F5B1C">
        <w:t xml:space="preserve">  2019</w:t>
      </w:r>
      <w:r w:rsidR="00AC775F">
        <w:t xml:space="preserve">. </w:t>
      </w:r>
      <w:r w:rsidR="00B36BEB">
        <w:t>g.</w:t>
      </w:r>
    </w:p>
    <w:p w:rsidRDefault="00AC775F" w:rsidP="00275916" w:rsidR="00AC775F">
      <w:r>
        <w:t xml:space="preserve">                                                                                                                  </w:t>
      </w:r>
    </w:p>
    <w:p w:rsidRDefault="00886149" w:rsidP="00886149" w:rsidR="00AC775F">
      <w:pPr>
        <w:ind w:firstLine="708" w:left="6372"/>
        <w:jc w:val="center"/>
      </w:pPr>
      <w:r>
        <w:t>SUDAC:</w:t>
      </w:r>
    </w:p>
    <w:p w:rsidRDefault="00093CAB" w:rsidP="00AC775F" w:rsidR="00AC775F">
      <w:pPr>
        <w:jc w:val="right"/>
      </w:pPr>
      <w:r>
        <w:t>LUCIJA BUTIGAN,v.r.</w:t>
      </w:r>
    </w:p>
    <w:p w:rsidRDefault="00AC775F" w:rsidP="00AC775F" w:rsidR="00AC775F"/>
    <w:p w:rsidRDefault="00AC775F" w:rsidP="00AC775F" w:rsidR="00AC775F">
      <w:r>
        <w:t>Uputa o pravnom lijeku:</w:t>
      </w:r>
    </w:p>
    <w:p w:rsidRDefault="00AC775F" w:rsidP="00AC775F" w:rsidR="00AC775F">
      <w:pPr>
        <w:jc w:val="both"/>
      </w:pPr>
      <w:r>
        <w:t xml:space="preserve">Protiv ovog rješenja može se izjaviti žalba. Žalba se podnosi ovom sudu </w:t>
      </w:r>
      <w:r w:rsidR="006512DD">
        <w:t xml:space="preserve">u roku od 8 dana od dana dostave rješenja, </w:t>
      </w:r>
      <w:r>
        <w:t>u 2 primjerka</w:t>
      </w:r>
      <w:r w:rsidR="006512DD">
        <w:t xml:space="preserve"> putem ovog suda za Visoki trgovački sud RH.</w:t>
      </w:r>
    </w:p>
    <w:p w:rsidRDefault="00AC775F" w:rsidP="00AC775F" w:rsidR="00AC775F">
      <w:r>
        <w:t xml:space="preserve"> </w:t>
      </w:r>
    </w:p>
    <w:p w:rsidRDefault="00093CAB" w:rsidP="006F7248" w:rsidR="00093CAB">
      <w:pPr>
        <w:ind w:left="4956"/>
        <w:jc w:val="both"/>
      </w:pPr>
      <w:r>
        <w:t>Za točnost otpravka-ovlašteni službenik</w:t>
      </w:r>
    </w:p>
    <w:p w:rsidRDefault="00093CAB" w:rsidP="006F7248" w:rsidR="00093CAB" w:rsidRPr="007067DD">
      <w:pPr>
        <w:ind w:firstLine="708" w:left="4956"/>
        <w:jc w:val="both"/>
      </w:pPr>
      <w:r>
        <w:t>Monika Grbac</w:t>
      </w:r>
    </w:p>
    <w:p w:rsidRDefault="00AC775F" w:rsidR="00AC775F">
      <w:bookmarkStart w:name="_GoBack" w:id="0"/>
      <w:bookmarkEnd w:id="0"/>
    </w:p>
    <w:sectPr w:rsidSect="00AC0689" w:rsidR="00AC775F">
      <w:headerReference w:type="default" r:id="rId9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9F0" w:rsidP="00B229F0" w:rsidR="00B229F0">
      <w:r>
        <w:separator/>
      </w:r>
    </w:p>
  </w:endnote>
  <w:endnote w:id="0" w:type="continuationSeparator">
    <w:p w:rsidRDefault="00B229F0" w:rsidP="00B229F0" w:rsidR="00B22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9F0" w:rsidP="00B229F0" w:rsidR="00B229F0">
      <w:r>
        <w:separator/>
      </w:r>
    </w:p>
  </w:footnote>
  <w:footnote w:id="0" w:type="continuationSeparator">
    <w:p w:rsidRDefault="00B229F0" w:rsidP="00B229F0" w:rsidR="00B229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2777905"/>
      <w:docPartObj>
        <w:docPartGallery w:val="Page Numbers (Top of Page)"/>
        <w:docPartUnique/>
      </w:docPartObj>
    </w:sdtPr>
    <w:sdtEndPr/>
    <w:sdtContent>
      <w:p w:rsidRDefault="00B229F0" w:rsidP="00B229F0" w:rsidR="00B229F0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3CAB">
          <w:rPr>
            <w:noProof/>
          </w:rPr>
          <w:t>2</w:t>
        </w:r>
        <w:r>
          <w:fldChar w:fldCharType="end"/>
        </w:r>
        <w:r w:rsidR="00D707AE">
          <w:tab/>
        </w:r>
        <w:r w:rsidR="00D707AE">
          <w:tab/>
        </w:r>
        <w:r w:rsidR="009F0DA8">
          <w:t xml:space="preserve"> 20. St-</w:t>
        </w:r>
        <w:r w:rsidR="002E08CD">
          <w:t>2668</w:t>
        </w:r>
        <w:r w:rsidR="00E807E2">
          <w:t>/18</w:t>
        </w:r>
      </w:p>
    </w:sdtContent>
  </w:sdt>
  <w:p w:rsidRDefault="00B229F0" w:rsidR="00B229F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775F"/>
    <w:rsid w:val="00005D7A"/>
    <w:rsid w:val="00015A60"/>
    <w:rsid w:val="000441BA"/>
    <w:rsid w:val="0006118E"/>
    <w:rsid w:val="00093CAB"/>
    <w:rsid w:val="000E4A81"/>
    <w:rsid w:val="000E4CA5"/>
    <w:rsid w:val="000E73F5"/>
    <w:rsid w:val="000F143F"/>
    <w:rsid w:val="001258D9"/>
    <w:rsid w:val="00127572"/>
    <w:rsid w:val="001278C7"/>
    <w:rsid w:val="001421AD"/>
    <w:rsid w:val="00184C8B"/>
    <w:rsid w:val="00190C9A"/>
    <w:rsid w:val="001B2A51"/>
    <w:rsid w:val="001B672C"/>
    <w:rsid w:val="001D19A6"/>
    <w:rsid w:val="001E2DA2"/>
    <w:rsid w:val="0020035F"/>
    <w:rsid w:val="0020235F"/>
    <w:rsid w:val="0021012A"/>
    <w:rsid w:val="00270603"/>
    <w:rsid w:val="00275916"/>
    <w:rsid w:val="0027755A"/>
    <w:rsid w:val="002811D1"/>
    <w:rsid w:val="00295912"/>
    <w:rsid w:val="002B4A0D"/>
    <w:rsid w:val="002C3993"/>
    <w:rsid w:val="002D3205"/>
    <w:rsid w:val="002D3DBF"/>
    <w:rsid w:val="002E08CD"/>
    <w:rsid w:val="002E2668"/>
    <w:rsid w:val="002E452F"/>
    <w:rsid w:val="002F3C0F"/>
    <w:rsid w:val="002F3E6A"/>
    <w:rsid w:val="00312AC8"/>
    <w:rsid w:val="0033197A"/>
    <w:rsid w:val="00333A69"/>
    <w:rsid w:val="00351F65"/>
    <w:rsid w:val="00366D57"/>
    <w:rsid w:val="0037441C"/>
    <w:rsid w:val="0038237D"/>
    <w:rsid w:val="003855AC"/>
    <w:rsid w:val="003B2471"/>
    <w:rsid w:val="003D4119"/>
    <w:rsid w:val="003F280D"/>
    <w:rsid w:val="00405DB4"/>
    <w:rsid w:val="00430DFC"/>
    <w:rsid w:val="00434720"/>
    <w:rsid w:val="004937CF"/>
    <w:rsid w:val="00497B80"/>
    <w:rsid w:val="00497BA4"/>
    <w:rsid w:val="004C7464"/>
    <w:rsid w:val="00537E48"/>
    <w:rsid w:val="00572ADB"/>
    <w:rsid w:val="005744C2"/>
    <w:rsid w:val="005948FC"/>
    <w:rsid w:val="005C21AB"/>
    <w:rsid w:val="005F4920"/>
    <w:rsid w:val="006162EA"/>
    <w:rsid w:val="00620CB6"/>
    <w:rsid w:val="00644B44"/>
    <w:rsid w:val="00644F70"/>
    <w:rsid w:val="006512DD"/>
    <w:rsid w:val="00654BA9"/>
    <w:rsid w:val="00660232"/>
    <w:rsid w:val="00661081"/>
    <w:rsid w:val="00664C3D"/>
    <w:rsid w:val="0066501C"/>
    <w:rsid w:val="006A5342"/>
    <w:rsid w:val="006B6A24"/>
    <w:rsid w:val="00716332"/>
    <w:rsid w:val="00743BBA"/>
    <w:rsid w:val="00750206"/>
    <w:rsid w:val="007636BF"/>
    <w:rsid w:val="0077284A"/>
    <w:rsid w:val="00776FB0"/>
    <w:rsid w:val="007A26B6"/>
    <w:rsid w:val="007D3C17"/>
    <w:rsid w:val="007F25F3"/>
    <w:rsid w:val="00831CA2"/>
    <w:rsid w:val="00835B31"/>
    <w:rsid w:val="008708B7"/>
    <w:rsid w:val="008778A2"/>
    <w:rsid w:val="00886149"/>
    <w:rsid w:val="008C2393"/>
    <w:rsid w:val="008F5B1C"/>
    <w:rsid w:val="009042A5"/>
    <w:rsid w:val="0092161E"/>
    <w:rsid w:val="0092492B"/>
    <w:rsid w:val="00935E26"/>
    <w:rsid w:val="0095304F"/>
    <w:rsid w:val="009535DF"/>
    <w:rsid w:val="00987F81"/>
    <w:rsid w:val="009C730D"/>
    <w:rsid w:val="009E48BB"/>
    <w:rsid w:val="009F0DA8"/>
    <w:rsid w:val="009F460F"/>
    <w:rsid w:val="00A37EDE"/>
    <w:rsid w:val="00A43A92"/>
    <w:rsid w:val="00A639FA"/>
    <w:rsid w:val="00A70AC6"/>
    <w:rsid w:val="00A75D1D"/>
    <w:rsid w:val="00A82522"/>
    <w:rsid w:val="00A85130"/>
    <w:rsid w:val="00A96CDC"/>
    <w:rsid w:val="00AA65C6"/>
    <w:rsid w:val="00AB5079"/>
    <w:rsid w:val="00AC0689"/>
    <w:rsid w:val="00AC775F"/>
    <w:rsid w:val="00AF796B"/>
    <w:rsid w:val="00B229F0"/>
    <w:rsid w:val="00B25A1C"/>
    <w:rsid w:val="00B36BEB"/>
    <w:rsid w:val="00B52B98"/>
    <w:rsid w:val="00B7099D"/>
    <w:rsid w:val="00B86C69"/>
    <w:rsid w:val="00BB2C80"/>
    <w:rsid w:val="00BE0424"/>
    <w:rsid w:val="00C03CEA"/>
    <w:rsid w:val="00C1416C"/>
    <w:rsid w:val="00C376B1"/>
    <w:rsid w:val="00C43B32"/>
    <w:rsid w:val="00C64D2A"/>
    <w:rsid w:val="00C75F8C"/>
    <w:rsid w:val="00C8573E"/>
    <w:rsid w:val="00CA3469"/>
    <w:rsid w:val="00CE7E1C"/>
    <w:rsid w:val="00D018E9"/>
    <w:rsid w:val="00D1027D"/>
    <w:rsid w:val="00D36583"/>
    <w:rsid w:val="00D36F38"/>
    <w:rsid w:val="00D42808"/>
    <w:rsid w:val="00D56425"/>
    <w:rsid w:val="00D60A69"/>
    <w:rsid w:val="00D67B47"/>
    <w:rsid w:val="00D707AE"/>
    <w:rsid w:val="00DC785F"/>
    <w:rsid w:val="00E02331"/>
    <w:rsid w:val="00E11B24"/>
    <w:rsid w:val="00E1616D"/>
    <w:rsid w:val="00E17C7D"/>
    <w:rsid w:val="00E32CA5"/>
    <w:rsid w:val="00E807E2"/>
    <w:rsid w:val="00E8164D"/>
    <w:rsid w:val="00EB539E"/>
    <w:rsid w:val="00EB7F9A"/>
    <w:rsid w:val="00EC01B1"/>
    <w:rsid w:val="00ED04DC"/>
    <w:rsid w:val="00EE3809"/>
    <w:rsid w:val="00F13FA7"/>
    <w:rsid w:val="00F169F5"/>
    <w:rsid w:val="00F233E8"/>
    <w:rsid w:val="00F256E3"/>
    <w:rsid w:val="00F25C54"/>
    <w:rsid w:val="00F53493"/>
    <w:rsid w:val="00F67ABC"/>
    <w:rsid w:val="00F70D3C"/>
    <w:rsid w:val="00F81AD6"/>
    <w:rsid w:val="00F97AA2"/>
    <w:rsid w:val="00FB1829"/>
    <w:rsid w:val="00FD7EA8"/>
    <w:rsid w:val="00FF5DC5"/>
    <w:rsid w:val="00FF7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775F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C775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AC775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C77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7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775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9F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3CA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93CA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3CA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3CA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3CA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775F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C775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AC775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C77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7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775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9F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3CA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93CA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3CA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3CA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3CA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06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1640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1139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726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542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891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2019.</izvorni_sadrzaj>
    <derivirana_varijabla naziv="DomainObject.DatumDonosenjaOdluke_1">3.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132</izvorni_sadrzaj>
    <derivirana_varijabla naziv="DomainObject.Primjedba_1">poziv 132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2668</izvorni_sadrzaj>
    <derivirana_varijabla naziv="DomainObject.Predmet.Broj_1">2668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2018.</izvorni_sadrzaj>
    <derivirana_varijabla naziv="DomainObject.Predmet.DatumOsnivanja_1">18.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St-2668/2018</izvorni_sadrzaj>
    <derivirana_varijabla naziv="DomainObject.Predmet.OznakaBroj_1">St-2668/2018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MEDUS d.o.o. zastupanog po punomoćniku Emil Udiljak</izvorni_sadrzaj>
    <derivirana_varijabla naziv="DomainObject.Predmet.ProtustrankaFormated_1">  MEDUS d.o.o. zastupanog po punomoćniku Emil Udiljak</derivirana_varijabla>
  </DomainObject.Predmet.ProtustrankaFormated>
  <DomainObject.Predmet.ProtustrankaFormatedOIB>
    <izvorni_sadrzaj>  MEDUS d.o.o., OIB 34940128987 zastupanog po punomoćniku Emil Udiljak</izvorni_sadrzaj>
    <derivirana_varijabla naziv="DomainObject.Predmet.ProtustrankaFormatedOIB_1">  MEDUS d.o.o., OIB 34940128987 zastupanog po punomoćniku Emil Udiljak</derivirana_varijabla>
  </DomainObject.Predmet.ProtustrankaFormatedOIB>
  <DomainObject.Predmet.ProtustrankaFormatedWithAdress>
    <izvorni_sadrzaj> MEDUS d.o.o., Pećine 9, 10000 Zagreb zastupanog po punomoćniku Emil Udiljak</izvorni_sadrzaj>
    <derivirana_varijabla naziv="DomainObject.Predmet.ProtustrankaFormatedWithAdress_1"> MEDUS d.o.o., Pećine 9, 10000 Zagreb zastupanog po punomoćniku Emil Udiljak</derivirana_varijabla>
  </DomainObject.Predmet.ProtustrankaFormatedWithAdress>
  <DomainObject.Predmet.ProtustrankaFormatedWithAdressOIB>
    <izvorni_sadrzaj> MEDUS d.o.o., OIB 34940128987, Pećine 9, 10000 Zagreb zastupanog po punomoćniku Emil Udiljak</izvorni_sadrzaj>
    <derivirana_varijabla naziv="DomainObject.Predmet.ProtustrankaFormatedWithAdressOIB_1"> MEDUS d.o.o., OIB 34940128987, Pećine 9, 10000 Zagreb zastupanog po punomoćniku Emil Udiljak</derivirana_varijabla>
  </DomainObject.Predmet.ProtustrankaFormatedWithAdressOIB>
  <DomainObject.Predmet.ProtustrankaWithAdress>
    <izvorni_sadrzaj>MEDUS d.o.o. Pećine 9, 10000 Zagreb</izvorni_sadrzaj>
    <derivirana_varijabla naziv="DomainObject.Predmet.ProtustrankaWithAdress_1">MEDUS d.o.o. Pećine 9, 10000 Zagreb</derivirana_varijabla>
  </DomainObject.Predmet.ProtustrankaWithAdress>
  <DomainObject.Predmet.ProtustrankaWithAdressOIB>
    <izvorni_sadrzaj>MEDUS d.o.o., OIB 34940128987, Pećine 9, 10000 Zagreb</izvorni_sadrzaj>
    <derivirana_varijabla naziv="DomainObject.Predmet.ProtustrankaWithAdressOIB_1">MEDUS d.o.o., OIB 34940128987, Pećine 9, 10000 Zagreb</derivirana_varijabla>
  </DomainObject.Predmet.ProtustrankaWithAdressOIB>
  <DomainObject.Predmet.ProtustrankaNazivFormated>
    <izvorni_sadrzaj>MEDUS d.o.o.</izvorni_sadrzaj>
    <derivirana_varijabla naziv="DomainObject.Predmet.ProtustrankaNazivFormated_1">MEDUS d.o.o.</derivirana_varijabla>
  </DomainObject.Predmet.ProtustrankaNazivFormated>
  <DomainObject.Predmet.ProtustrankaNazivFormatedOIB>
    <izvorni_sadrzaj>MEDUS d.o.o., OIB 34940128987</izvorni_sadrzaj>
    <derivirana_varijabla naziv="DomainObject.Predmet.ProtustrankaNazivFormatedOIB_1">MEDUS d.o.o., OIB 34940128987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Emil Udiljak</izvorni_sadrzaj>
    <derivirana_varijabla naziv="DomainObject.Predmet.StrankaFormated_1">  FINA Regionalni centar Zagreb; Emil Udiljak</derivirana_varijabla>
  </DomainObject.Predmet.StrankaFormated>
  <DomainObject.Predmet.StrankaFormatedOIB>
    <izvorni_sadrzaj>  FINA Regionalni centar Zagreb, OIB 85821130368; Emil Udiljak, OIB 19252701851</izvorni_sadrzaj>
    <derivirana_varijabla naziv="DomainObject.Predmet.StrankaFormatedOIB_1">  FINA Regionalni centar Zagreb, OIB 85821130368; Emil Udiljak, OIB 19252701851</derivirana_varijabla>
  </DomainObject.Predmet.StrankaFormatedOIB>
  <DomainObject.Predmet.StrankaFormatedWithAdress>
    <izvorni_sadrzaj> FINA Regionalni centar Zagreb, Trg svibanjskih žrtava 1995. 1, 10000 Zagreb; Emil Udiljak, Pećine 9, 10000 Zagreb</izvorni_sadrzaj>
    <derivirana_varijabla naziv="DomainObject.Predmet.StrankaFormatedWithAdress_1"> FINA Regionalni centar Zagreb, Trg svibanjskih žrtava 1995. 1, 10000 Zagreb; Emil Udiljak, Pećine 9, 10000 Zagreb</derivirana_varijabla>
  </DomainObject.Predmet.StrankaFormatedWithAdress>
  <DomainObject.Predmet.StrankaFormatedWithAdressOIB>
    <izvorni_sadrzaj> FINA Regionalni centar Zagreb, OIB 85821130368, Trg svibanjskih žrtava 1995. 1, 10000 Zagreb; Emil Udiljak, OIB 19252701851, Pećine 9, 10000 Zagreb</izvorni_sadrzaj>
    <derivirana_varijabla naziv="DomainObject.Predmet.StrankaFormatedWithAdressOIB_1"> FINA Regionalni centar Zagreb, OIB 85821130368, Trg svibanjskih žrtava 1995. 1, 10000 Zagreb; Emil Udiljak, OIB 19252701851, Pećine 9, 10000 Zagreb</derivirana_varijabla>
  </DomainObject.Predmet.StrankaFormatedWithAdressOIB>
  <DomainObject.Predmet.StrankaWithAdress>
    <izvorni_sadrzaj>FINA Regionalni centar Zagreb Trg svibanjskih žrtava 1995. 1,10000 Zagreb,Emil Udiljak Pećine 9,10000 Zagreb</izvorni_sadrzaj>
    <derivirana_varijabla naziv="DomainObject.Predmet.StrankaWithAdress_1">FINA Regionalni centar Zagreb Trg svibanjskih žrtava 1995. 1,10000 Zagreb,Emil Udiljak Pećine 9,10000 Zagreb</derivirana_varijabla>
  </DomainObject.Predmet.StrankaWithAdress>
  <DomainObject.Predmet.StrankaWithAdressOIB>
    <izvorni_sadrzaj>FINA Regionalni centar Zagreb, OIB 85821130368, Trg svibanjskih žrtava 1995. 1,10000 Zagreb,Emil Udiljak, OIB 19252701851, Pećine 9,10000 Zagreb</izvorni_sadrzaj>
    <derivirana_varijabla naziv="DomainObject.Predmet.StrankaWithAdressOIB_1">FINA Regionalni centar Zagreb, OIB 85821130368, Trg svibanjskih žrtava 1995. 1,10000 Zagreb,Emil Udiljak, OIB 19252701851, Pećine 9,10000 Zagreb</derivirana_varijabla>
  </DomainObject.Predmet.StrankaWithAdressOIB>
  <DomainObject.Predmet.StrankaNazivFormated>
    <izvorni_sadrzaj>FINA Regionalni centar Zagreb,Emil Udiljak</izvorni_sadrzaj>
    <derivirana_varijabla naziv="DomainObject.Predmet.StrankaNazivFormated_1">FINA Regionalni centar Zagreb,Emil Udiljak</derivirana_varijabla>
  </DomainObject.Predmet.StrankaNazivFormated>
  <DomainObject.Predmet.StrankaNazivFormatedOIB>
    <izvorni_sadrzaj>FINA Regionalni centar Zagreb, OIB 85821130368,Emil Udiljak, OIB 19252701851</izvorni_sadrzaj>
    <derivirana_varijabla naziv="DomainObject.Predmet.StrankaNazivFormatedOIB_1">FINA Regionalni centar Zagreb, OIB 85821130368,Emil Udiljak, OIB 19252701851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Emil Udiljak</item>
    </izvorni_sadrzaj>
    <derivirana_varijabla naziv="DomainObject.Predmet.StrankaListFormated_1">
      <item>FINA Regionalni centar Zagreb</item>
      <item>Emil Udiljak</item>
    </derivirana_varijabla>
  </DomainObject.Predmet.StrankaListFormated>
  <DomainObject.Predmet.StrankaListFormatedOIB>
    <izvorni_sadrzaj>
      <item>FINA Regionalni centar Zagreb, OIB 85821130368</item>
      <item>Emil Udiljak, OIB 19252701851</item>
    </izvorni_sadrzaj>
    <derivirana_varijabla naziv="DomainObject.Predmet.StrankaListFormatedOIB_1">
      <item>FINA Regionalni centar Zagreb, OIB 85821130368</item>
      <item>Emil Udiljak, OIB 19252701851</item>
    </derivirana_varijabla>
  </DomainObject.Predmet.StrankaListFormatedOIB>
  <DomainObject.Predmet.StrankaListFormatedWithAdress>
    <izvorni_sadrzaj>
      <item>FINA Regionalni centar Zagreb, Trg svibanjskih žrtava 1995. 1, 10000 Zagreb</item>
      <item>Emil Udiljak, Pećine 9, 10000 Zagreb</item>
    </izvorni_sadrzaj>
    <derivirana_varijabla naziv="DomainObject.Predmet.StrankaListFormatedWithAdress_1">
      <item>FINA Regionalni centar Zagreb, Trg svibanjskih žrtava 1995. 1, 10000 Zagreb</item>
      <item>Emil Udiljak, Pećine 9,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Emil Udiljak, OIB 19252701851, Pećine 9, 10000 Zagreb</item>
    </izvorni_sadrzaj>
    <derivirana_varijabla naziv="DomainObject.Predmet.StrankaListFormatedWithAdressOIB_1">
      <item>FINA Regionalni centar Zagreb, OIB 85821130368, Trg svibanjskih žrtava 1995. 1, 10000 Zagreb</item>
      <item>Emil Udiljak, OIB 19252701851, Pećine 9, 10000 Zagreb</item>
    </derivirana_varijabla>
  </DomainObject.Predmet.StrankaListFormatedWithAdressOIB>
  <DomainObject.Predmet.StrankaListNazivFormated>
    <izvorni_sadrzaj>
      <item>FINA Regionalni centar Zagreb</item>
      <item>Emil Udiljak</item>
    </izvorni_sadrzaj>
    <derivirana_varijabla naziv="DomainObject.Predmet.StrankaListNazivFormated_1">
      <item>FINA Regionalni centar Zagreb</item>
      <item>Emil Udiljak</item>
    </derivirana_varijabla>
  </DomainObject.Predmet.StrankaListNazivFormated>
  <DomainObject.Predmet.StrankaListNazivFormatedOIB>
    <izvorni_sadrzaj>
      <item>FINA Regionalni centar Zagreb, OIB 85821130368</item>
      <item>Emil Udiljak, OIB 19252701851</item>
    </izvorni_sadrzaj>
    <derivirana_varijabla naziv="DomainObject.Predmet.StrankaListNazivFormatedOIB_1">
      <item>FINA Regionalni centar Zagreb, OIB 85821130368</item>
      <item>Emil Udiljak, OIB 19252701851</item>
    </derivirana_varijabla>
  </DomainObject.Predmet.StrankaListNazivFormatedOIB>
  <DomainObject.Predmet.ProtuStrankaListFormated>
    <izvorni_sadrzaj>
      <item>MEDUS d.o.o. zastupanog po punomoćniku Emil Udiljak</item>
    </izvorni_sadrzaj>
    <derivirana_varijabla naziv="DomainObject.Predmet.ProtuStrankaListFormated_1">
      <item>MEDUS d.o.o. zastupanog po punomoćniku Emil Udiljak</item>
    </derivirana_varijabla>
  </DomainObject.Predmet.ProtuStrankaListFormated>
  <DomainObject.Predmet.ProtuStrankaListFormatedOIB>
    <izvorni_sadrzaj>
      <item>MEDUS d.o.o., OIB 34940128987 zastupanog po punomoćniku Emil Udiljak</item>
    </izvorni_sadrzaj>
    <derivirana_varijabla naziv="DomainObject.Predmet.ProtuStrankaListFormatedOIB_1">
      <item>MEDUS d.o.o., OIB 34940128987 zastupanog po punomoćniku Emil Udiljak</item>
    </derivirana_varijabla>
  </DomainObject.Predmet.ProtuStrankaListFormatedOIB>
  <DomainObject.Predmet.ProtuStrankaListFormatedWithAdress>
    <izvorni_sadrzaj>
      <item>MEDUS d.o.o., Pećine 9, 10000 Zagreb zastupanog po punomoćniku Emil Udiljak</item>
    </izvorni_sadrzaj>
    <derivirana_varijabla naziv="DomainObject.Predmet.ProtuStrankaListFormatedWithAdress_1">
      <item>MEDUS d.o.o., Pećine 9, 10000 Zagreb zastupanog po punomoćniku Emil Udiljak</item>
    </derivirana_varijabla>
  </DomainObject.Predmet.ProtuStrankaListFormatedWithAdress>
  <DomainObject.Predmet.ProtuStrankaListFormatedWithAdressOIB>
    <izvorni_sadrzaj>
      <item>MEDUS d.o.o., OIB 34940128987, Pećine 9, 10000 Zagreb zastupanog po punomoćniku Emil Udiljak</item>
    </izvorni_sadrzaj>
    <derivirana_varijabla naziv="DomainObject.Predmet.ProtuStrankaListFormatedWithAdressOIB_1">
      <item>MEDUS d.o.o., OIB 34940128987, Pećine 9, 10000 Zagreb zastupanog po punomoćniku Emil Udiljak</item>
    </derivirana_varijabla>
  </DomainObject.Predmet.ProtuStrankaListFormatedWithAdressOIB>
  <DomainObject.Predmet.ProtuStrankaListNazivFormated>
    <izvorni_sadrzaj>
      <item>MEDUS d.o.o.</item>
    </izvorni_sadrzaj>
    <derivirana_varijabla naziv="DomainObject.Predmet.ProtuStrankaListNazivFormated_1">
      <item>MEDUS d.o.o.</item>
    </derivirana_varijabla>
  </DomainObject.Predmet.ProtuStrankaListNazivFormated>
  <DomainObject.Predmet.ProtuStrankaListNazivFormatedOIB>
    <izvorni_sadrzaj>
      <item>MEDUS d.o.o., OIB 34940128987</item>
    </izvorni_sadrzaj>
    <derivirana_varijabla naziv="DomainObject.Predmet.ProtuStrankaListNazivFormatedOIB_1">
      <item>MEDUS d.o.o., OIB 34940128987</item>
    </derivirana_varijabla>
  </DomainObject.Predmet.ProtuStrankaListNazivFormatedOIB>
  <DomainObject.Predmet.OstaliListFormated>
    <izvorni_sadrzaj>
      <item>Emil Udiljak punomoćnik sudionika u postupku MEDUS d.o.o.</item>
    </izvorni_sadrzaj>
    <derivirana_varijabla naziv="DomainObject.Predmet.OstaliListFormated_1">
      <item>Emil Udiljak punomoćnik sudionika u postupku MEDUS d.o.o.</item>
    </derivirana_varijabla>
  </DomainObject.Predmet.OstaliListFormated>
  <DomainObject.Predmet.OstaliListFormatedOIB>
    <izvorni_sadrzaj>
      <item>Emil Udiljak, OIB 19252701851 punomoćnik sudionika u postupku MEDUS d.o.o.</item>
    </izvorni_sadrzaj>
    <derivirana_varijabla naziv="DomainObject.Predmet.OstaliListFormatedOIB_1">
      <item>Emil Udiljak, OIB 19252701851 punomoćnik sudionika u postupku MEDUS d.o.o.</item>
    </derivirana_varijabla>
  </DomainObject.Predmet.OstaliListFormatedOIB>
  <DomainObject.Predmet.OstaliListFormatedWithAdress>
    <izvorni_sadrzaj>
      <item>Emil Udiljak, Pećine 9, 10000 Zagreb punomoćnik sudionika u postupku MEDUS d.o.o.</item>
    </izvorni_sadrzaj>
    <derivirana_varijabla naziv="DomainObject.Predmet.OstaliListFormatedWithAdress_1">
      <item>Emil Udiljak, Pećine 9, 10000 Zagreb punomoćnik sudionika u postupku MEDUS d.o.o.</item>
    </derivirana_varijabla>
  </DomainObject.Predmet.OstaliListFormatedWithAdress>
  <DomainObject.Predmet.OstaliListFormatedWithAdressOIB>
    <izvorni_sadrzaj>
      <item>Emil Udiljak, OIB 19252701851, Pećine 9, 10000 Zagreb punomoćnik sudionika u postupku MEDUS d.o.o.</item>
    </izvorni_sadrzaj>
    <derivirana_varijabla naziv="DomainObject.Predmet.OstaliListFormatedWithAdressOIB_1">
      <item>Emil Udiljak, OIB 19252701851, Pećine 9, 10000 Zagreb punomoćnik sudionika u postupku MEDUS d.o.o.</item>
    </derivirana_varijabla>
  </DomainObject.Predmet.OstaliListFormatedWithAdressOIB>
  <DomainObject.Predmet.OstaliListNazivFormated>
    <izvorni_sadrzaj>
      <item>Emil Udiljak</item>
    </izvorni_sadrzaj>
    <derivirana_varijabla naziv="DomainObject.Predmet.OstaliListNazivFormated_1">
      <item>Emil Udiljak</item>
    </derivirana_varijabla>
  </DomainObject.Predmet.OstaliListNazivFormated>
  <DomainObject.Predmet.OstaliListNazivFormatedOIB>
    <izvorni_sadrzaj>
      <item>Emil Udiljak, OIB 19252701851</item>
    </izvorni_sadrzaj>
    <derivirana_varijabla naziv="DomainObject.Predmet.OstaliListNazivFormatedOIB_1">
      <item>Emil Udiljak, OIB 19252701851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2019.</izvorni_sadrzaj>
    <derivirana_varijabla naziv="DomainObject.Datum_1">3.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MEDUS d.o.o.</izvorni_sadrzaj>
    <derivirana_varijabla naziv="DomainObject.Predmet.ProtustrankaIDrugi_1">MEDUS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MEDUS d.o.o., OIB 34940128987, Pećine 9, 10000 Zagreb</izvorni_sadrzaj>
    <derivirana_varijabla naziv="DomainObject.Predmet.ProtustrankaIDrugiAdressOIB_1">MEDUS d.o.o., OIB 34940128987, Pećine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MEDUS d.o.o.</item>
      <item>FINA Regionalni centar Zagreb</item>
      <item>Emil Udiljak</item>
      <item>Emil Udiljak</item>
    </izvorni_sadrzaj>
    <derivirana_varijabla naziv="DomainObject.Predmet.SudioniciListNaziv_1">
      <item>MEDUS d.o.o.</item>
      <item>FINA Regionalni centar Zagreb</item>
      <item>Emil Udiljak</item>
      <item>Emil Udiljak</item>
    </derivirana_varijabla>
  </DomainObject.Predmet.SudioniciListNaziv>
  <DomainObject.Predmet.SudioniciListAdressOIB>
    <izvorni_sadrzaj>
      <item>MEDUS d.o.o., OIB 34940128987, Pećine 9,10000 Zagreb</item>
      <item>FINA Regionalni centar Zagreb, OIB 85821130368, Trg svibanjskih žrtava 1995. 1,10000 Zagreb</item>
      <item>Emil Udiljak, OIB 19252701851, Pećine 9,10000 Zagreb</item>
      <item>Emil Udiljak, OIB 19252701851, Pećine 9,10000 Zagreb</item>
    </izvorni_sadrzaj>
    <derivirana_varijabla naziv="DomainObject.Predmet.SudioniciListAdressOIB_1">
      <item>MEDUS d.o.o., OIB 34940128987, Pećine 9,10000 Zagreb</item>
      <item>FINA Regionalni centar Zagreb, OIB 85821130368, Trg svibanjskih žrtava 1995. 1,10000 Zagreb</item>
      <item>Emil Udiljak, OIB 19252701851, Pećine 9,10000 Zagreb</item>
      <item>Emil Udiljak, OIB 19252701851, Pećine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34940128987</item>
      <item>, OIB 85821130368</item>
      <item>, OIB 19252701851</item>
      <item>, OIB 19252701851</item>
    </izvorni_sadrzaj>
    <derivirana_varijabla naziv="DomainObject.Predmet.SudioniciListNazivOIB_1">
      <item>, OIB 34940128987</item>
      <item>, OIB 85821130368</item>
      <item>, OIB 19252701851</item>
      <item>, OIB 19252701851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srpnja 2019.</izvorni_sadrzaj>
    <derivirana_varijabla naziv="DomainObject.Predmet.DatumZadnjeOdrzaneSudskeRadnje_1">3. srpnja 2019.</derivirana_varijabla>
  </DomainObject.Predmet.DatumZadnjeOdrzaneSudskeRadnje>
  <DomainObject.PredzadnjaOdlukaIzPredmeta.DatumDonosenjaOdluke>
    <izvorni_sadrzaj>14. veljače 2019.</izvorni_sadrzaj>
    <derivirana_varijabla naziv="DomainObject.PredzadnjaOdlukaIzPredmeta.DatumDonosenjaOdluke_1">14. veljače 2019.</derivirana_varijabla>
  </DomainObject.PredzadnjaOdlukaIzPredmeta.DatumDonosenjaOdluke>
  <DomainObject.PredzadnjaOdlukaIzPredmeta.Oznaka>
    <izvorni_sadrzaj>St-2668/2018-4</izvorni_sadrzaj>
    <derivirana_varijabla naziv="DomainObject.PredzadnjaOdlukaIzPredmeta.Oznaka_1">St-2668/2018-4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760</properties:Words>
  <properties:Characters>4201</properties:Characters>
  <properties:Lines>92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2019-07-03T12:08:00Z</dcterms:created>
  <dc:creator>Monika Grbac</dc:creator>
  <cp:lastModifiedBy>Monika Grbac</cp:lastModifiedBy>
  <cp:lastPrinted>2019-07-02T11:46:00Z</cp:lastPrinted>
  <dcterms:modified xmlns:xsi="http://www.w3.org/2001/XMLSchema-instance" xsi:type="dcterms:W3CDTF">2019-07-03T12:11:00Z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(st-2668-18.docx)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